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713"/>
        <w:tblW w:w="5019" w:type="pct"/>
        <w:tblLayout w:type="fixed"/>
        <w:tblLook w:val="04A0" w:firstRow="1" w:lastRow="0" w:firstColumn="1" w:lastColumn="0" w:noHBand="0" w:noVBand="1"/>
      </w:tblPr>
      <w:tblGrid>
        <w:gridCol w:w="7815"/>
        <w:gridCol w:w="1115"/>
        <w:gridCol w:w="1838"/>
        <w:gridCol w:w="850"/>
        <w:gridCol w:w="3828"/>
      </w:tblGrid>
      <w:tr w:rsidR="00823429" w14:paraId="637FF485" w14:textId="77777777" w:rsidTr="00823429">
        <w:trPr>
          <w:trHeight w:val="3560"/>
        </w:trPr>
        <w:tc>
          <w:tcPr>
            <w:tcW w:w="2530" w:type="pct"/>
            <w:vMerge w:val="restart"/>
            <w:vAlign w:val="center"/>
          </w:tcPr>
          <w:p w14:paraId="0F266C90" w14:textId="476D9009" w:rsidR="00823429" w:rsidRPr="00384184" w:rsidRDefault="005A03F3" w:rsidP="00531757">
            <w:pPr>
              <w:jc w:val="center"/>
              <w:rPr>
                <w:sz w:val="20"/>
              </w:rPr>
            </w:pPr>
            <w:r>
              <w:rPr>
                <w:noProof/>
                <w:sz w:val="20"/>
                <w:lang w:eastAsia="en-GB"/>
              </w:rPr>
              <mc:AlternateContent>
                <mc:Choice Requires="wps">
                  <w:drawing>
                    <wp:anchor distT="0" distB="0" distL="114300" distR="114300" simplePos="0" relativeHeight="251719680" behindDoc="0" locked="0" layoutInCell="1" allowOverlap="1" wp14:anchorId="100894C2" wp14:editId="24B09145">
                      <wp:simplePos x="0" y="0"/>
                      <wp:positionH relativeFrom="column">
                        <wp:posOffset>1410970</wp:posOffset>
                      </wp:positionH>
                      <wp:positionV relativeFrom="paragraph">
                        <wp:posOffset>3493770</wp:posOffset>
                      </wp:positionV>
                      <wp:extent cx="262890" cy="243840"/>
                      <wp:effectExtent l="19050" t="1066800" r="22860" b="22860"/>
                      <wp:wrapNone/>
                      <wp:docPr id="1203415324" name="Rectangular Callout 246"/>
                      <wp:cNvGraphicFramePr/>
                      <a:graphic xmlns:a="http://schemas.openxmlformats.org/drawingml/2006/main">
                        <a:graphicData uri="http://schemas.microsoft.com/office/word/2010/wordprocessingShape">
                          <wps:wsp>
                            <wps:cNvSpPr/>
                            <wps:spPr>
                              <a:xfrm>
                                <a:off x="1933575" y="5153025"/>
                                <a:ext cx="262890" cy="243840"/>
                              </a:xfrm>
                              <a:prstGeom prst="wedgeRectCallout">
                                <a:avLst>
                                  <a:gd name="adj1" fmla="val -53095"/>
                                  <a:gd name="adj2" fmla="val -477006"/>
                                </a:avLst>
                              </a:prstGeom>
                              <a:solidFill>
                                <a:srgbClr val="FFFFFF"/>
                              </a:solidFill>
                              <a:ln w="6350" cap="flat" cmpd="sng" algn="ctr">
                                <a:solidFill>
                                  <a:srgbClr val="D8D8D8">
                                    <a:lumMod val="10000"/>
                                  </a:srgbClr>
                                </a:solidFill>
                                <a:prstDash val="solid"/>
                              </a:ln>
                              <a:effectLst/>
                            </wps:spPr>
                            <wps:txbx>
                              <w:txbxContent>
                                <w:p w14:paraId="068B09C6" w14:textId="39E9DBCB" w:rsidR="00823429" w:rsidRPr="00E11F96" w:rsidRDefault="005A03F3" w:rsidP="002806AB">
                                  <w:pPr>
                                    <w:jc w:val="center"/>
                                    <w:rPr>
                                      <w:b/>
                                      <w:color w:val="161616" w:themeColor="background1" w:themeShade="1A"/>
                                    </w:rPr>
                                  </w:pPr>
                                  <w:r>
                                    <w:rPr>
                                      <w:b/>
                                      <w:color w:val="161616" w:themeColor="background1" w:themeShade="1A"/>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894C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46" o:spid="_x0000_s1026" type="#_x0000_t61" style="position:absolute;left:0;text-align:left;margin-left:111.1pt;margin-top:275.1pt;width:20.7pt;height:19.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" adj="-669,-92233" strokecolor="#161616" strokeweight=".5pt">
                      <v:textbox>
                        <w:txbxContent>
                          <w:p w14:paraId="068B09C6" w14:textId="39E9DBCB" w:rsidR="00823429" w:rsidRPr="00E11F96" w:rsidRDefault="005A03F3" w:rsidP="002806AB">
                            <w:pPr>
                              <w:jc w:val="center"/>
                              <w:rPr>
                                <w:b/>
                                <w:color w:val="161616" w:themeColor="background1" w:themeShade="1A"/>
                              </w:rPr>
                            </w:pPr>
                            <w:r>
                              <w:rPr>
                                <w:b/>
                                <w:color w:val="161616" w:themeColor="background1" w:themeShade="1A"/>
                              </w:rPr>
                              <w:t>E</w:t>
                            </w:r>
                          </w:p>
                        </w:txbxContent>
                      </v:textbox>
                    </v:shape>
                  </w:pict>
                </mc:Fallback>
              </mc:AlternateContent>
            </w:r>
            <w:r>
              <w:rPr>
                <w:noProof/>
                <w:sz w:val="20"/>
                <w:lang w:eastAsia="en-GB"/>
              </w:rPr>
              <mc:AlternateContent>
                <mc:Choice Requires="wps">
                  <w:drawing>
                    <wp:anchor distT="0" distB="0" distL="114300" distR="114300" simplePos="0" relativeHeight="251718656" behindDoc="0" locked="0" layoutInCell="1" allowOverlap="1" wp14:anchorId="0767E71D" wp14:editId="046C9BCB">
                      <wp:simplePos x="0" y="0"/>
                      <wp:positionH relativeFrom="column">
                        <wp:posOffset>674370</wp:posOffset>
                      </wp:positionH>
                      <wp:positionV relativeFrom="paragraph">
                        <wp:posOffset>521970</wp:posOffset>
                      </wp:positionV>
                      <wp:extent cx="262890" cy="243840"/>
                      <wp:effectExtent l="0" t="0" r="22860" b="480060"/>
                      <wp:wrapNone/>
                      <wp:docPr id="1936145682"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5553"/>
                                  <a:gd name="adj2" fmla="val 230908"/>
                                </a:avLst>
                              </a:prstGeom>
                              <a:solidFill>
                                <a:srgbClr val="FFFFFF"/>
                              </a:solidFill>
                              <a:ln w="6350" cap="flat" cmpd="sng" algn="ctr">
                                <a:solidFill>
                                  <a:srgbClr val="D8D8D8">
                                    <a:lumMod val="10000"/>
                                  </a:srgbClr>
                                </a:solidFill>
                                <a:prstDash val="solid"/>
                              </a:ln>
                              <a:effectLst/>
                            </wps:spPr>
                            <wps:txbx>
                              <w:txbxContent>
                                <w:p w14:paraId="1F02B305" w14:textId="77777777" w:rsidR="00823429" w:rsidRPr="00E11F96" w:rsidRDefault="00823429" w:rsidP="002806AB">
                                  <w:pPr>
                                    <w:jc w:val="center"/>
                                    <w:rPr>
                                      <w:b/>
                                      <w:color w:val="161616" w:themeColor="background1" w:themeShade="1A"/>
                                    </w:rPr>
                                  </w:pPr>
                                  <w:r>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7E71D" id="_x0000_s1027" type="#_x0000_t61" style="position:absolute;left:0;text-align:left;margin-left:53.1pt;margin-top:41.1pt;width:20.7pt;height:19.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" adj="9601,60676" strokecolor="#161616" strokeweight=".5pt">
                      <v:textbox>
                        <w:txbxContent>
                          <w:p w14:paraId="1F02B305" w14:textId="77777777" w:rsidR="00823429" w:rsidRPr="00E11F96" w:rsidRDefault="00823429" w:rsidP="002806AB">
                            <w:pPr>
                              <w:jc w:val="center"/>
                              <w:rPr>
                                <w:b/>
                                <w:color w:val="161616" w:themeColor="background1" w:themeShade="1A"/>
                              </w:rPr>
                            </w:pPr>
                            <w:r>
                              <w:rPr>
                                <w:b/>
                                <w:color w:val="161616" w:themeColor="background1" w:themeShade="1A"/>
                              </w:rPr>
                              <w:t>A</w:t>
                            </w:r>
                          </w:p>
                        </w:txbxContent>
                      </v:textbox>
                    </v:shape>
                  </w:pict>
                </mc:Fallback>
              </mc:AlternateContent>
            </w:r>
            <w:r>
              <w:rPr>
                <w:noProof/>
                <w:sz w:val="20"/>
                <w:lang w:eastAsia="en-GB"/>
              </w:rPr>
              <mc:AlternateContent>
                <mc:Choice Requires="wps">
                  <w:drawing>
                    <wp:anchor distT="0" distB="0" distL="114300" distR="114300" simplePos="0" relativeHeight="251740160" behindDoc="0" locked="0" layoutInCell="1" allowOverlap="1" wp14:anchorId="2C57CC97" wp14:editId="516497B7">
                      <wp:simplePos x="0" y="0"/>
                      <wp:positionH relativeFrom="column">
                        <wp:posOffset>1591945</wp:posOffset>
                      </wp:positionH>
                      <wp:positionV relativeFrom="paragraph">
                        <wp:posOffset>188595</wp:posOffset>
                      </wp:positionV>
                      <wp:extent cx="262890" cy="243840"/>
                      <wp:effectExtent l="0" t="0" r="22860" b="461010"/>
                      <wp:wrapNone/>
                      <wp:docPr id="2022100623" name="Rectangular Callout 246"/>
                      <wp:cNvGraphicFramePr/>
                      <a:graphic xmlns:a="http://schemas.openxmlformats.org/drawingml/2006/main">
                        <a:graphicData uri="http://schemas.microsoft.com/office/word/2010/wordprocessingShape">
                          <wps:wsp>
                            <wps:cNvSpPr/>
                            <wps:spPr>
                              <a:xfrm>
                                <a:off x="2114550" y="1847850"/>
                                <a:ext cx="262890" cy="243840"/>
                              </a:xfrm>
                              <a:prstGeom prst="wedgeRectCallout">
                                <a:avLst>
                                  <a:gd name="adj1" fmla="val -3474"/>
                                  <a:gd name="adj2" fmla="val 221839"/>
                                </a:avLst>
                              </a:prstGeom>
                              <a:solidFill>
                                <a:srgbClr val="FFFFFF"/>
                              </a:solidFill>
                              <a:ln w="6350" cap="flat" cmpd="sng" algn="ctr">
                                <a:solidFill>
                                  <a:srgbClr val="D8D8D8">
                                    <a:lumMod val="10000"/>
                                  </a:srgbClr>
                                </a:solidFill>
                                <a:prstDash val="solid"/>
                              </a:ln>
                              <a:effectLst/>
                            </wps:spPr>
                            <wps:txbx>
                              <w:txbxContent>
                                <w:p w14:paraId="74CEEF2D" w14:textId="525697F1" w:rsidR="00DA507C" w:rsidRPr="00E11F96" w:rsidRDefault="00DA507C" w:rsidP="00DA507C">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7CC97" id="_x0000_s1028" type="#_x0000_t61" style="position:absolute;left:0;text-align:left;margin-left:125.35pt;margin-top:14.85pt;width:20.7pt;height:19.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" adj="10050,58717" strokecolor="#161616" strokeweight=".5pt">
                      <v:textbox>
                        <w:txbxContent>
                          <w:p w14:paraId="74CEEF2D" w14:textId="525697F1" w:rsidR="00DA507C" w:rsidRPr="00E11F96" w:rsidRDefault="00DA507C" w:rsidP="00DA507C">
                            <w:pPr>
                              <w:jc w:val="center"/>
                              <w:rPr>
                                <w:b/>
                                <w:color w:val="161616" w:themeColor="background1" w:themeShade="1A"/>
                              </w:rPr>
                            </w:pPr>
                            <w:r>
                              <w:rPr>
                                <w:b/>
                                <w:color w:val="161616" w:themeColor="background1" w:themeShade="1A"/>
                              </w:rPr>
                              <w:t>D</w:t>
                            </w:r>
                          </w:p>
                        </w:txbxContent>
                      </v:textbox>
                    </v:shape>
                  </w:pict>
                </mc:Fallback>
              </mc:AlternateContent>
            </w:r>
            <w:r>
              <w:rPr>
                <w:noProof/>
                <w:sz w:val="20"/>
                <w:lang w:eastAsia="en-GB"/>
              </w:rPr>
              <mc:AlternateContent>
                <mc:Choice Requires="wps">
                  <w:drawing>
                    <wp:anchor distT="0" distB="0" distL="114300" distR="114300" simplePos="0" relativeHeight="251738112" behindDoc="0" locked="0" layoutInCell="1" allowOverlap="1" wp14:anchorId="3A61A965" wp14:editId="6A2F2856">
                      <wp:simplePos x="0" y="0"/>
                      <wp:positionH relativeFrom="column">
                        <wp:posOffset>439420</wp:posOffset>
                      </wp:positionH>
                      <wp:positionV relativeFrom="paragraph">
                        <wp:posOffset>3650615</wp:posOffset>
                      </wp:positionV>
                      <wp:extent cx="262890" cy="243840"/>
                      <wp:effectExtent l="0" t="381000" r="22860" b="22860"/>
                      <wp:wrapNone/>
                      <wp:docPr id="1823783056" name="Rectangular Callout 246"/>
                      <wp:cNvGraphicFramePr/>
                      <a:graphic xmlns:a="http://schemas.openxmlformats.org/drawingml/2006/main">
                        <a:graphicData uri="http://schemas.microsoft.com/office/word/2010/wordprocessingShape">
                          <wps:wsp>
                            <wps:cNvSpPr/>
                            <wps:spPr>
                              <a:xfrm>
                                <a:off x="962025" y="5305425"/>
                                <a:ext cx="262890" cy="243840"/>
                              </a:xfrm>
                              <a:prstGeom prst="wedgeRectCallout">
                                <a:avLst>
                                  <a:gd name="adj1" fmla="val -10909"/>
                                  <a:gd name="adj2" fmla="val -201565"/>
                                </a:avLst>
                              </a:prstGeom>
                              <a:solidFill>
                                <a:srgbClr val="FFFFFF"/>
                              </a:solidFill>
                              <a:ln w="6350" cap="flat" cmpd="sng" algn="ctr">
                                <a:solidFill>
                                  <a:srgbClr val="D8D8D8">
                                    <a:lumMod val="10000"/>
                                  </a:srgbClr>
                                </a:solidFill>
                                <a:prstDash val="solid"/>
                              </a:ln>
                              <a:effectLst/>
                            </wps:spPr>
                            <wps:txbx>
                              <w:txbxContent>
                                <w:p w14:paraId="05C586B5" w14:textId="0F98D278" w:rsidR="00DA507C" w:rsidRPr="00E11F96" w:rsidRDefault="00DA507C" w:rsidP="00DA507C">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1A965" id="_x0000_s1029" type="#_x0000_t61" style="position:absolute;left:0;text-align:left;margin-left:34.6pt;margin-top:287.45pt;width:20.7pt;height:19.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" adj="8444,-32738" strokecolor="#161616" strokeweight=".5pt">
                      <v:textbox>
                        <w:txbxContent>
                          <w:p w14:paraId="05C586B5" w14:textId="0F98D278" w:rsidR="00DA507C" w:rsidRPr="00E11F96" w:rsidRDefault="00DA507C" w:rsidP="00DA507C">
                            <w:pPr>
                              <w:jc w:val="center"/>
                              <w:rPr>
                                <w:b/>
                                <w:color w:val="161616" w:themeColor="background1" w:themeShade="1A"/>
                              </w:rPr>
                            </w:pPr>
                            <w:r>
                              <w:rPr>
                                <w:b/>
                                <w:color w:val="161616" w:themeColor="background1" w:themeShade="1A"/>
                              </w:rPr>
                              <w:t>C</w:t>
                            </w:r>
                          </w:p>
                        </w:txbxContent>
                      </v:textbox>
                    </v:shape>
                  </w:pict>
                </mc:Fallback>
              </mc:AlternateContent>
            </w:r>
            <w:r>
              <w:rPr>
                <w:noProof/>
                <w:sz w:val="20"/>
                <w:lang w:eastAsia="en-GB"/>
              </w:rPr>
              <mc:AlternateContent>
                <mc:Choice Requires="wps">
                  <w:drawing>
                    <wp:anchor distT="0" distB="0" distL="114300" distR="114300" simplePos="0" relativeHeight="251723776" behindDoc="0" locked="0" layoutInCell="1" allowOverlap="1" wp14:anchorId="7F7FA9CD" wp14:editId="22601CAA">
                      <wp:simplePos x="0" y="0"/>
                      <wp:positionH relativeFrom="column">
                        <wp:posOffset>29845</wp:posOffset>
                      </wp:positionH>
                      <wp:positionV relativeFrom="paragraph">
                        <wp:posOffset>3443605</wp:posOffset>
                      </wp:positionV>
                      <wp:extent cx="262890" cy="243840"/>
                      <wp:effectExtent l="0" t="304800" r="22860" b="22860"/>
                      <wp:wrapNone/>
                      <wp:docPr id="1891972600" name="Rectangular Callout 246"/>
                      <wp:cNvGraphicFramePr/>
                      <a:graphic xmlns:a="http://schemas.openxmlformats.org/drawingml/2006/main">
                        <a:graphicData uri="http://schemas.microsoft.com/office/word/2010/wordprocessingShape">
                          <wps:wsp>
                            <wps:cNvSpPr/>
                            <wps:spPr>
                              <a:xfrm>
                                <a:off x="552450" y="4838700"/>
                                <a:ext cx="262890" cy="243840"/>
                              </a:xfrm>
                              <a:prstGeom prst="wedgeRectCallout">
                                <a:avLst>
                                  <a:gd name="adj1" fmla="val 48574"/>
                                  <a:gd name="adj2" fmla="val -169567"/>
                                </a:avLst>
                              </a:prstGeom>
                              <a:solidFill>
                                <a:srgbClr val="FFFFFF"/>
                              </a:solidFill>
                              <a:ln w="6350" cap="flat" cmpd="sng" algn="ctr">
                                <a:solidFill>
                                  <a:srgbClr val="D8D8D8">
                                    <a:lumMod val="10000"/>
                                  </a:srgbClr>
                                </a:solidFill>
                                <a:prstDash val="solid"/>
                              </a:ln>
                              <a:effectLst/>
                            </wps:spPr>
                            <wps:txbx>
                              <w:txbxContent>
                                <w:p w14:paraId="2F0F8734" w14:textId="49790F76" w:rsidR="00823429" w:rsidRPr="00E11F96" w:rsidRDefault="00DA507C" w:rsidP="002806AB">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FA9CD" id="_x0000_s1030" type="#_x0000_t61" style="position:absolute;left:0;text-align:left;margin-left:2.35pt;margin-top:271.15pt;width:20.7pt;height:19.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" adj="21292,-25826" strokecolor="#161616" strokeweight=".5pt">
                      <v:textbox>
                        <w:txbxContent>
                          <w:p w14:paraId="2F0F8734" w14:textId="49790F76" w:rsidR="00823429" w:rsidRPr="00E11F96" w:rsidRDefault="00DA507C" w:rsidP="002806AB">
                            <w:pPr>
                              <w:jc w:val="center"/>
                              <w:rPr>
                                <w:b/>
                                <w:color w:val="161616" w:themeColor="background1" w:themeShade="1A"/>
                              </w:rPr>
                            </w:pPr>
                            <w:r>
                              <w:rPr>
                                <w:b/>
                                <w:color w:val="161616" w:themeColor="background1" w:themeShade="1A"/>
                              </w:rPr>
                              <w:t>B</w:t>
                            </w:r>
                          </w:p>
                        </w:txbxContent>
                      </v:textbox>
                    </v:shape>
                  </w:pict>
                </mc:Fallback>
              </mc:AlternateContent>
            </w:r>
            <w:r w:rsidR="00EE4F16">
              <w:rPr>
                <w:noProof/>
                <w:sz w:val="20"/>
                <w:lang w:eastAsia="en-GB"/>
              </w:rPr>
              <w:drawing>
                <wp:inline distT="0" distB="0" distL="0" distR="0" wp14:anchorId="25F6088F" wp14:editId="59C59AD7">
                  <wp:extent cx="4825365" cy="3575685"/>
                  <wp:effectExtent l="0" t="0" r="0" b="5715"/>
                  <wp:docPr id="1543335199" name="Picture 9" descr="A line of wooden cr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335199" name="Picture 9" descr="A line of wooden crate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825365" cy="3575685"/>
                          </a:xfrm>
                          <a:prstGeom prst="rect">
                            <a:avLst/>
                          </a:prstGeom>
                        </pic:spPr>
                      </pic:pic>
                    </a:graphicData>
                  </a:graphic>
                </wp:inline>
              </w:drawing>
            </w:r>
          </w:p>
        </w:tc>
        <w:tc>
          <w:tcPr>
            <w:tcW w:w="2470" w:type="pct"/>
            <w:gridSpan w:val="4"/>
            <w:vAlign w:val="center"/>
          </w:tcPr>
          <w:p w14:paraId="501F800B" w14:textId="01622392" w:rsidR="00823429" w:rsidRPr="00384184" w:rsidRDefault="005A03F3" w:rsidP="00531757">
            <w:pPr>
              <w:jc w:val="center"/>
              <w:rPr>
                <w:sz w:val="20"/>
              </w:rPr>
            </w:pPr>
            <w:r>
              <w:rPr>
                <w:noProof/>
                <w:sz w:val="20"/>
                <w:lang w:eastAsia="en-GB"/>
              </w:rPr>
              <mc:AlternateContent>
                <mc:Choice Requires="wps">
                  <w:drawing>
                    <wp:anchor distT="0" distB="0" distL="114300" distR="114300" simplePos="0" relativeHeight="251750400" behindDoc="0" locked="0" layoutInCell="1" allowOverlap="1" wp14:anchorId="7B2F2CDB" wp14:editId="1FF3835C">
                      <wp:simplePos x="0" y="0"/>
                      <wp:positionH relativeFrom="column">
                        <wp:posOffset>3714750</wp:posOffset>
                      </wp:positionH>
                      <wp:positionV relativeFrom="paragraph">
                        <wp:posOffset>73660</wp:posOffset>
                      </wp:positionV>
                      <wp:extent cx="445135" cy="243840"/>
                      <wp:effectExtent l="0" t="0" r="12065" b="232410"/>
                      <wp:wrapNone/>
                      <wp:docPr id="862935867" name="Rectangular Callout 246"/>
                      <wp:cNvGraphicFramePr/>
                      <a:graphic xmlns:a="http://schemas.openxmlformats.org/drawingml/2006/main">
                        <a:graphicData uri="http://schemas.microsoft.com/office/word/2010/wordprocessingShape">
                          <wps:wsp>
                            <wps:cNvSpPr/>
                            <wps:spPr>
                              <a:xfrm>
                                <a:off x="0" y="0"/>
                                <a:ext cx="445135" cy="243840"/>
                              </a:xfrm>
                              <a:prstGeom prst="wedgeRectCallout">
                                <a:avLst>
                                  <a:gd name="adj1" fmla="val -11757"/>
                                  <a:gd name="adj2" fmla="val 133490"/>
                                </a:avLst>
                              </a:prstGeom>
                              <a:solidFill>
                                <a:srgbClr val="FFFFFF"/>
                              </a:solidFill>
                              <a:ln w="6350" cap="flat" cmpd="sng" algn="ctr">
                                <a:solidFill>
                                  <a:srgbClr val="D8D8D8">
                                    <a:lumMod val="10000"/>
                                  </a:srgbClr>
                                </a:solidFill>
                                <a:prstDash val="solid"/>
                              </a:ln>
                              <a:effectLst/>
                            </wps:spPr>
                            <wps:txbx>
                              <w:txbxContent>
                                <w:p w14:paraId="500C0539" w14:textId="0D38B9EC" w:rsidR="005A03F3" w:rsidRPr="00E11F96" w:rsidRDefault="005A03F3" w:rsidP="005A03F3">
                                  <w:pPr>
                                    <w:jc w:val="center"/>
                                    <w:rPr>
                                      <w:b/>
                                      <w:color w:val="161616" w:themeColor="background1" w:themeShade="1A"/>
                                    </w:rPr>
                                  </w:pPr>
                                  <w:r>
                                    <w:rPr>
                                      <w:b/>
                                      <w:color w:val="161616" w:themeColor="background1" w:themeShade="1A"/>
                                    </w:rPr>
                                    <w:t>Ex6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F2CDB" id="_x0000_s1031" type="#_x0000_t61" style="position:absolute;left:0;text-align:left;margin-left:292.5pt;margin-top:5.8pt;width:35.05pt;height:19.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" adj="8260,39634" strokecolor="#161616" strokeweight=".5pt">
                      <v:textbox>
                        <w:txbxContent>
                          <w:p w14:paraId="500C0539" w14:textId="0D38B9EC" w:rsidR="005A03F3" w:rsidRPr="00E11F96" w:rsidRDefault="005A03F3" w:rsidP="005A03F3">
                            <w:pPr>
                              <w:jc w:val="center"/>
                              <w:rPr>
                                <w:b/>
                                <w:color w:val="161616" w:themeColor="background1" w:themeShade="1A"/>
                              </w:rPr>
                            </w:pPr>
                            <w:r>
                              <w:rPr>
                                <w:b/>
                                <w:color w:val="161616" w:themeColor="background1" w:themeShade="1A"/>
                              </w:rPr>
                              <w:t>Ex6</w:t>
                            </w:r>
                          </w:p>
                        </w:txbxContent>
                      </v:textbox>
                    </v:shape>
                  </w:pict>
                </mc:Fallback>
              </mc:AlternateContent>
            </w:r>
            <w:r>
              <w:rPr>
                <w:noProof/>
                <w:sz w:val="20"/>
                <w:lang w:eastAsia="en-GB"/>
              </w:rPr>
              <mc:AlternateContent>
                <mc:Choice Requires="wps">
                  <w:drawing>
                    <wp:anchor distT="0" distB="0" distL="114300" distR="114300" simplePos="0" relativeHeight="251721728" behindDoc="0" locked="0" layoutInCell="1" allowOverlap="1" wp14:anchorId="775DC4A2" wp14:editId="3924B3A1">
                      <wp:simplePos x="0" y="0"/>
                      <wp:positionH relativeFrom="column">
                        <wp:posOffset>2725420</wp:posOffset>
                      </wp:positionH>
                      <wp:positionV relativeFrom="paragraph">
                        <wp:posOffset>1179195</wp:posOffset>
                      </wp:positionV>
                      <wp:extent cx="523875" cy="243840"/>
                      <wp:effectExtent l="361950" t="0" r="28575" b="22860"/>
                      <wp:wrapNone/>
                      <wp:docPr id="795095822" name="Rectangular Callout 246"/>
                      <wp:cNvGraphicFramePr/>
                      <a:graphic xmlns:a="http://schemas.openxmlformats.org/drawingml/2006/main">
                        <a:graphicData uri="http://schemas.microsoft.com/office/word/2010/wordprocessingShape">
                          <wps:wsp>
                            <wps:cNvSpPr/>
                            <wps:spPr>
                              <a:xfrm>
                                <a:off x="8210550" y="2609850"/>
                                <a:ext cx="523875" cy="243840"/>
                              </a:xfrm>
                              <a:prstGeom prst="wedgeRectCallout">
                                <a:avLst>
                                  <a:gd name="adj1" fmla="val -115925"/>
                                  <a:gd name="adj2" fmla="val 7267"/>
                                </a:avLst>
                              </a:prstGeom>
                              <a:solidFill>
                                <a:srgbClr val="FFFFFF"/>
                              </a:solidFill>
                              <a:ln w="6350" cap="flat" cmpd="sng" algn="ctr">
                                <a:solidFill>
                                  <a:srgbClr val="D8D8D8">
                                    <a:lumMod val="10000"/>
                                  </a:srgbClr>
                                </a:solidFill>
                                <a:prstDash val="solid"/>
                              </a:ln>
                              <a:effectLst/>
                            </wps:spPr>
                            <wps:txbx>
                              <w:txbxContent>
                                <w:p w14:paraId="20759D4E" w14:textId="4A3D7750" w:rsidR="00823429" w:rsidRPr="00E11F96" w:rsidRDefault="00823429" w:rsidP="002806AB">
                                  <w:pPr>
                                    <w:jc w:val="center"/>
                                    <w:rPr>
                                      <w:b/>
                                      <w:color w:val="161616" w:themeColor="background1" w:themeShade="1A"/>
                                    </w:rPr>
                                  </w:pPr>
                                  <w:r>
                                    <w:rPr>
                                      <w:b/>
                                      <w:color w:val="161616" w:themeColor="background1" w:themeShade="1A"/>
                                    </w:rPr>
                                    <w:t>D</w:t>
                                  </w:r>
                                  <w:r w:rsidR="00DA507C">
                                    <w:rPr>
                                      <w:b/>
                                      <w:color w:val="161616" w:themeColor="background1" w:themeShade="1A"/>
                                    </w:rPr>
                                    <w:t>x</w:t>
                                  </w:r>
                                  <w:r w:rsidR="005A03F3">
                                    <w:rPr>
                                      <w:b/>
                                      <w:color w:val="161616" w:themeColor="background1" w:themeShade="1A"/>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DC4A2" id="_x0000_s1032" type="#_x0000_t61" style="position:absolute;left:0;text-align:left;margin-left:214.6pt;margin-top:92.85pt;width:41.25pt;height:19.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" adj="-14240,12370" strokecolor="#161616" strokeweight=".5pt">
                      <v:textbox>
                        <w:txbxContent>
                          <w:p w14:paraId="20759D4E" w14:textId="4A3D7750" w:rsidR="00823429" w:rsidRPr="00E11F96" w:rsidRDefault="00823429" w:rsidP="002806AB">
                            <w:pPr>
                              <w:jc w:val="center"/>
                              <w:rPr>
                                <w:b/>
                                <w:color w:val="161616" w:themeColor="background1" w:themeShade="1A"/>
                              </w:rPr>
                            </w:pPr>
                            <w:r>
                              <w:rPr>
                                <w:b/>
                                <w:color w:val="161616" w:themeColor="background1" w:themeShade="1A"/>
                              </w:rPr>
                              <w:t>D</w:t>
                            </w:r>
                            <w:r w:rsidR="00DA507C">
                              <w:rPr>
                                <w:b/>
                                <w:color w:val="161616" w:themeColor="background1" w:themeShade="1A"/>
                              </w:rPr>
                              <w:t>x</w:t>
                            </w:r>
                            <w:r w:rsidR="005A03F3">
                              <w:rPr>
                                <w:b/>
                                <w:color w:val="161616" w:themeColor="background1" w:themeShade="1A"/>
                              </w:rPr>
                              <w:t>20</w:t>
                            </w:r>
                          </w:p>
                        </w:txbxContent>
                      </v:textbox>
                    </v:shape>
                  </w:pict>
                </mc:Fallback>
              </mc:AlternateContent>
            </w:r>
            <w:r>
              <w:rPr>
                <w:noProof/>
                <w:sz w:val="20"/>
                <w:lang w:eastAsia="en-GB"/>
              </w:rPr>
              <mc:AlternateContent>
                <mc:Choice Requires="wps">
                  <w:drawing>
                    <wp:anchor distT="0" distB="0" distL="114300" distR="114300" simplePos="0" relativeHeight="251748352" behindDoc="0" locked="0" layoutInCell="1" allowOverlap="1" wp14:anchorId="26C674D3" wp14:editId="593FD483">
                      <wp:simplePos x="0" y="0"/>
                      <wp:positionH relativeFrom="column">
                        <wp:posOffset>2687320</wp:posOffset>
                      </wp:positionH>
                      <wp:positionV relativeFrom="paragraph">
                        <wp:posOffset>700405</wp:posOffset>
                      </wp:positionV>
                      <wp:extent cx="445135" cy="243840"/>
                      <wp:effectExtent l="304800" t="0" r="12065" b="22860"/>
                      <wp:wrapNone/>
                      <wp:docPr id="1427738098" name="Rectangular Callout 246"/>
                      <wp:cNvGraphicFramePr/>
                      <a:graphic xmlns:a="http://schemas.openxmlformats.org/drawingml/2006/main">
                        <a:graphicData uri="http://schemas.microsoft.com/office/word/2010/wordprocessingShape">
                          <wps:wsp>
                            <wps:cNvSpPr/>
                            <wps:spPr>
                              <a:xfrm>
                                <a:off x="8172450" y="2028825"/>
                                <a:ext cx="445135" cy="243840"/>
                              </a:xfrm>
                              <a:prstGeom prst="wedgeRectCallout">
                                <a:avLst>
                                  <a:gd name="adj1" fmla="val -118747"/>
                                  <a:gd name="adj2" fmla="val 677"/>
                                </a:avLst>
                              </a:prstGeom>
                              <a:solidFill>
                                <a:srgbClr val="FFFFFF"/>
                              </a:solidFill>
                              <a:ln w="6350" cap="flat" cmpd="sng" algn="ctr">
                                <a:solidFill>
                                  <a:srgbClr val="D8D8D8">
                                    <a:lumMod val="10000"/>
                                  </a:srgbClr>
                                </a:solidFill>
                                <a:prstDash val="solid"/>
                              </a:ln>
                              <a:effectLst/>
                            </wps:spPr>
                            <wps:txbx>
                              <w:txbxContent>
                                <w:p w14:paraId="3865BD65" w14:textId="425A0548" w:rsidR="005A03F3" w:rsidRPr="00E11F96" w:rsidRDefault="005A03F3" w:rsidP="005A03F3">
                                  <w:pPr>
                                    <w:jc w:val="center"/>
                                    <w:rPr>
                                      <w:b/>
                                      <w:color w:val="161616" w:themeColor="background1" w:themeShade="1A"/>
                                    </w:rPr>
                                  </w:pPr>
                                  <w:r>
                                    <w:rPr>
                                      <w:b/>
                                      <w:color w:val="161616" w:themeColor="background1" w:themeShade="1A"/>
                                    </w:rPr>
                                    <w:t>Cx8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674D3" id="_x0000_s1033" type="#_x0000_t61" style="position:absolute;left:0;text-align:left;margin-left:211.6pt;margin-top:55.15pt;width:35.05pt;height:19.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" adj="-14849,10946" strokecolor="#161616" strokeweight=".5pt">
                      <v:textbox>
                        <w:txbxContent>
                          <w:p w14:paraId="3865BD65" w14:textId="425A0548" w:rsidR="005A03F3" w:rsidRPr="00E11F96" w:rsidRDefault="005A03F3" w:rsidP="005A03F3">
                            <w:pPr>
                              <w:jc w:val="center"/>
                              <w:rPr>
                                <w:b/>
                                <w:color w:val="161616" w:themeColor="background1" w:themeShade="1A"/>
                              </w:rPr>
                            </w:pPr>
                            <w:r>
                              <w:rPr>
                                <w:b/>
                                <w:color w:val="161616" w:themeColor="background1" w:themeShade="1A"/>
                              </w:rPr>
                              <w:t>Cx8</w:t>
                            </w:r>
                          </w:p>
                        </w:txbxContent>
                      </v:textbox>
                    </v:shape>
                  </w:pict>
                </mc:Fallback>
              </mc:AlternateContent>
            </w:r>
            <w:r>
              <w:rPr>
                <w:noProof/>
                <w:sz w:val="20"/>
                <w:lang w:eastAsia="en-GB"/>
              </w:rPr>
              <mc:AlternateContent>
                <mc:Choice Requires="wps">
                  <w:drawing>
                    <wp:anchor distT="0" distB="0" distL="114300" distR="114300" simplePos="0" relativeHeight="251746304" behindDoc="0" locked="0" layoutInCell="1" allowOverlap="1" wp14:anchorId="23812726" wp14:editId="0EF06BD7">
                      <wp:simplePos x="0" y="0"/>
                      <wp:positionH relativeFrom="column">
                        <wp:posOffset>2668270</wp:posOffset>
                      </wp:positionH>
                      <wp:positionV relativeFrom="paragraph">
                        <wp:posOffset>214630</wp:posOffset>
                      </wp:positionV>
                      <wp:extent cx="533400" cy="243840"/>
                      <wp:effectExtent l="323850" t="0" r="19050" b="22860"/>
                      <wp:wrapNone/>
                      <wp:docPr id="834552865" name="Rectangular Callout 246"/>
                      <wp:cNvGraphicFramePr/>
                      <a:graphic xmlns:a="http://schemas.openxmlformats.org/drawingml/2006/main">
                        <a:graphicData uri="http://schemas.microsoft.com/office/word/2010/wordprocessingShape">
                          <wps:wsp>
                            <wps:cNvSpPr/>
                            <wps:spPr>
                              <a:xfrm>
                                <a:off x="0" y="0"/>
                                <a:ext cx="533400" cy="243840"/>
                              </a:xfrm>
                              <a:prstGeom prst="wedgeRectCallout">
                                <a:avLst>
                                  <a:gd name="adj1" fmla="val -110188"/>
                                  <a:gd name="adj2" fmla="val 16302"/>
                                </a:avLst>
                              </a:prstGeom>
                              <a:solidFill>
                                <a:srgbClr val="FFFFFF"/>
                              </a:solidFill>
                              <a:ln w="6350" cap="flat" cmpd="sng" algn="ctr">
                                <a:solidFill>
                                  <a:srgbClr val="D8D8D8">
                                    <a:lumMod val="10000"/>
                                  </a:srgbClr>
                                </a:solidFill>
                                <a:prstDash val="solid"/>
                              </a:ln>
                              <a:effectLst/>
                            </wps:spPr>
                            <wps:txbx>
                              <w:txbxContent>
                                <w:p w14:paraId="7857B28B" w14:textId="520C1B59" w:rsidR="005A03F3" w:rsidRPr="00E11F96" w:rsidRDefault="005A03F3" w:rsidP="005A03F3">
                                  <w:pPr>
                                    <w:jc w:val="center"/>
                                    <w:rPr>
                                      <w:b/>
                                      <w:color w:val="161616" w:themeColor="background1" w:themeShade="1A"/>
                                    </w:rPr>
                                  </w:pPr>
                                  <w:r>
                                    <w:rPr>
                                      <w:b/>
                                      <w:color w:val="161616" w:themeColor="background1" w:themeShade="1A"/>
                                    </w:rPr>
                                    <w:t>Bx16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12726" id="_x0000_s1034" type="#_x0000_t61" style="position:absolute;left:0;text-align:left;margin-left:210.1pt;margin-top:16.9pt;width:42pt;height:19.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" adj="-13001,14321" strokecolor="#161616" strokeweight=".5pt">
                      <v:textbox>
                        <w:txbxContent>
                          <w:p w14:paraId="7857B28B" w14:textId="520C1B59" w:rsidR="005A03F3" w:rsidRPr="00E11F96" w:rsidRDefault="005A03F3" w:rsidP="005A03F3">
                            <w:pPr>
                              <w:jc w:val="center"/>
                              <w:rPr>
                                <w:b/>
                                <w:color w:val="161616" w:themeColor="background1" w:themeShade="1A"/>
                              </w:rPr>
                            </w:pPr>
                            <w:r>
                              <w:rPr>
                                <w:b/>
                                <w:color w:val="161616" w:themeColor="background1" w:themeShade="1A"/>
                              </w:rPr>
                              <w:t>Bx16</w:t>
                            </w:r>
                          </w:p>
                        </w:txbxContent>
                      </v:textbox>
                    </v:shape>
                  </w:pict>
                </mc:Fallback>
              </mc:AlternateContent>
            </w:r>
            <w:r>
              <w:rPr>
                <w:noProof/>
                <w:sz w:val="20"/>
                <w:lang w:eastAsia="en-GB"/>
              </w:rPr>
              <mc:AlternateContent>
                <mc:Choice Requires="wps">
                  <w:drawing>
                    <wp:anchor distT="0" distB="0" distL="114300" distR="114300" simplePos="0" relativeHeight="251720704" behindDoc="0" locked="0" layoutInCell="1" allowOverlap="1" wp14:anchorId="2AD063F1" wp14:editId="633C727C">
                      <wp:simplePos x="0" y="0"/>
                      <wp:positionH relativeFrom="column">
                        <wp:posOffset>134620</wp:posOffset>
                      </wp:positionH>
                      <wp:positionV relativeFrom="paragraph">
                        <wp:posOffset>71755</wp:posOffset>
                      </wp:positionV>
                      <wp:extent cx="445135" cy="243840"/>
                      <wp:effectExtent l="0" t="0" r="12065" b="232410"/>
                      <wp:wrapNone/>
                      <wp:docPr id="1592923664" name="Rectangular Callout 246"/>
                      <wp:cNvGraphicFramePr/>
                      <a:graphic xmlns:a="http://schemas.openxmlformats.org/drawingml/2006/main">
                        <a:graphicData uri="http://schemas.microsoft.com/office/word/2010/wordprocessingShape">
                          <wps:wsp>
                            <wps:cNvSpPr/>
                            <wps:spPr>
                              <a:xfrm>
                                <a:off x="5619750" y="1400175"/>
                                <a:ext cx="445135" cy="243840"/>
                              </a:xfrm>
                              <a:prstGeom prst="wedgeRectCallout">
                                <a:avLst>
                                  <a:gd name="adj1" fmla="val -11757"/>
                                  <a:gd name="adj2" fmla="val 133490"/>
                                </a:avLst>
                              </a:prstGeom>
                              <a:solidFill>
                                <a:srgbClr val="FFFFFF"/>
                              </a:solidFill>
                              <a:ln w="6350" cap="flat" cmpd="sng" algn="ctr">
                                <a:solidFill>
                                  <a:srgbClr val="D8D8D8">
                                    <a:lumMod val="10000"/>
                                  </a:srgbClr>
                                </a:solidFill>
                                <a:prstDash val="solid"/>
                              </a:ln>
                              <a:effectLst/>
                            </wps:spPr>
                            <wps:txbx>
                              <w:txbxContent>
                                <w:p w14:paraId="5B20708F" w14:textId="22D20175" w:rsidR="00823429" w:rsidRPr="00E11F96" w:rsidRDefault="005A03F3" w:rsidP="002806AB">
                                  <w:pPr>
                                    <w:jc w:val="center"/>
                                    <w:rPr>
                                      <w:b/>
                                      <w:color w:val="161616" w:themeColor="background1" w:themeShade="1A"/>
                                    </w:rPr>
                                  </w:pPr>
                                  <w:r>
                                    <w:rPr>
                                      <w:b/>
                                      <w:color w:val="161616" w:themeColor="background1" w:themeShade="1A"/>
                                    </w:rPr>
                                    <w:t>A</w:t>
                                  </w:r>
                                  <w:r w:rsidR="00DA507C">
                                    <w:rPr>
                                      <w:b/>
                                      <w:color w:val="161616" w:themeColor="background1" w:themeShade="1A"/>
                                    </w:rPr>
                                    <w:t>x</w:t>
                                  </w:r>
                                  <w:r>
                                    <w:rPr>
                                      <w:b/>
                                      <w:color w:val="161616" w:themeColor="background1" w:themeShade="1A"/>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063F1" id="_x0000_s1035" type="#_x0000_t61" style="position:absolute;left:0;text-align:left;margin-left:10.6pt;margin-top:5.65pt;width:35.05pt;height:19.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" adj="8260,39634" strokecolor="#161616" strokeweight=".5pt">
                      <v:textbox>
                        <w:txbxContent>
                          <w:p w14:paraId="5B20708F" w14:textId="22D20175" w:rsidR="00823429" w:rsidRPr="00E11F96" w:rsidRDefault="005A03F3" w:rsidP="002806AB">
                            <w:pPr>
                              <w:jc w:val="center"/>
                              <w:rPr>
                                <w:b/>
                                <w:color w:val="161616" w:themeColor="background1" w:themeShade="1A"/>
                              </w:rPr>
                            </w:pPr>
                            <w:r>
                              <w:rPr>
                                <w:b/>
                                <w:color w:val="161616" w:themeColor="background1" w:themeShade="1A"/>
                              </w:rPr>
                              <w:t>A</w:t>
                            </w:r>
                            <w:r w:rsidR="00DA507C">
                              <w:rPr>
                                <w:b/>
                                <w:color w:val="161616" w:themeColor="background1" w:themeShade="1A"/>
                              </w:rPr>
                              <w:t>x</w:t>
                            </w:r>
                            <w:r>
                              <w:rPr>
                                <w:b/>
                                <w:color w:val="161616" w:themeColor="background1" w:themeShade="1A"/>
                              </w:rPr>
                              <w:t>8</w:t>
                            </w:r>
                          </w:p>
                        </w:txbxContent>
                      </v:textbox>
                    </v:shape>
                  </w:pict>
                </mc:Fallback>
              </mc:AlternateContent>
            </w:r>
            <w:r w:rsidR="00EE4F16">
              <w:rPr>
                <w:noProof/>
                <w:sz w:val="20"/>
                <w:lang w:eastAsia="en-GB"/>
              </w:rPr>
              <w:drawing>
                <wp:inline distT="0" distB="0" distL="0" distR="0" wp14:anchorId="49B388B9" wp14:editId="65B343DD">
                  <wp:extent cx="4708525" cy="1602105"/>
                  <wp:effectExtent l="0" t="0" r="0" b="0"/>
                  <wp:docPr id="276326213" name="Picture 10" descr="A black rectangular object with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26213" name="Picture 10" descr="A black rectangular object with white background&#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4708525" cy="1602105"/>
                          </a:xfrm>
                          <a:prstGeom prst="rect">
                            <a:avLst/>
                          </a:prstGeom>
                        </pic:spPr>
                      </pic:pic>
                    </a:graphicData>
                  </a:graphic>
                </wp:inline>
              </w:drawing>
            </w:r>
          </w:p>
        </w:tc>
      </w:tr>
      <w:tr w:rsidR="00823429" w14:paraId="7FE25F1E" w14:textId="5A195858" w:rsidTr="00823429">
        <w:trPr>
          <w:gridAfter w:val="1"/>
          <w:wAfter w:w="1239" w:type="pct"/>
          <w:trHeight w:val="1094"/>
        </w:trPr>
        <w:tc>
          <w:tcPr>
            <w:tcW w:w="2530" w:type="pct"/>
            <w:vMerge/>
            <w:vAlign w:val="center"/>
          </w:tcPr>
          <w:p w14:paraId="3ED479F1" w14:textId="77777777" w:rsidR="00823429" w:rsidRPr="00384184" w:rsidRDefault="00823429" w:rsidP="00531757">
            <w:pPr>
              <w:jc w:val="center"/>
              <w:rPr>
                <w:sz w:val="20"/>
              </w:rPr>
            </w:pPr>
          </w:p>
        </w:tc>
        <w:tc>
          <w:tcPr>
            <w:tcW w:w="361" w:type="pct"/>
            <w:vAlign w:val="center"/>
          </w:tcPr>
          <w:p w14:paraId="7856F467" w14:textId="0F453CB0" w:rsidR="00823429" w:rsidRPr="00384184" w:rsidRDefault="00EE4F16" w:rsidP="00531757">
            <w:pPr>
              <w:jc w:val="center"/>
              <w:rPr>
                <w:sz w:val="20"/>
              </w:rPr>
            </w:pPr>
            <w:r>
              <w:rPr>
                <w:sz w:val="20"/>
              </w:rPr>
              <w:t>3,0x30mm</w:t>
            </w:r>
          </w:p>
        </w:tc>
        <w:tc>
          <w:tcPr>
            <w:tcW w:w="595" w:type="pct"/>
            <w:vAlign w:val="center"/>
          </w:tcPr>
          <w:p w14:paraId="3AEB1C2A" w14:textId="2470C3C4" w:rsidR="00823429" w:rsidRPr="00384184" w:rsidRDefault="00BC7A02" w:rsidP="00531757">
            <w:pPr>
              <w:rPr>
                <w:sz w:val="20"/>
              </w:rPr>
            </w:pPr>
            <w:r>
              <w:rPr>
                <w:noProof/>
                <w:sz w:val="20"/>
              </w:rPr>
              <w:drawing>
                <wp:inline distT="0" distB="0" distL="0" distR="0" wp14:anchorId="151309C0" wp14:editId="1669D289">
                  <wp:extent cx="160264" cy="852285"/>
                  <wp:effectExtent l="0" t="3175" r="8255" b="8255"/>
                  <wp:docPr id="959140675" name="Picture 11" descr="A black and white drawing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426944" name="Picture 11" descr="A black and white drawing of a screw&#10;&#10;Description automatically generated"/>
                          <pic:cNvPicPr/>
                        </pic:nvPicPr>
                        <pic:blipFill rotWithShape="1">
                          <a:blip r:embed="rId10" cstate="print">
                            <a:extLst>
                              <a:ext uri="{28A0092B-C50C-407E-A947-70E740481C1C}">
                                <a14:useLocalDpi xmlns:a14="http://schemas.microsoft.com/office/drawing/2010/main" val="0"/>
                              </a:ext>
                            </a:extLst>
                          </a:blip>
                          <a:srcRect l="36067" t="15722" r="35265" b="17694"/>
                          <a:stretch/>
                        </pic:blipFill>
                        <pic:spPr bwMode="auto">
                          <a:xfrm rot="16200000">
                            <a:off x="0" y="0"/>
                            <a:ext cx="167860" cy="892678"/>
                          </a:xfrm>
                          <a:prstGeom prst="rect">
                            <a:avLst/>
                          </a:prstGeom>
                          <a:ln>
                            <a:noFill/>
                          </a:ln>
                          <a:extLst>
                            <a:ext uri="{53640926-AAD7-44D8-BBD7-CCE9431645EC}">
                              <a14:shadowObscured xmlns:a14="http://schemas.microsoft.com/office/drawing/2010/main"/>
                            </a:ext>
                          </a:extLst>
                        </pic:spPr>
                      </pic:pic>
                    </a:graphicData>
                  </a:graphic>
                </wp:inline>
              </w:drawing>
            </w:r>
          </w:p>
        </w:tc>
        <w:tc>
          <w:tcPr>
            <w:tcW w:w="275" w:type="pct"/>
            <w:vAlign w:val="center"/>
          </w:tcPr>
          <w:p w14:paraId="68A43DC3" w14:textId="1066B8CC" w:rsidR="00823429" w:rsidRPr="00384184" w:rsidRDefault="00EE4F16" w:rsidP="00531757">
            <w:pPr>
              <w:jc w:val="center"/>
              <w:rPr>
                <w:sz w:val="20"/>
              </w:rPr>
            </w:pPr>
            <w:r>
              <w:rPr>
                <w:sz w:val="20"/>
              </w:rPr>
              <w:t>X1</w:t>
            </w:r>
            <w:r w:rsidR="003630F6">
              <w:rPr>
                <w:sz w:val="20"/>
              </w:rPr>
              <w:t>44</w:t>
            </w:r>
          </w:p>
        </w:tc>
      </w:tr>
      <w:tr w:rsidR="00BC7A02" w14:paraId="6C28ABC7" w14:textId="68B7F64D" w:rsidTr="00823429">
        <w:trPr>
          <w:gridAfter w:val="4"/>
          <w:wAfter w:w="2470" w:type="pct"/>
          <w:trHeight w:val="1124"/>
        </w:trPr>
        <w:tc>
          <w:tcPr>
            <w:tcW w:w="2530" w:type="pct"/>
            <w:vMerge/>
            <w:vAlign w:val="center"/>
          </w:tcPr>
          <w:p w14:paraId="2A67F6B7" w14:textId="77777777" w:rsidR="00BC7A02" w:rsidRPr="00384184" w:rsidRDefault="00BC7A02" w:rsidP="00531757">
            <w:pPr>
              <w:jc w:val="center"/>
              <w:rPr>
                <w:sz w:val="20"/>
              </w:rPr>
            </w:pPr>
          </w:p>
        </w:tc>
      </w:tr>
      <w:tr w:rsidR="00BC7A02" w14:paraId="4E5C834F" w14:textId="1AD1C1CA" w:rsidTr="00823429">
        <w:trPr>
          <w:gridAfter w:val="4"/>
          <w:wAfter w:w="2470" w:type="pct"/>
          <w:trHeight w:val="984"/>
        </w:trPr>
        <w:tc>
          <w:tcPr>
            <w:tcW w:w="2530" w:type="pct"/>
            <w:vMerge/>
            <w:vAlign w:val="center"/>
          </w:tcPr>
          <w:p w14:paraId="6F52F072" w14:textId="77777777" w:rsidR="00BC7A02" w:rsidRPr="00384184" w:rsidRDefault="00BC7A02" w:rsidP="00531757">
            <w:pPr>
              <w:jc w:val="center"/>
              <w:rPr>
                <w:sz w:val="20"/>
              </w:rPr>
            </w:pPr>
          </w:p>
        </w:tc>
      </w:tr>
      <w:tr w:rsidR="00BC7A02" w14:paraId="7D1E0BC0" w14:textId="69B9E213" w:rsidTr="00823429">
        <w:trPr>
          <w:gridAfter w:val="4"/>
          <w:wAfter w:w="2470" w:type="pct"/>
          <w:trHeight w:val="1126"/>
        </w:trPr>
        <w:tc>
          <w:tcPr>
            <w:tcW w:w="2530" w:type="pct"/>
            <w:vMerge/>
            <w:vAlign w:val="center"/>
          </w:tcPr>
          <w:p w14:paraId="4E264A76" w14:textId="77777777" w:rsidR="00BC7A02" w:rsidRPr="00384184" w:rsidRDefault="00BC7A02" w:rsidP="00531757">
            <w:pPr>
              <w:jc w:val="center"/>
              <w:rPr>
                <w:sz w:val="20"/>
              </w:rPr>
            </w:pPr>
          </w:p>
        </w:tc>
      </w:tr>
    </w:tbl>
    <w:p w14:paraId="4017F6DB" w14:textId="69AF6293" w:rsidR="00D904D7" w:rsidRDefault="00EE4F16" w:rsidP="00B057C5">
      <w:pPr>
        <w:pStyle w:val="Title"/>
        <w:spacing w:after="0"/>
        <w:rPr>
          <w:sz w:val="40"/>
        </w:rPr>
      </w:pPr>
      <w:r>
        <w:rPr>
          <w:sz w:val="40"/>
        </w:rPr>
        <w:t>54026 – Outdoor Tuff Spot Shelves</w:t>
      </w:r>
    </w:p>
    <w:tbl>
      <w:tblPr>
        <w:tblStyle w:val="TableGrid"/>
        <w:tblpPr w:leftFromText="180" w:rightFromText="180" w:vertAnchor="text" w:horzAnchor="margin" w:tblpY="8373"/>
        <w:tblOverlap w:val="never"/>
        <w:tblW w:w="0" w:type="auto"/>
        <w:tblLook w:val="04A0" w:firstRow="1" w:lastRow="0" w:firstColumn="1" w:lastColumn="0" w:noHBand="0" w:noVBand="1"/>
      </w:tblPr>
      <w:tblGrid>
        <w:gridCol w:w="1688"/>
        <w:gridCol w:w="1411"/>
        <w:gridCol w:w="1410"/>
      </w:tblGrid>
      <w:tr w:rsidR="00607ADC" w14:paraId="03165C2E" w14:textId="03A147E1" w:rsidTr="004421BA">
        <w:trPr>
          <w:trHeight w:val="1001"/>
        </w:trPr>
        <w:tc>
          <w:tcPr>
            <w:tcW w:w="1688" w:type="dxa"/>
          </w:tcPr>
          <w:p w14:paraId="361DAEF6" w14:textId="354A4E4B" w:rsidR="00607ADC" w:rsidRDefault="00607ADC" w:rsidP="00531757">
            <w:r>
              <w:rPr>
                <w:noProof/>
                <w:sz w:val="20"/>
              </w:rPr>
              <w:drawing>
                <wp:anchor distT="0" distB="0" distL="114300" distR="114300" simplePos="0" relativeHeight="251743232" behindDoc="0" locked="0" layoutInCell="1" allowOverlap="1" wp14:anchorId="52956EF4" wp14:editId="5DDBCF04">
                  <wp:simplePos x="0" y="0"/>
                  <wp:positionH relativeFrom="column">
                    <wp:posOffset>179070</wp:posOffset>
                  </wp:positionH>
                  <wp:positionV relativeFrom="paragraph">
                    <wp:posOffset>24130</wp:posOffset>
                  </wp:positionV>
                  <wp:extent cx="532470" cy="542849"/>
                  <wp:effectExtent l="0" t="0" r="1270" b="0"/>
                  <wp:wrapNone/>
                  <wp:docPr id="1964845695" name="Picture 5" descr="A black and white outline of a dr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45695" name="Picture 5" descr="A black and white outline of a drill&#10;&#10;Description automatically generated"/>
                          <pic:cNvPicPr/>
                        </pic:nvPicPr>
                        <pic:blipFill rotWithShape="1">
                          <a:blip r:embed="rId11" cstate="print">
                            <a:extLst>
                              <a:ext uri="{28A0092B-C50C-407E-A947-70E740481C1C}">
                                <a14:useLocalDpi xmlns:a14="http://schemas.microsoft.com/office/drawing/2010/main" val="0"/>
                              </a:ext>
                            </a:extLst>
                          </a:blip>
                          <a:srcRect l="18445" t="18431" r="19363" b="18165"/>
                          <a:stretch/>
                        </pic:blipFill>
                        <pic:spPr bwMode="auto">
                          <a:xfrm>
                            <a:off x="0" y="0"/>
                            <a:ext cx="532470" cy="542849"/>
                          </a:xfrm>
                          <a:prstGeom prst="rect">
                            <a:avLst/>
                          </a:prstGeom>
                          <a:ln>
                            <a:noFill/>
                          </a:ln>
                          <a:extLst>
                            <a:ext uri="{53640926-AAD7-44D8-BBD7-CCE9431645EC}">
                              <a14:shadowObscured xmlns:a14="http://schemas.microsoft.com/office/drawing/2010/main"/>
                            </a:ext>
                          </a:extLst>
                        </pic:spPr>
                      </pic:pic>
                    </a:graphicData>
                  </a:graphic>
                </wp:anchor>
              </w:drawing>
            </w:r>
          </w:p>
        </w:tc>
        <w:tc>
          <w:tcPr>
            <w:tcW w:w="1411" w:type="dxa"/>
          </w:tcPr>
          <w:p w14:paraId="2BCDF2E7" w14:textId="3A84CE3C" w:rsidR="00607ADC" w:rsidRDefault="00607ADC" w:rsidP="00531757">
            <w:r>
              <w:rPr>
                <w:noProof/>
                <w:sz w:val="20"/>
              </w:rPr>
              <w:drawing>
                <wp:anchor distT="0" distB="0" distL="114300" distR="114300" simplePos="0" relativeHeight="251742208" behindDoc="0" locked="0" layoutInCell="1" allowOverlap="1" wp14:anchorId="0ED94F07" wp14:editId="13E8A313">
                  <wp:simplePos x="0" y="0"/>
                  <wp:positionH relativeFrom="column">
                    <wp:posOffset>214630</wp:posOffset>
                  </wp:positionH>
                  <wp:positionV relativeFrom="paragraph">
                    <wp:posOffset>13971</wp:posOffset>
                  </wp:positionV>
                  <wp:extent cx="304602" cy="793237"/>
                  <wp:effectExtent l="3175" t="0" r="3810" b="3810"/>
                  <wp:wrapNone/>
                  <wp:docPr id="874085018" name="Picture 8" descr="A black and white drawing of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85018" name="Picture 8" descr="A black and white drawing of a crow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04602" cy="793237"/>
                          </a:xfrm>
                          <a:prstGeom prst="rect">
                            <a:avLst/>
                          </a:prstGeom>
                        </pic:spPr>
                      </pic:pic>
                    </a:graphicData>
                  </a:graphic>
                  <wp14:sizeRelH relativeFrom="margin">
                    <wp14:pctWidth>0</wp14:pctWidth>
                  </wp14:sizeRelH>
                  <wp14:sizeRelV relativeFrom="margin">
                    <wp14:pctHeight>0</wp14:pctHeight>
                  </wp14:sizeRelV>
                </wp:anchor>
              </w:drawing>
            </w:r>
            <w:r>
              <w:t>PZ2</w:t>
            </w:r>
          </w:p>
        </w:tc>
        <w:tc>
          <w:tcPr>
            <w:tcW w:w="1410" w:type="dxa"/>
          </w:tcPr>
          <w:p w14:paraId="218F4FFB" w14:textId="733D8209" w:rsidR="00607ADC" w:rsidRDefault="00607ADC" w:rsidP="00531757">
            <w:r>
              <w:rPr>
                <w:noProof/>
              </w:rPr>
              <w:drawing>
                <wp:anchor distT="0" distB="0" distL="114300" distR="114300" simplePos="0" relativeHeight="251744256" behindDoc="0" locked="0" layoutInCell="1" allowOverlap="1" wp14:anchorId="6C9031A5" wp14:editId="30B751EA">
                  <wp:simplePos x="0" y="0"/>
                  <wp:positionH relativeFrom="column">
                    <wp:posOffset>-28519</wp:posOffset>
                  </wp:positionH>
                  <wp:positionV relativeFrom="paragraph">
                    <wp:posOffset>100661</wp:posOffset>
                  </wp:positionV>
                  <wp:extent cx="824865" cy="479425"/>
                  <wp:effectExtent l="0" t="0" r="0" b="0"/>
                  <wp:wrapNone/>
                  <wp:docPr id="513830873" name="Picture 13" descr="A black and white symbol with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30873" name="Picture 13" descr="A black and white symbol with a screwdriver&#10;&#10;Description automatically generated"/>
                          <pic:cNvPicPr/>
                        </pic:nvPicPr>
                        <pic:blipFill rotWithShape="1">
                          <a:blip r:embed="rId13" cstate="print">
                            <a:extLst>
                              <a:ext uri="{28A0092B-C50C-407E-A947-70E740481C1C}">
                                <a14:useLocalDpi xmlns:a14="http://schemas.microsoft.com/office/drawing/2010/main" val="0"/>
                              </a:ext>
                            </a:extLst>
                          </a:blip>
                          <a:srcRect l="7457" t="11275" r="5001" b="5235"/>
                          <a:stretch/>
                        </pic:blipFill>
                        <pic:spPr bwMode="auto">
                          <a:xfrm>
                            <a:off x="0" y="0"/>
                            <a:ext cx="824865" cy="47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162CE5B" w14:textId="045EE701" w:rsidR="002806AB" w:rsidRDefault="00D30A40" w:rsidP="00D55F91">
      <w:r>
        <w:br/>
      </w:r>
    </w:p>
    <w:p w14:paraId="7AF743A6" w14:textId="54A65219" w:rsidR="00D30A40" w:rsidRDefault="00D30A40" w:rsidP="00D55F91"/>
    <w:p w14:paraId="7AEB2C31" w14:textId="3ABC9FD1" w:rsidR="00D30A40" w:rsidRDefault="00D30A40" w:rsidP="00D55F91"/>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3910"/>
        <w:gridCol w:w="3906"/>
        <w:gridCol w:w="3906"/>
        <w:gridCol w:w="3903"/>
      </w:tblGrid>
      <w:tr w:rsidR="00AA5EE0" w14:paraId="70A583D9" w14:textId="77777777" w:rsidTr="009C4AF2">
        <w:trPr>
          <w:trHeight w:val="3676"/>
        </w:trPr>
        <w:tc>
          <w:tcPr>
            <w:tcW w:w="1251" w:type="pct"/>
            <w:vAlign w:val="center"/>
          </w:tcPr>
          <w:p w14:paraId="181257C4" w14:textId="32B2DE68" w:rsidR="00AA5EE0" w:rsidRPr="00384184" w:rsidRDefault="00985D35" w:rsidP="0069718A">
            <w:pPr>
              <w:jc w:val="center"/>
              <w:rPr>
                <w:sz w:val="20"/>
              </w:rPr>
            </w:pPr>
            <w:r w:rsidRPr="00C96C8D">
              <w:rPr>
                <w:noProof/>
                <w:sz w:val="20"/>
                <w:lang w:val="en-US"/>
              </w:rPr>
              <w:lastRenderedPageBreak/>
              <mc:AlternateContent>
                <mc:Choice Requires="wps">
                  <w:drawing>
                    <wp:anchor distT="0" distB="0" distL="114300" distR="114300" simplePos="0" relativeHeight="251788288" behindDoc="0" locked="0" layoutInCell="1" allowOverlap="1" wp14:anchorId="1DD4D557" wp14:editId="3ACFB7C0">
                      <wp:simplePos x="0" y="0"/>
                      <wp:positionH relativeFrom="column">
                        <wp:posOffset>1139190</wp:posOffset>
                      </wp:positionH>
                      <wp:positionV relativeFrom="paragraph">
                        <wp:posOffset>1259205</wp:posOffset>
                      </wp:positionV>
                      <wp:extent cx="234315" cy="139065"/>
                      <wp:effectExtent l="38100" t="38100" r="32385" b="32385"/>
                      <wp:wrapNone/>
                      <wp:docPr id="700152285" name="Straight Arrow Connector 700152285"/>
                      <wp:cNvGraphicFramePr/>
                      <a:graphic xmlns:a="http://schemas.openxmlformats.org/drawingml/2006/main">
                        <a:graphicData uri="http://schemas.microsoft.com/office/word/2010/wordprocessingShape">
                          <wps:wsp>
                            <wps:cNvCnPr/>
                            <wps:spPr>
                              <a:xfrm flipH="1" flipV="1">
                                <a:off x="0" y="0"/>
                                <a:ext cx="234315" cy="13906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7A6B871" id="_x0000_t32" coordsize="21600,21600" o:spt="32" o:oned="t" path="m,l21600,21600e" filled="f">
                      <v:path arrowok="t" fillok="f" o:connecttype="none"/>
                      <o:lock v:ext="edit" shapetype="t"/>
                    </v:shapetype>
                    <v:shape id="Straight Arrow Connector 700152285" o:spid="_x0000_s1026" type="#_x0000_t32" style="position:absolute;margin-left:89.7pt;margin-top:99.15pt;width:18.45pt;height:10.95pt;flip:x 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786240" behindDoc="0" locked="0" layoutInCell="1" allowOverlap="1" wp14:anchorId="08A71EA7" wp14:editId="2B28F9AF">
                      <wp:simplePos x="0" y="0"/>
                      <wp:positionH relativeFrom="column">
                        <wp:posOffset>1123950</wp:posOffset>
                      </wp:positionH>
                      <wp:positionV relativeFrom="paragraph">
                        <wp:posOffset>1373505</wp:posOffset>
                      </wp:positionV>
                      <wp:extent cx="268605" cy="159385"/>
                      <wp:effectExtent l="38100" t="38100" r="17145" b="31115"/>
                      <wp:wrapNone/>
                      <wp:docPr id="2126430173" name="Straight Arrow Connector 2126430173"/>
                      <wp:cNvGraphicFramePr/>
                      <a:graphic xmlns:a="http://schemas.openxmlformats.org/drawingml/2006/main">
                        <a:graphicData uri="http://schemas.microsoft.com/office/word/2010/wordprocessingShape">
                          <wps:wsp>
                            <wps:cNvCnPr/>
                            <wps:spPr>
                              <a:xfrm flipH="1" flipV="1">
                                <a:off x="0" y="0"/>
                                <a:ext cx="268605" cy="15938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97086E" id="Straight Arrow Connector 2126430173" o:spid="_x0000_s1026" type="#_x0000_t32" style="position:absolute;margin-left:88.5pt;margin-top:108.15pt;width:21.15pt;height:12.55pt;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" strokecolor="#161616">
                      <v:stroke endarrow="block"/>
                    </v:shape>
                  </w:pict>
                </mc:Fallback>
              </mc:AlternateContent>
            </w:r>
            <w:r w:rsidR="00BC7A02">
              <w:rPr>
                <w:noProof/>
                <w:sz w:val="20"/>
                <w:lang w:eastAsia="en-GB"/>
              </w:rPr>
              <mc:AlternateContent>
                <mc:Choice Requires="wps">
                  <w:drawing>
                    <wp:anchor distT="0" distB="0" distL="114300" distR="114300" simplePos="0" relativeHeight="251756544" behindDoc="0" locked="0" layoutInCell="1" allowOverlap="1" wp14:anchorId="18D33168" wp14:editId="6781CC36">
                      <wp:simplePos x="0" y="0"/>
                      <wp:positionH relativeFrom="column">
                        <wp:posOffset>1914525</wp:posOffset>
                      </wp:positionH>
                      <wp:positionV relativeFrom="paragraph">
                        <wp:posOffset>-105410</wp:posOffset>
                      </wp:positionV>
                      <wp:extent cx="262890" cy="243840"/>
                      <wp:effectExtent l="0" t="0" r="22860" b="480060"/>
                      <wp:wrapNone/>
                      <wp:docPr id="1360632866"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5553"/>
                                  <a:gd name="adj2" fmla="val 230908"/>
                                </a:avLst>
                              </a:prstGeom>
                              <a:solidFill>
                                <a:srgbClr val="FFFFFF"/>
                              </a:solidFill>
                              <a:ln w="6350" cap="flat" cmpd="sng" algn="ctr">
                                <a:solidFill>
                                  <a:srgbClr val="D8D8D8">
                                    <a:lumMod val="10000"/>
                                  </a:srgbClr>
                                </a:solidFill>
                                <a:prstDash val="solid"/>
                              </a:ln>
                              <a:effectLst/>
                            </wps:spPr>
                            <wps:txbx>
                              <w:txbxContent>
                                <w:p w14:paraId="4DAB0DD1" w14:textId="42F97C54" w:rsidR="00BC7A02" w:rsidRPr="00E11F96" w:rsidRDefault="00BC7A02" w:rsidP="00BC7A02">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33168" id="_x0000_s1036" type="#_x0000_t61" style="position:absolute;left:0;text-align:left;margin-left:150.75pt;margin-top:-8.3pt;width:20.7pt;height:19.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" adj="9601,60676" strokecolor="#161616" strokeweight=".5pt">
                      <v:textbox>
                        <w:txbxContent>
                          <w:p w14:paraId="4DAB0DD1" w14:textId="42F97C54" w:rsidR="00BC7A02" w:rsidRPr="00E11F96" w:rsidRDefault="00BC7A02" w:rsidP="00BC7A02">
                            <w:pPr>
                              <w:jc w:val="center"/>
                              <w:rPr>
                                <w:b/>
                                <w:color w:val="161616" w:themeColor="background1" w:themeShade="1A"/>
                              </w:rPr>
                            </w:pPr>
                            <w:r>
                              <w:rPr>
                                <w:b/>
                                <w:color w:val="161616" w:themeColor="background1" w:themeShade="1A"/>
                              </w:rPr>
                              <w:t>B</w:t>
                            </w:r>
                          </w:p>
                        </w:txbxContent>
                      </v:textbox>
                    </v:shape>
                  </w:pict>
                </mc:Fallback>
              </mc:AlternateContent>
            </w:r>
            <w:r w:rsidR="00BC7A02">
              <w:rPr>
                <w:noProof/>
                <w:sz w:val="20"/>
                <w:lang w:eastAsia="en-GB"/>
              </w:rPr>
              <mc:AlternateContent>
                <mc:Choice Requires="wps">
                  <w:drawing>
                    <wp:anchor distT="0" distB="0" distL="114300" distR="114300" simplePos="0" relativeHeight="251752448" behindDoc="0" locked="0" layoutInCell="1" allowOverlap="1" wp14:anchorId="34C17B03" wp14:editId="45FC9171">
                      <wp:simplePos x="0" y="0"/>
                      <wp:positionH relativeFrom="column">
                        <wp:posOffset>391795</wp:posOffset>
                      </wp:positionH>
                      <wp:positionV relativeFrom="paragraph">
                        <wp:posOffset>-297180</wp:posOffset>
                      </wp:positionV>
                      <wp:extent cx="262890" cy="243840"/>
                      <wp:effectExtent l="0" t="0" r="22860" b="422910"/>
                      <wp:wrapNone/>
                      <wp:docPr id="1526554174" name="Rectangular Callout 246"/>
                      <wp:cNvGraphicFramePr/>
                      <a:graphic xmlns:a="http://schemas.openxmlformats.org/drawingml/2006/main">
                        <a:graphicData uri="http://schemas.microsoft.com/office/word/2010/wordprocessingShape">
                          <wps:wsp>
                            <wps:cNvSpPr/>
                            <wps:spPr>
                              <a:xfrm>
                                <a:off x="914400" y="781050"/>
                                <a:ext cx="262890" cy="243840"/>
                              </a:xfrm>
                              <a:prstGeom prst="wedgeRectCallout">
                                <a:avLst>
                                  <a:gd name="adj1" fmla="val -12799"/>
                                  <a:gd name="adj2" fmla="val 211376"/>
                                </a:avLst>
                              </a:prstGeom>
                              <a:solidFill>
                                <a:srgbClr val="FFFFFF"/>
                              </a:solidFill>
                              <a:ln w="6350" cap="flat" cmpd="sng" algn="ctr">
                                <a:solidFill>
                                  <a:srgbClr val="D8D8D8">
                                    <a:lumMod val="10000"/>
                                  </a:srgbClr>
                                </a:solidFill>
                                <a:prstDash val="solid"/>
                              </a:ln>
                              <a:effectLst/>
                            </wps:spPr>
                            <wps:txbx>
                              <w:txbxContent>
                                <w:p w14:paraId="3B04516B" w14:textId="77777777" w:rsidR="00BC7A02" w:rsidRPr="00E11F96" w:rsidRDefault="00BC7A02" w:rsidP="00BC7A02">
                                  <w:pPr>
                                    <w:jc w:val="center"/>
                                    <w:rPr>
                                      <w:b/>
                                      <w:color w:val="161616" w:themeColor="background1" w:themeShade="1A"/>
                                    </w:rPr>
                                  </w:pPr>
                                  <w:r>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17B03" id="_x0000_s1037" type="#_x0000_t61" style="position:absolute;left:0;text-align:left;margin-left:30.85pt;margin-top:-23.4pt;width:20.7pt;height:19.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" adj="8035,56457" strokecolor="#161616" strokeweight=".5pt">
                      <v:textbox>
                        <w:txbxContent>
                          <w:p w14:paraId="3B04516B" w14:textId="77777777" w:rsidR="00BC7A02" w:rsidRPr="00E11F96" w:rsidRDefault="00BC7A02" w:rsidP="00BC7A02">
                            <w:pPr>
                              <w:jc w:val="center"/>
                              <w:rPr>
                                <w:b/>
                                <w:color w:val="161616" w:themeColor="background1" w:themeShade="1A"/>
                              </w:rPr>
                            </w:pPr>
                            <w:r>
                              <w:rPr>
                                <w:b/>
                                <w:color w:val="161616" w:themeColor="background1" w:themeShade="1A"/>
                              </w:rPr>
                              <w:t>A</w:t>
                            </w:r>
                          </w:p>
                        </w:txbxContent>
                      </v:textbox>
                    </v:shape>
                  </w:pict>
                </mc:Fallback>
              </mc:AlternateContent>
            </w:r>
            <w:r w:rsidR="00EE4F16">
              <w:rPr>
                <w:noProof/>
                <w:sz w:val="20"/>
              </w:rPr>
              <w:drawing>
                <wp:inline distT="0" distB="0" distL="0" distR="0" wp14:anchorId="78F16CF6" wp14:editId="45C8EDD0">
                  <wp:extent cx="2345690" cy="1544955"/>
                  <wp:effectExtent l="0" t="0" r="0" b="0"/>
                  <wp:docPr id="1302317677" name="Picture 11" descr="A drawing of a bed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317677" name="Picture 11" descr="A drawing of a bed fram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45690" cy="1544955"/>
                          </a:xfrm>
                          <a:prstGeom prst="rect">
                            <a:avLst/>
                          </a:prstGeom>
                        </pic:spPr>
                      </pic:pic>
                    </a:graphicData>
                  </a:graphic>
                </wp:inline>
              </w:drawing>
            </w:r>
          </w:p>
        </w:tc>
        <w:tc>
          <w:tcPr>
            <w:tcW w:w="1250" w:type="pct"/>
            <w:vAlign w:val="center"/>
          </w:tcPr>
          <w:p w14:paraId="12BDAF1B" w14:textId="65D38894" w:rsidR="00AA5EE0" w:rsidRPr="00384184" w:rsidRDefault="00985D35" w:rsidP="0069718A">
            <w:pPr>
              <w:jc w:val="center"/>
              <w:rPr>
                <w:sz w:val="20"/>
              </w:rPr>
            </w:pPr>
            <w:r w:rsidRPr="00C96C8D">
              <w:rPr>
                <w:noProof/>
                <w:sz w:val="20"/>
                <w:lang w:val="en-US"/>
              </w:rPr>
              <mc:AlternateContent>
                <mc:Choice Requires="wps">
                  <w:drawing>
                    <wp:anchor distT="0" distB="0" distL="114300" distR="114300" simplePos="0" relativeHeight="251785216" behindDoc="0" locked="0" layoutInCell="1" allowOverlap="1" wp14:anchorId="7713E78C" wp14:editId="5525B5B8">
                      <wp:simplePos x="0" y="0"/>
                      <wp:positionH relativeFrom="column">
                        <wp:posOffset>2196465</wp:posOffset>
                      </wp:positionH>
                      <wp:positionV relativeFrom="paragraph">
                        <wp:posOffset>1143635</wp:posOffset>
                      </wp:positionV>
                      <wp:extent cx="200660" cy="104775"/>
                      <wp:effectExtent l="38100" t="38100" r="27940" b="28575"/>
                      <wp:wrapNone/>
                      <wp:docPr id="1955647162" name="Straight Arrow Connector 1955647162"/>
                      <wp:cNvGraphicFramePr/>
                      <a:graphic xmlns:a="http://schemas.openxmlformats.org/drawingml/2006/main">
                        <a:graphicData uri="http://schemas.microsoft.com/office/word/2010/wordprocessingShape">
                          <wps:wsp>
                            <wps:cNvCnPr/>
                            <wps:spPr>
                              <a:xfrm flipH="1" flipV="1">
                                <a:off x="0" y="0"/>
                                <a:ext cx="200660" cy="10477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F26DF1" id="Straight Arrow Connector 1955647162" o:spid="_x0000_s1026" type="#_x0000_t32" style="position:absolute;margin-left:172.95pt;margin-top:90.05pt;width:15.8pt;height:8.25pt;flip:x 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787264" behindDoc="0" locked="0" layoutInCell="1" allowOverlap="1" wp14:anchorId="1FCDDC78" wp14:editId="497456C6">
                      <wp:simplePos x="0" y="0"/>
                      <wp:positionH relativeFrom="column">
                        <wp:posOffset>2162810</wp:posOffset>
                      </wp:positionH>
                      <wp:positionV relativeFrom="paragraph">
                        <wp:posOffset>1266825</wp:posOffset>
                      </wp:positionV>
                      <wp:extent cx="207010" cy="111760"/>
                      <wp:effectExtent l="38100" t="38100" r="21590" b="21590"/>
                      <wp:wrapNone/>
                      <wp:docPr id="976849122" name="Straight Arrow Connector 976849122"/>
                      <wp:cNvGraphicFramePr/>
                      <a:graphic xmlns:a="http://schemas.openxmlformats.org/drawingml/2006/main">
                        <a:graphicData uri="http://schemas.microsoft.com/office/word/2010/wordprocessingShape">
                          <wps:wsp>
                            <wps:cNvCnPr/>
                            <wps:spPr>
                              <a:xfrm flipH="1" flipV="1">
                                <a:off x="0" y="0"/>
                                <a:ext cx="207010" cy="11176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8A54A9" id="Straight Arrow Connector 976849122" o:spid="_x0000_s1026" type="#_x0000_t32" style="position:absolute;margin-left:170.3pt;margin-top:99.75pt;width:16.3pt;height:8.8pt;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" strokecolor="#161616">
                      <v:stroke endarrow="block"/>
                    </v:shape>
                  </w:pict>
                </mc:Fallback>
              </mc:AlternateContent>
            </w:r>
            <w:r w:rsidR="00BC7A02">
              <w:rPr>
                <w:noProof/>
                <w:sz w:val="20"/>
                <w:lang w:eastAsia="en-GB"/>
              </w:rPr>
              <mc:AlternateContent>
                <mc:Choice Requires="wps">
                  <w:drawing>
                    <wp:anchor distT="0" distB="0" distL="114300" distR="114300" simplePos="0" relativeHeight="251754496" behindDoc="0" locked="0" layoutInCell="1" allowOverlap="1" wp14:anchorId="4D56A10E" wp14:editId="455D280A">
                      <wp:simplePos x="0" y="0"/>
                      <wp:positionH relativeFrom="column">
                        <wp:posOffset>2068195</wp:posOffset>
                      </wp:positionH>
                      <wp:positionV relativeFrom="paragraph">
                        <wp:posOffset>-38735</wp:posOffset>
                      </wp:positionV>
                      <wp:extent cx="262890" cy="243840"/>
                      <wp:effectExtent l="57150" t="0" r="22860" b="327660"/>
                      <wp:wrapNone/>
                      <wp:docPr id="1646180517" name="Rectangular Callout 246"/>
                      <wp:cNvGraphicFramePr/>
                      <a:graphic xmlns:a="http://schemas.openxmlformats.org/drawingml/2006/main">
                        <a:graphicData uri="http://schemas.microsoft.com/office/word/2010/wordprocessingShape">
                          <wps:wsp>
                            <wps:cNvSpPr/>
                            <wps:spPr>
                              <a:xfrm>
                                <a:off x="5076825" y="742950"/>
                                <a:ext cx="262890" cy="243840"/>
                              </a:xfrm>
                              <a:prstGeom prst="wedgeRectCallout">
                                <a:avLst>
                                  <a:gd name="adj1" fmla="val -70770"/>
                                  <a:gd name="adj2" fmla="val 172314"/>
                                </a:avLst>
                              </a:prstGeom>
                              <a:solidFill>
                                <a:srgbClr val="FFFFFF"/>
                              </a:solidFill>
                              <a:ln w="6350" cap="flat" cmpd="sng" algn="ctr">
                                <a:solidFill>
                                  <a:srgbClr val="D8D8D8">
                                    <a:lumMod val="10000"/>
                                  </a:srgbClr>
                                </a:solidFill>
                                <a:prstDash val="solid"/>
                              </a:ln>
                              <a:effectLst/>
                            </wps:spPr>
                            <wps:txbx>
                              <w:txbxContent>
                                <w:p w14:paraId="05647EBC" w14:textId="77777777" w:rsidR="00BC7A02" w:rsidRPr="00E11F96" w:rsidRDefault="00BC7A02" w:rsidP="00BC7A02">
                                  <w:pPr>
                                    <w:jc w:val="center"/>
                                    <w:rPr>
                                      <w:b/>
                                      <w:color w:val="161616" w:themeColor="background1" w:themeShade="1A"/>
                                    </w:rPr>
                                  </w:pPr>
                                  <w:r>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6A10E" id="_x0000_s1038" type="#_x0000_t61" style="position:absolute;left:0;text-align:left;margin-left:162.85pt;margin-top:-3.05pt;width:20.7pt;height:19.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" adj="-4486,48020" strokecolor="#161616" strokeweight=".5pt">
                      <v:textbox>
                        <w:txbxContent>
                          <w:p w14:paraId="05647EBC" w14:textId="77777777" w:rsidR="00BC7A02" w:rsidRPr="00E11F96" w:rsidRDefault="00BC7A02" w:rsidP="00BC7A02">
                            <w:pPr>
                              <w:jc w:val="center"/>
                              <w:rPr>
                                <w:b/>
                                <w:color w:val="161616" w:themeColor="background1" w:themeShade="1A"/>
                              </w:rPr>
                            </w:pPr>
                            <w:r>
                              <w:rPr>
                                <w:b/>
                                <w:color w:val="161616" w:themeColor="background1" w:themeShade="1A"/>
                              </w:rPr>
                              <w:t>A</w:t>
                            </w:r>
                          </w:p>
                        </w:txbxContent>
                      </v:textbox>
                    </v:shape>
                  </w:pict>
                </mc:Fallback>
              </mc:AlternateContent>
            </w:r>
            <w:r w:rsidR="00EE4F16">
              <w:rPr>
                <w:noProof/>
                <w:sz w:val="20"/>
              </w:rPr>
              <w:drawing>
                <wp:inline distT="0" distB="0" distL="0" distR="0" wp14:anchorId="6DF3C5AD" wp14:editId="03AE0380">
                  <wp:extent cx="2343150" cy="2139315"/>
                  <wp:effectExtent l="0" t="0" r="0" b="0"/>
                  <wp:docPr id="40142838" name="Picture 12"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2838" name="Picture 12" descr="A drawing of a wooden box&#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43150" cy="2139315"/>
                          </a:xfrm>
                          <a:prstGeom prst="rect">
                            <a:avLst/>
                          </a:prstGeom>
                        </pic:spPr>
                      </pic:pic>
                    </a:graphicData>
                  </a:graphic>
                </wp:inline>
              </w:drawing>
            </w:r>
          </w:p>
        </w:tc>
        <w:tc>
          <w:tcPr>
            <w:tcW w:w="1250" w:type="pct"/>
            <w:vAlign w:val="center"/>
          </w:tcPr>
          <w:p w14:paraId="11F35B6E" w14:textId="02C34E3E" w:rsidR="00AA5EE0" w:rsidRPr="00384184" w:rsidRDefault="00985D35" w:rsidP="0069718A">
            <w:pPr>
              <w:jc w:val="center"/>
              <w:rPr>
                <w:sz w:val="20"/>
              </w:rPr>
            </w:pPr>
            <w:r w:rsidRPr="00C96C8D">
              <w:rPr>
                <w:noProof/>
                <w:sz w:val="20"/>
                <w:lang w:val="en-US"/>
              </w:rPr>
              <mc:AlternateContent>
                <mc:Choice Requires="wps">
                  <w:drawing>
                    <wp:anchor distT="0" distB="0" distL="114300" distR="114300" simplePos="0" relativeHeight="251794432" behindDoc="0" locked="0" layoutInCell="1" allowOverlap="1" wp14:anchorId="1076C3A0" wp14:editId="26D534A5">
                      <wp:simplePos x="0" y="0"/>
                      <wp:positionH relativeFrom="column">
                        <wp:posOffset>2211070</wp:posOffset>
                      </wp:positionH>
                      <wp:positionV relativeFrom="paragraph">
                        <wp:posOffset>623570</wp:posOffset>
                      </wp:positionV>
                      <wp:extent cx="179705" cy="91440"/>
                      <wp:effectExtent l="38100" t="38100" r="29845" b="22860"/>
                      <wp:wrapNone/>
                      <wp:docPr id="943114643" name="Straight Arrow Connector 943114643"/>
                      <wp:cNvGraphicFramePr/>
                      <a:graphic xmlns:a="http://schemas.openxmlformats.org/drawingml/2006/main">
                        <a:graphicData uri="http://schemas.microsoft.com/office/word/2010/wordprocessingShape">
                          <wps:wsp>
                            <wps:cNvCnPr/>
                            <wps:spPr>
                              <a:xfrm flipH="1" flipV="1">
                                <a:off x="0" y="0"/>
                                <a:ext cx="179705" cy="9144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7C9679" id="Straight Arrow Connector 943114643" o:spid="_x0000_s1026" type="#_x0000_t32" style="position:absolute;margin-left:174.1pt;margin-top:49.1pt;width:14.15pt;height:7.2pt;flip:x 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793408" behindDoc="0" locked="0" layoutInCell="1" allowOverlap="1" wp14:anchorId="27B3989F" wp14:editId="028A39D7">
                      <wp:simplePos x="0" y="0"/>
                      <wp:positionH relativeFrom="column">
                        <wp:posOffset>2197100</wp:posOffset>
                      </wp:positionH>
                      <wp:positionV relativeFrom="paragraph">
                        <wp:posOffset>739775</wp:posOffset>
                      </wp:positionV>
                      <wp:extent cx="193675" cy="104775"/>
                      <wp:effectExtent l="38100" t="38100" r="15875" b="28575"/>
                      <wp:wrapNone/>
                      <wp:docPr id="696157953" name="Straight Arrow Connector 696157953"/>
                      <wp:cNvGraphicFramePr/>
                      <a:graphic xmlns:a="http://schemas.openxmlformats.org/drawingml/2006/main">
                        <a:graphicData uri="http://schemas.microsoft.com/office/word/2010/wordprocessingShape">
                          <wps:wsp>
                            <wps:cNvCnPr/>
                            <wps:spPr>
                              <a:xfrm flipH="1" flipV="1">
                                <a:off x="0" y="0"/>
                                <a:ext cx="193675" cy="10477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8D2B12" id="Straight Arrow Connector 696157953" o:spid="_x0000_s1026" type="#_x0000_t32" style="position:absolute;margin-left:173pt;margin-top:58.25pt;width:15.25pt;height:8.25pt;flip:x 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790336" behindDoc="0" locked="0" layoutInCell="1" allowOverlap="1" wp14:anchorId="144E0AE9" wp14:editId="3B18E373">
                      <wp:simplePos x="0" y="0"/>
                      <wp:positionH relativeFrom="column">
                        <wp:posOffset>1084580</wp:posOffset>
                      </wp:positionH>
                      <wp:positionV relativeFrom="paragraph">
                        <wp:posOffset>1440815</wp:posOffset>
                      </wp:positionV>
                      <wp:extent cx="268605" cy="159385"/>
                      <wp:effectExtent l="38100" t="38100" r="17145" b="31115"/>
                      <wp:wrapNone/>
                      <wp:docPr id="1878693079" name="Straight Arrow Connector 1878693079"/>
                      <wp:cNvGraphicFramePr/>
                      <a:graphic xmlns:a="http://schemas.openxmlformats.org/drawingml/2006/main">
                        <a:graphicData uri="http://schemas.microsoft.com/office/word/2010/wordprocessingShape">
                          <wps:wsp>
                            <wps:cNvCnPr/>
                            <wps:spPr>
                              <a:xfrm flipH="1" flipV="1">
                                <a:off x="0" y="0"/>
                                <a:ext cx="268605" cy="15938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CCFAB3" id="Straight Arrow Connector 1878693079" o:spid="_x0000_s1026" type="#_x0000_t32" style="position:absolute;margin-left:85.4pt;margin-top:113.45pt;width:21.15pt;height:12.55pt;flip:x 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791360" behindDoc="0" locked="0" layoutInCell="1" allowOverlap="1" wp14:anchorId="1348821D" wp14:editId="44DA98E8">
                      <wp:simplePos x="0" y="0"/>
                      <wp:positionH relativeFrom="column">
                        <wp:posOffset>1099820</wp:posOffset>
                      </wp:positionH>
                      <wp:positionV relativeFrom="paragraph">
                        <wp:posOffset>1326515</wp:posOffset>
                      </wp:positionV>
                      <wp:extent cx="234315" cy="139065"/>
                      <wp:effectExtent l="38100" t="38100" r="32385" b="32385"/>
                      <wp:wrapNone/>
                      <wp:docPr id="302659970" name="Straight Arrow Connector 302659970"/>
                      <wp:cNvGraphicFramePr/>
                      <a:graphic xmlns:a="http://schemas.openxmlformats.org/drawingml/2006/main">
                        <a:graphicData uri="http://schemas.microsoft.com/office/word/2010/wordprocessingShape">
                          <wps:wsp>
                            <wps:cNvCnPr/>
                            <wps:spPr>
                              <a:xfrm flipH="1" flipV="1">
                                <a:off x="0" y="0"/>
                                <a:ext cx="234315" cy="13906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35B8043" id="Straight Arrow Connector 302659970" o:spid="_x0000_s1026" type="#_x0000_t32" style="position:absolute;margin-left:86.6pt;margin-top:104.45pt;width:18.45pt;height:10.95pt;flip:x 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" strokecolor="#161616">
                      <v:stroke endarrow="block"/>
                    </v:shape>
                  </w:pict>
                </mc:Fallback>
              </mc:AlternateContent>
            </w:r>
            <w:r w:rsidR="00BC7A02">
              <w:rPr>
                <w:noProof/>
                <w:sz w:val="20"/>
                <w:lang w:eastAsia="en-GB"/>
              </w:rPr>
              <mc:AlternateContent>
                <mc:Choice Requires="wps">
                  <w:drawing>
                    <wp:anchor distT="0" distB="0" distL="114300" distR="114300" simplePos="0" relativeHeight="251758592" behindDoc="0" locked="0" layoutInCell="1" allowOverlap="1" wp14:anchorId="78470593" wp14:editId="1128C5DD">
                      <wp:simplePos x="0" y="0"/>
                      <wp:positionH relativeFrom="column">
                        <wp:posOffset>934720</wp:posOffset>
                      </wp:positionH>
                      <wp:positionV relativeFrom="paragraph">
                        <wp:posOffset>549275</wp:posOffset>
                      </wp:positionV>
                      <wp:extent cx="262890" cy="243840"/>
                      <wp:effectExtent l="0" t="0" r="22860" b="480060"/>
                      <wp:wrapNone/>
                      <wp:docPr id="1032242751" name="Rectangular Callout 246"/>
                      <wp:cNvGraphicFramePr/>
                      <a:graphic xmlns:a="http://schemas.openxmlformats.org/drawingml/2006/main">
                        <a:graphicData uri="http://schemas.microsoft.com/office/word/2010/wordprocessingShape">
                          <wps:wsp>
                            <wps:cNvSpPr/>
                            <wps:spPr>
                              <a:xfrm>
                                <a:off x="6419850" y="1352550"/>
                                <a:ext cx="262890" cy="243840"/>
                              </a:xfrm>
                              <a:prstGeom prst="wedgeRectCallout">
                                <a:avLst>
                                  <a:gd name="adj1" fmla="val 41548"/>
                                  <a:gd name="adj2" fmla="val 230908"/>
                                </a:avLst>
                              </a:prstGeom>
                              <a:solidFill>
                                <a:srgbClr val="FFFFFF"/>
                              </a:solidFill>
                              <a:ln w="6350" cap="flat" cmpd="sng" algn="ctr">
                                <a:solidFill>
                                  <a:srgbClr val="D8D8D8">
                                    <a:lumMod val="10000"/>
                                  </a:srgbClr>
                                </a:solidFill>
                                <a:prstDash val="solid"/>
                              </a:ln>
                              <a:effectLst/>
                            </wps:spPr>
                            <wps:txbx>
                              <w:txbxContent>
                                <w:p w14:paraId="257CA8BC" w14:textId="29B639FB" w:rsidR="00BC7A02" w:rsidRPr="00E11F96" w:rsidRDefault="00BC7A02" w:rsidP="00BC7A02">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70593" id="_x0000_s1039" type="#_x0000_t61" style="position:absolute;left:0;text-align:left;margin-left:73.6pt;margin-top:43.25pt;width:20.7pt;height:19.2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" adj="19774,60676" strokecolor="#161616" strokeweight=".5pt">
                      <v:textbox>
                        <w:txbxContent>
                          <w:p w14:paraId="257CA8BC" w14:textId="29B639FB" w:rsidR="00BC7A02" w:rsidRPr="00E11F96" w:rsidRDefault="00BC7A02" w:rsidP="00BC7A02">
                            <w:pPr>
                              <w:jc w:val="center"/>
                              <w:rPr>
                                <w:b/>
                                <w:color w:val="161616" w:themeColor="background1" w:themeShade="1A"/>
                              </w:rPr>
                            </w:pPr>
                            <w:r>
                              <w:rPr>
                                <w:b/>
                                <w:color w:val="161616" w:themeColor="background1" w:themeShade="1A"/>
                              </w:rPr>
                              <w:t>B</w:t>
                            </w:r>
                          </w:p>
                        </w:txbxContent>
                      </v:textbox>
                    </v:shape>
                  </w:pict>
                </mc:Fallback>
              </mc:AlternateContent>
            </w:r>
            <w:r w:rsidR="00EE4F16">
              <w:rPr>
                <w:noProof/>
                <w:sz w:val="20"/>
              </w:rPr>
              <w:drawing>
                <wp:inline distT="0" distB="0" distL="0" distR="0" wp14:anchorId="108EF99E" wp14:editId="594D4071">
                  <wp:extent cx="2343150" cy="2092325"/>
                  <wp:effectExtent l="0" t="0" r="0" b="3175"/>
                  <wp:docPr id="1368342489" name="Picture 13"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42489" name="Picture 13" descr="A drawing of a wooden box&#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43150" cy="2092325"/>
                          </a:xfrm>
                          <a:prstGeom prst="rect">
                            <a:avLst/>
                          </a:prstGeom>
                        </pic:spPr>
                      </pic:pic>
                    </a:graphicData>
                  </a:graphic>
                </wp:inline>
              </w:drawing>
            </w:r>
          </w:p>
        </w:tc>
        <w:tc>
          <w:tcPr>
            <w:tcW w:w="1249" w:type="pct"/>
            <w:vAlign w:val="center"/>
          </w:tcPr>
          <w:p w14:paraId="40073C6A" w14:textId="3E3353BF" w:rsidR="00AA5EE0" w:rsidRPr="00384184" w:rsidRDefault="00985D35" w:rsidP="0069718A">
            <w:pPr>
              <w:jc w:val="center"/>
              <w:rPr>
                <w:sz w:val="20"/>
              </w:rPr>
            </w:pPr>
            <w:r w:rsidRPr="00C96C8D">
              <w:rPr>
                <w:noProof/>
                <w:sz w:val="20"/>
                <w:lang w:val="en-US"/>
              </w:rPr>
              <mc:AlternateContent>
                <mc:Choice Requires="wps">
                  <w:drawing>
                    <wp:anchor distT="0" distB="0" distL="114300" distR="114300" simplePos="0" relativeHeight="251797504" behindDoc="0" locked="0" layoutInCell="1" allowOverlap="1" wp14:anchorId="68B125B8" wp14:editId="4E56D35F">
                      <wp:simplePos x="0" y="0"/>
                      <wp:positionH relativeFrom="column">
                        <wp:posOffset>2183130</wp:posOffset>
                      </wp:positionH>
                      <wp:positionV relativeFrom="paragraph">
                        <wp:posOffset>909955</wp:posOffset>
                      </wp:positionV>
                      <wp:extent cx="193675" cy="118745"/>
                      <wp:effectExtent l="38100" t="38100" r="15875" b="33655"/>
                      <wp:wrapNone/>
                      <wp:docPr id="1548605490" name="Straight Arrow Connector 1548605490"/>
                      <wp:cNvGraphicFramePr/>
                      <a:graphic xmlns:a="http://schemas.openxmlformats.org/drawingml/2006/main">
                        <a:graphicData uri="http://schemas.microsoft.com/office/word/2010/wordprocessingShape">
                          <wps:wsp>
                            <wps:cNvCnPr/>
                            <wps:spPr>
                              <a:xfrm flipH="1" flipV="1">
                                <a:off x="0" y="0"/>
                                <a:ext cx="193675" cy="11874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6FE1CC" id="Straight Arrow Connector 1548605490" o:spid="_x0000_s1026" type="#_x0000_t32" style="position:absolute;margin-left:171.9pt;margin-top:71.65pt;width:15.25pt;height:9.35pt;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796480" behindDoc="0" locked="0" layoutInCell="1" allowOverlap="1" wp14:anchorId="4635F872" wp14:editId="3063D8A5">
                      <wp:simplePos x="0" y="0"/>
                      <wp:positionH relativeFrom="column">
                        <wp:posOffset>1118870</wp:posOffset>
                      </wp:positionH>
                      <wp:positionV relativeFrom="paragraph">
                        <wp:posOffset>1608455</wp:posOffset>
                      </wp:positionV>
                      <wp:extent cx="268605" cy="159385"/>
                      <wp:effectExtent l="38100" t="38100" r="17145" b="31115"/>
                      <wp:wrapNone/>
                      <wp:docPr id="361215441" name="Straight Arrow Connector 361215441"/>
                      <wp:cNvGraphicFramePr/>
                      <a:graphic xmlns:a="http://schemas.openxmlformats.org/drawingml/2006/main">
                        <a:graphicData uri="http://schemas.microsoft.com/office/word/2010/wordprocessingShape">
                          <wps:wsp>
                            <wps:cNvCnPr/>
                            <wps:spPr>
                              <a:xfrm flipH="1" flipV="1">
                                <a:off x="0" y="0"/>
                                <a:ext cx="268605" cy="15938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735F4B8" id="Straight Arrow Connector 361215441" o:spid="_x0000_s1026" type="#_x0000_t32" style="position:absolute;margin-left:88.1pt;margin-top:126.65pt;width:21.15pt;height:12.55pt;flip:x 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" strokecolor="#161616">
                      <v:stroke endarrow="block"/>
                    </v:shape>
                  </w:pict>
                </mc:Fallback>
              </mc:AlternateContent>
            </w:r>
            <w:r w:rsidR="005069F3">
              <w:rPr>
                <w:noProof/>
                <w:sz w:val="20"/>
                <w:lang w:eastAsia="en-GB"/>
              </w:rPr>
              <mc:AlternateContent>
                <mc:Choice Requires="wps">
                  <w:drawing>
                    <wp:anchor distT="0" distB="0" distL="114300" distR="114300" simplePos="0" relativeHeight="251768832" behindDoc="0" locked="0" layoutInCell="1" allowOverlap="1" wp14:anchorId="723EA787" wp14:editId="576ACBF0">
                      <wp:simplePos x="0" y="0"/>
                      <wp:positionH relativeFrom="column">
                        <wp:posOffset>1763395</wp:posOffset>
                      </wp:positionH>
                      <wp:positionV relativeFrom="paragraph">
                        <wp:posOffset>1616075</wp:posOffset>
                      </wp:positionV>
                      <wp:extent cx="262890" cy="243840"/>
                      <wp:effectExtent l="0" t="438150" r="22860" b="22860"/>
                      <wp:wrapNone/>
                      <wp:docPr id="859410258" name="Rectangular Callout 246"/>
                      <wp:cNvGraphicFramePr/>
                      <a:graphic xmlns:a="http://schemas.openxmlformats.org/drawingml/2006/main">
                        <a:graphicData uri="http://schemas.microsoft.com/office/word/2010/wordprocessingShape">
                          <wps:wsp>
                            <wps:cNvSpPr/>
                            <wps:spPr>
                              <a:xfrm>
                                <a:off x="9734550" y="2419350"/>
                                <a:ext cx="262890" cy="243840"/>
                              </a:xfrm>
                              <a:prstGeom prst="wedgeRectCallout">
                                <a:avLst>
                                  <a:gd name="adj1" fmla="val -38162"/>
                                  <a:gd name="adj2" fmla="val -226123"/>
                                </a:avLst>
                              </a:prstGeom>
                              <a:solidFill>
                                <a:srgbClr val="FFFFFF"/>
                              </a:solidFill>
                              <a:ln w="6350" cap="flat" cmpd="sng" algn="ctr">
                                <a:solidFill>
                                  <a:srgbClr val="D8D8D8">
                                    <a:lumMod val="10000"/>
                                  </a:srgbClr>
                                </a:solidFill>
                                <a:prstDash val="solid"/>
                              </a:ln>
                              <a:effectLst/>
                            </wps:spPr>
                            <wps:txbx>
                              <w:txbxContent>
                                <w:p w14:paraId="25E2422E" w14:textId="77777777" w:rsidR="005069F3" w:rsidRPr="00E11F96" w:rsidRDefault="005069F3" w:rsidP="005069F3">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EA787" id="_x0000_s1040" type="#_x0000_t61" style="position:absolute;left:0;text-align:left;margin-left:138.85pt;margin-top:127.25pt;width:20.7pt;height:19.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" adj="2557,-38043" strokecolor="#161616" strokeweight=".5pt">
                      <v:textbox>
                        <w:txbxContent>
                          <w:p w14:paraId="25E2422E" w14:textId="77777777" w:rsidR="005069F3" w:rsidRPr="00E11F96" w:rsidRDefault="005069F3" w:rsidP="005069F3">
                            <w:pPr>
                              <w:jc w:val="center"/>
                              <w:rPr>
                                <w:b/>
                                <w:color w:val="161616" w:themeColor="background1" w:themeShade="1A"/>
                              </w:rPr>
                            </w:pPr>
                            <w:r>
                              <w:rPr>
                                <w:b/>
                                <w:color w:val="161616" w:themeColor="background1" w:themeShade="1A"/>
                              </w:rPr>
                              <w:t>C</w:t>
                            </w:r>
                          </w:p>
                        </w:txbxContent>
                      </v:textbox>
                    </v:shape>
                  </w:pict>
                </mc:Fallback>
              </mc:AlternateContent>
            </w:r>
            <w:r w:rsidR="00EE4F16">
              <w:rPr>
                <w:noProof/>
                <w:sz w:val="20"/>
              </w:rPr>
              <w:drawing>
                <wp:inline distT="0" distB="0" distL="0" distR="0" wp14:anchorId="0982B2AD" wp14:editId="5C9EF5EC">
                  <wp:extent cx="2341245" cy="2087880"/>
                  <wp:effectExtent l="0" t="0" r="1905" b="7620"/>
                  <wp:docPr id="1070462957" name="Picture 14"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62957" name="Picture 14" descr="A drawing of a wooden box&#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41245" cy="2087880"/>
                          </a:xfrm>
                          <a:prstGeom prst="rect">
                            <a:avLst/>
                          </a:prstGeom>
                        </pic:spPr>
                      </pic:pic>
                    </a:graphicData>
                  </a:graphic>
                </wp:inline>
              </w:drawing>
            </w:r>
          </w:p>
        </w:tc>
      </w:tr>
      <w:tr w:rsidR="00AA5EE0" w14:paraId="0ADB7D6C" w14:textId="77777777" w:rsidTr="0069718A">
        <w:trPr>
          <w:trHeight w:val="866"/>
        </w:trPr>
        <w:tc>
          <w:tcPr>
            <w:tcW w:w="1251" w:type="pct"/>
            <w:vAlign w:val="center"/>
          </w:tcPr>
          <w:p w14:paraId="18C017C4" w14:textId="618C7F8C" w:rsidR="00AA5EE0" w:rsidRPr="00DE3F02" w:rsidRDefault="00E97D1F" w:rsidP="0069718A">
            <w:pPr>
              <w:pStyle w:val="ListParagraph"/>
              <w:numPr>
                <w:ilvl w:val="0"/>
                <w:numId w:val="1"/>
              </w:numPr>
              <w:jc w:val="center"/>
              <w:rPr>
                <w:sz w:val="20"/>
              </w:rPr>
            </w:pPr>
            <w:r>
              <w:rPr>
                <w:sz w:val="20"/>
              </w:rPr>
              <w:t>3,0x30mm (x2)</w:t>
            </w:r>
          </w:p>
        </w:tc>
        <w:tc>
          <w:tcPr>
            <w:tcW w:w="1250" w:type="pct"/>
            <w:vAlign w:val="center"/>
          </w:tcPr>
          <w:p w14:paraId="1C5C7E77" w14:textId="649F6610" w:rsidR="00AA5EE0" w:rsidRPr="00DE3F02" w:rsidRDefault="00E97D1F" w:rsidP="0069718A">
            <w:pPr>
              <w:pStyle w:val="ListParagraph"/>
              <w:numPr>
                <w:ilvl w:val="0"/>
                <w:numId w:val="1"/>
              </w:numPr>
              <w:jc w:val="center"/>
              <w:rPr>
                <w:sz w:val="20"/>
              </w:rPr>
            </w:pPr>
            <w:r>
              <w:rPr>
                <w:sz w:val="20"/>
              </w:rPr>
              <w:t>3,0x30mm (x2)</w:t>
            </w:r>
          </w:p>
        </w:tc>
        <w:tc>
          <w:tcPr>
            <w:tcW w:w="1250" w:type="pct"/>
            <w:vAlign w:val="center"/>
          </w:tcPr>
          <w:p w14:paraId="236C60EA" w14:textId="1027FC2A" w:rsidR="00AA5EE0" w:rsidRPr="00DE3F02" w:rsidRDefault="00E97D1F" w:rsidP="0069718A">
            <w:pPr>
              <w:pStyle w:val="ListParagraph"/>
              <w:numPr>
                <w:ilvl w:val="0"/>
                <w:numId w:val="1"/>
              </w:numPr>
              <w:jc w:val="center"/>
              <w:rPr>
                <w:sz w:val="20"/>
              </w:rPr>
            </w:pPr>
            <w:r>
              <w:rPr>
                <w:sz w:val="20"/>
              </w:rPr>
              <w:t>3,0x30mm (x4)</w:t>
            </w:r>
          </w:p>
        </w:tc>
        <w:tc>
          <w:tcPr>
            <w:tcW w:w="1249" w:type="pct"/>
            <w:vAlign w:val="center"/>
          </w:tcPr>
          <w:p w14:paraId="0FCEC801" w14:textId="69018423" w:rsidR="00AA5EE0" w:rsidRPr="00DE3F02" w:rsidRDefault="00E97D1F" w:rsidP="0069718A">
            <w:pPr>
              <w:pStyle w:val="ListParagraph"/>
              <w:numPr>
                <w:ilvl w:val="0"/>
                <w:numId w:val="1"/>
              </w:numPr>
              <w:jc w:val="center"/>
              <w:rPr>
                <w:sz w:val="20"/>
              </w:rPr>
            </w:pPr>
            <w:r>
              <w:rPr>
                <w:sz w:val="20"/>
              </w:rPr>
              <w:t>3,0x30mm (x2)</w:t>
            </w:r>
          </w:p>
        </w:tc>
      </w:tr>
      <w:tr w:rsidR="00AA5EE0" w14:paraId="457DA191" w14:textId="77777777" w:rsidTr="009C4AF2">
        <w:trPr>
          <w:trHeight w:val="3651"/>
        </w:trPr>
        <w:tc>
          <w:tcPr>
            <w:tcW w:w="1251" w:type="pct"/>
            <w:vAlign w:val="center"/>
          </w:tcPr>
          <w:p w14:paraId="21674E69" w14:textId="3BA76A66" w:rsidR="00AA5EE0" w:rsidRPr="00384184" w:rsidRDefault="00EC1F03" w:rsidP="0069718A">
            <w:pPr>
              <w:jc w:val="center"/>
              <w:rPr>
                <w:sz w:val="20"/>
              </w:rPr>
            </w:pPr>
            <w:r>
              <w:rPr>
                <w:noProof/>
                <w:sz w:val="20"/>
                <w:lang w:eastAsia="en-GB"/>
              </w:rPr>
              <mc:AlternateContent>
                <mc:Choice Requires="wps">
                  <w:drawing>
                    <wp:anchor distT="0" distB="0" distL="114300" distR="114300" simplePos="0" relativeHeight="251717631" behindDoc="0" locked="0" layoutInCell="1" allowOverlap="1" wp14:anchorId="412A09E1" wp14:editId="0347817B">
                      <wp:simplePos x="0" y="0"/>
                      <wp:positionH relativeFrom="column">
                        <wp:posOffset>1802130</wp:posOffset>
                      </wp:positionH>
                      <wp:positionV relativeFrom="paragraph">
                        <wp:posOffset>69215</wp:posOffset>
                      </wp:positionV>
                      <wp:extent cx="387985" cy="243840"/>
                      <wp:effectExtent l="0" t="0" r="0" b="3810"/>
                      <wp:wrapNone/>
                      <wp:docPr id="934511689" name="Rectangular Callout 246"/>
                      <wp:cNvGraphicFramePr/>
                      <a:graphic xmlns:a="http://schemas.openxmlformats.org/drawingml/2006/main">
                        <a:graphicData uri="http://schemas.microsoft.com/office/word/2010/wordprocessingShape">
                          <wps:wsp>
                            <wps:cNvSpPr/>
                            <wps:spPr>
                              <a:xfrm>
                                <a:off x="0" y="0"/>
                                <a:ext cx="387985" cy="243840"/>
                              </a:xfrm>
                              <a:prstGeom prst="wedgeRectCallout">
                                <a:avLst>
                                  <a:gd name="adj1" fmla="val -25925"/>
                                  <a:gd name="adj2" fmla="val 48640"/>
                                </a:avLst>
                              </a:prstGeom>
                              <a:solidFill>
                                <a:srgbClr val="FFFFFF"/>
                              </a:solidFill>
                              <a:ln w="6350" cap="flat" cmpd="sng" algn="ctr">
                                <a:noFill/>
                                <a:prstDash val="solid"/>
                              </a:ln>
                              <a:effectLst/>
                            </wps:spPr>
                            <wps:txbx>
                              <w:txbxContent>
                                <w:p w14:paraId="538F2186" w14:textId="5B8C8637" w:rsidR="00EC1F03" w:rsidRPr="00E11F96" w:rsidRDefault="00EC1F03" w:rsidP="00EC1F03">
                                  <w:pPr>
                                    <w:jc w:val="center"/>
                                    <w:rPr>
                                      <w:b/>
                                      <w:color w:val="161616" w:themeColor="background1" w:themeShade="1A"/>
                                    </w:rPr>
                                  </w:pPr>
                                  <w:r>
                                    <w:rPr>
                                      <w:b/>
                                      <w:color w:val="161616" w:themeColor="background1" w:themeShade="1A"/>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A09E1" id="_x0000_s1041" type="#_x0000_t61" style="position:absolute;left:0;text-align:left;margin-left:141.9pt;margin-top:5.45pt;width:30.55pt;height:19.2pt;z-index:251717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" adj="5200,21306" stroked="f" strokeweight=".5pt">
                      <v:textbox>
                        <w:txbxContent>
                          <w:p w14:paraId="538F2186" w14:textId="5B8C8637" w:rsidR="00EC1F03" w:rsidRPr="00E11F96" w:rsidRDefault="00EC1F03" w:rsidP="00EC1F03">
                            <w:pPr>
                              <w:jc w:val="center"/>
                              <w:rPr>
                                <w:b/>
                                <w:color w:val="161616" w:themeColor="background1" w:themeShade="1A"/>
                              </w:rPr>
                            </w:pPr>
                            <w:r>
                              <w:rPr>
                                <w:b/>
                                <w:color w:val="161616" w:themeColor="background1" w:themeShade="1A"/>
                              </w:rPr>
                              <w:t>1-4</w:t>
                            </w:r>
                          </w:p>
                        </w:txbxContent>
                      </v:textbox>
                    </v:shape>
                  </w:pict>
                </mc:Fallback>
              </mc:AlternateContent>
            </w:r>
            <w:r w:rsidR="005069F3">
              <w:rPr>
                <w:noProof/>
              </w:rPr>
              <w:drawing>
                <wp:anchor distT="0" distB="0" distL="114300" distR="114300" simplePos="0" relativeHeight="251777024" behindDoc="0" locked="0" layoutInCell="1" allowOverlap="1" wp14:anchorId="68A84828" wp14:editId="175D5C98">
                  <wp:simplePos x="0" y="0"/>
                  <wp:positionH relativeFrom="column">
                    <wp:posOffset>1647825</wp:posOffset>
                  </wp:positionH>
                  <wp:positionV relativeFrom="paragraph">
                    <wp:posOffset>-44450</wp:posOffset>
                  </wp:positionV>
                  <wp:extent cx="695960" cy="464820"/>
                  <wp:effectExtent l="0" t="0" r="8890" b="0"/>
                  <wp:wrapNone/>
                  <wp:docPr id="720708827"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73438" name="Picture 5" descr="A black background with a black square&#10;&#10;Description automatically generated with medium confidence"/>
                          <pic:cNvPicPr/>
                        </pic:nvPicPr>
                        <pic:blipFill rotWithShape="1">
                          <a:blip r:embed="rId18">
                            <a:extLst>
                              <a:ext uri="{28A0092B-C50C-407E-A947-70E740481C1C}">
                                <a14:useLocalDpi xmlns:a14="http://schemas.microsoft.com/office/drawing/2010/main" val="0"/>
                              </a:ext>
                            </a:extLst>
                          </a:blip>
                          <a:srcRect t="15360" b="17793"/>
                          <a:stretch/>
                        </pic:blipFill>
                        <pic:spPr bwMode="auto">
                          <a:xfrm>
                            <a:off x="0" y="0"/>
                            <a:ext cx="695960" cy="464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7A02">
              <w:rPr>
                <w:noProof/>
                <w:sz w:val="20"/>
                <w:lang w:eastAsia="en-GB"/>
              </w:rPr>
              <mc:AlternateContent>
                <mc:Choice Requires="wps">
                  <w:drawing>
                    <wp:anchor distT="0" distB="0" distL="114300" distR="114300" simplePos="0" relativeHeight="251764736" behindDoc="0" locked="0" layoutInCell="1" allowOverlap="1" wp14:anchorId="41151E17" wp14:editId="36630FAE">
                      <wp:simplePos x="0" y="0"/>
                      <wp:positionH relativeFrom="column">
                        <wp:posOffset>725170</wp:posOffset>
                      </wp:positionH>
                      <wp:positionV relativeFrom="paragraph">
                        <wp:posOffset>1853565</wp:posOffset>
                      </wp:positionV>
                      <wp:extent cx="262890" cy="243840"/>
                      <wp:effectExtent l="0" t="628650" r="137160" b="22860"/>
                      <wp:wrapNone/>
                      <wp:docPr id="2017487018" name="Rectangular Callout 246"/>
                      <wp:cNvGraphicFramePr/>
                      <a:graphic xmlns:a="http://schemas.openxmlformats.org/drawingml/2006/main">
                        <a:graphicData uri="http://schemas.microsoft.com/office/word/2010/wordprocessingShape">
                          <wps:wsp>
                            <wps:cNvSpPr/>
                            <wps:spPr>
                              <a:xfrm>
                                <a:off x="1247775" y="5553075"/>
                                <a:ext cx="262890" cy="243840"/>
                              </a:xfrm>
                              <a:prstGeom prst="wedgeRectCallout">
                                <a:avLst>
                                  <a:gd name="adj1" fmla="val 88650"/>
                                  <a:gd name="adj2" fmla="val -300342"/>
                                </a:avLst>
                              </a:prstGeom>
                              <a:solidFill>
                                <a:srgbClr val="FFFFFF"/>
                              </a:solidFill>
                              <a:ln w="6350" cap="flat" cmpd="sng" algn="ctr">
                                <a:solidFill>
                                  <a:srgbClr val="D8D8D8">
                                    <a:lumMod val="10000"/>
                                  </a:srgbClr>
                                </a:solidFill>
                                <a:prstDash val="solid"/>
                              </a:ln>
                              <a:effectLst/>
                            </wps:spPr>
                            <wps:txbx>
                              <w:txbxContent>
                                <w:p w14:paraId="46D19980" w14:textId="77777777" w:rsidR="00BC7A02" w:rsidRPr="00E11F96" w:rsidRDefault="00BC7A02" w:rsidP="00BC7A02">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51E17" id="_x0000_s1042" type="#_x0000_t61" style="position:absolute;left:0;text-align:left;margin-left:57.1pt;margin-top:145.95pt;width:20.7pt;height:19.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" adj="29948,-54074" strokecolor="#161616" strokeweight=".5pt">
                      <v:textbox>
                        <w:txbxContent>
                          <w:p w14:paraId="46D19980" w14:textId="77777777" w:rsidR="00BC7A02" w:rsidRPr="00E11F96" w:rsidRDefault="00BC7A02" w:rsidP="00BC7A02">
                            <w:pPr>
                              <w:jc w:val="center"/>
                              <w:rPr>
                                <w:b/>
                                <w:color w:val="161616" w:themeColor="background1" w:themeShade="1A"/>
                              </w:rPr>
                            </w:pPr>
                            <w:r>
                              <w:rPr>
                                <w:b/>
                                <w:color w:val="161616" w:themeColor="background1" w:themeShade="1A"/>
                              </w:rPr>
                              <w:t>B</w:t>
                            </w:r>
                          </w:p>
                        </w:txbxContent>
                      </v:textbox>
                    </v:shape>
                  </w:pict>
                </mc:Fallback>
              </mc:AlternateContent>
            </w:r>
            <w:r w:rsidR="00BC7A02">
              <w:rPr>
                <w:noProof/>
                <w:sz w:val="20"/>
                <w:lang w:eastAsia="en-GB"/>
              </w:rPr>
              <mc:AlternateContent>
                <mc:Choice Requires="wps">
                  <w:drawing>
                    <wp:anchor distT="0" distB="0" distL="114300" distR="114300" simplePos="0" relativeHeight="251762688" behindDoc="0" locked="0" layoutInCell="1" allowOverlap="1" wp14:anchorId="7B8395E2" wp14:editId="1B91EA36">
                      <wp:simplePos x="0" y="0"/>
                      <wp:positionH relativeFrom="column">
                        <wp:posOffset>363220</wp:posOffset>
                      </wp:positionH>
                      <wp:positionV relativeFrom="paragraph">
                        <wp:posOffset>1634490</wp:posOffset>
                      </wp:positionV>
                      <wp:extent cx="262890" cy="243840"/>
                      <wp:effectExtent l="0" t="400050" r="60960" b="22860"/>
                      <wp:wrapNone/>
                      <wp:docPr id="767358912" name="Rectangular Callout 246"/>
                      <wp:cNvGraphicFramePr/>
                      <a:graphic xmlns:a="http://schemas.openxmlformats.org/drawingml/2006/main">
                        <a:graphicData uri="http://schemas.microsoft.com/office/word/2010/wordprocessingShape">
                          <wps:wsp>
                            <wps:cNvSpPr/>
                            <wps:spPr>
                              <a:xfrm>
                                <a:off x="885825" y="5334000"/>
                                <a:ext cx="262890" cy="243840"/>
                              </a:xfrm>
                              <a:prstGeom prst="wedgeRectCallout">
                                <a:avLst>
                                  <a:gd name="adj1" fmla="val 63287"/>
                                  <a:gd name="adj2" fmla="val -210498"/>
                                </a:avLst>
                              </a:prstGeom>
                              <a:solidFill>
                                <a:srgbClr val="FFFFFF"/>
                              </a:solidFill>
                              <a:ln w="6350" cap="flat" cmpd="sng" algn="ctr">
                                <a:solidFill>
                                  <a:srgbClr val="D8D8D8">
                                    <a:lumMod val="10000"/>
                                  </a:srgbClr>
                                </a:solidFill>
                                <a:prstDash val="solid"/>
                              </a:ln>
                              <a:effectLst/>
                            </wps:spPr>
                            <wps:txbx>
                              <w:txbxContent>
                                <w:p w14:paraId="0530B3A5" w14:textId="7DD09ADA" w:rsidR="00BC7A02" w:rsidRPr="00E11F96" w:rsidRDefault="00BC7A02" w:rsidP="00BC7A02">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395E2" id="_x0000_s1043" type="#_x0000_t61" style="position:absolute;left:0;text-align:left;margin-left:28.6pt;margin-top:128.7pt;width:20.7pt;height:19.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" adj="24470,-34668" strokecolor="#161616" strokeweight=".5pt">
                      <v:textbox>
                        <w:txbxContent>
                          <w:p w14:paraId="0530B3A5" w14:textId="7DD09ADA" w:rsidR="00BC7A02" w:rsidRPr="00E11F96" w:rsidRDefault="00BC7A02" w:rsidP="00BC7A02">
                            <w:pPr>
                              <w:jc w:val="center"/>
                              <w:rPr>
                                <w:b/>
                                <w:color w:val="161616" w:themeColor="background1" w:themeShade="1A"/>
                              </w:rPr>
                            </w:pPr>
                            <w:r>
                              <w:rPr>
                                <w:b/>
                                <w:color w:val="161616" w:themeColor="background1" w:themeShade="1A"/>
                              </w:rPr>
                              <w:t>C</w:t>
                            </w:r>
                          </w:p>
                        </w:txbxContent>
                      </v:textbox>
                    </v:shape>
                  </w:pict>
                </mc:Fallback>
              </mc:AlternateContent>
            </w:r>
            <w:r w:rsidR="00BC7A02">
              <w:rPr>
                <w:noProof/>
                <w:sz w:val="20"/>
                <w:lang w:eastAsia="en-GB"/>
              </w:rPr>
              <mc:AlternateContent>
                <mc:Choice Requires="wps">
                  <w:drawing>
                    <wp:anchor distT="0" distB="0" distL="114300" distR="114300" simplePos="0" relativeHeight="251760640" behindDoc="0" locked="0" layoutInCell="1" allowOverlap="1" wp14:anchorId="357AC3C1" wp14:editId="00A997C9">
                      <wp:simplePos x="0" y="0"/>
                      <wp:positionH relativeFrom="column">
                        <wp:posOffset>1270</wp:posOffset>
                      </wp:positionH>
                      <wp:positionV relativeFrom="paragraph">
                        <wp:posOffset>1449070</wp:posOffset>
                      </wp:positionV>
                      <wp:extent cx="262890" cy="243840"/>
                      <wp:effectExtent l="0" t="247650" r="22860" b="22860"/>
                      <wp:wrapNone/>
                      <wp:docPr id="53854236" name="Rectangular Callout 246"/>
                      <wp:cNvGraphicFramePr/>
                      <a:graphic xmlns:a="http://schemas.openxmlformats.org/drawingml/2006/main">
                        <a:graphicData uri="http://schemas.microsoft.com/office/word/2010/wordprocessingShape">
                          <wps:wsp>
                            <wps:cNvSpPr/>
                            <wps:spPr>
                              <a:xfrm>
                                <a:off x="523875" y="5095875"/>
                                <a:ext cx="262890" cy="243840"/>
                              </a:xfrm>
                              <a:prstGeom prst="wedgeRectCallout">
                                <a:avLst>
                                  <a:gd name="adj1" fmla="val 48795"/>
                                  <a:gd name="adj2" fmla="val -147998"/>
                                </a:avLst>
                              </a:prstGeom>
                              <a:solidFill>
                                <a:srgbClr val="FFFFFF"/>
                              </a:solidFill>
                              <a:ln w="6350" cap="flat" cmpd="sng" algn="ctr">
                                <a:solidFill>
                                  <a:srgbClr val="D8D8D8">
                                    <a:lumMod val="10000"/>
                                  </a:srgbClr>
                                </a:solidFill>
                                <a:prstDash val="solid"/>
                              </a:ln>
                              <a:effectLst/>
                            </wps:spPr>
                            <wps:txbx>
                              <w:txbxContent>
                                <w:p w14:paraId="6B0D1A6A" w14:textId="77777777" w:rsidR="00BC7A02" w:rsidRPr="00E11F96" w:rsidRDefault="00BC7A02" w:rsidP="00BC7A02">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AC3C1" id="_x0000_s1044" type="#_x0000_t61" style="position:absolute;left:0;text-align:left;margin-left:.1pt;margin-top:114.1pt;width:20.7pt;height:19.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" adj="21340,-21168" strokecolor="#161616" strokeweight=".5pt">
                      <v:textbox>
                        <w:txbxContent>
                          <w:p w14:paraId="6B0D1A6A" w14:textId="77777777" w:rsidR="00BC7A02" w:rsidRPr="00E11F96" w:rsidRDefault="00BC7A02" w:rsidP="00BC7A02">
                            <w:pPr>
                              <w:jc w:val="center"/>
                              <w:rPr>
                                <w:b/>
                                <w:color w:val="161616" w:themeColor="background1" w:themeShade="1A"/>
                              </w:rPr>
                            </w:pPr>
                            <w:r>
                              <w:rPr>
                                <w:b/>
                                <w:color w:val="161616" w:themeColor="background1" w:themeShade="1A"/>
                              </w:rPr>
                              <w:t>B</w:t>
                            </w:r>
                          </w:p>
                        </w:txbxContent>
                      </v:textbox>
                    </v:shape>
                  </w:pict>
                </mc:Fallback>
              </mc:AlternateContent>
            </w:r>
            <w:r w:rsidR="00EE4F16">
              <w:rPr>
                <w:noProof/>
                <w:sz w:val="20"/>
              </w:rPr>
              <w:drawing>
                <wp:inline distT="0" distB="0" distL="0" distR="0" wp14:anchorId="27A2C39E" wp14:editId="459768DE">
                  <wp:extent cx="2345690" cy="2078990"/>
                  <wp:effectExtent l="0" t="0" r="0" b="0"/>
                  <wp:docPr id="527844448" name="Picture 15"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44448" name="Picture 15" descr="A drawing of a wooden box&#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5690" cy="2078990"/>
                          </a:xfrm>
                          <a:prstGeom prst="rect">
                            <a:avLst/>
                          </a:prstGeom>
                        </pic:spPr>
                      </pic:pic>
                    </a:graphicData>
                  </a:graphic>
                </wp:inline>
              </w:drawing>
            </w:r>
          </w:p>
        </w:tc>
        <w:tc>
          <w:tcPr>
            <w:tcW w:w="1250" w:type="pct"/>
            <w:vAlign w:val="center"/>
          </w:tcPr>
          <w:p w14:paraId="1337D223" w14:textId="0CC8FE21" w:rsidR="00AA5EE0" w:rsidRPr="00384184" w:rsidRDefault="005069F3" w:rsidP="0069718A">
            <w:pPr>
              <w:jc w:val="center"/>
              <w:rPr>
                <w:sz w:val="20"/>
              </w:rPr>
            </w:pPr>
            <w:r>
              <w:rPr>
                <w:noProof/>
                <w:sz w:val="20"/>
              </w:rPr>
              <w:drawing>
                <wp:anchor distT="0" distB="0" distL="114300" distR="114300" simplePos="0" relativeHeight="251766784" behindDoc="0" locked="0" layoutInCell="1" allowOverlap="1" wp14:anchorId="2A3BC202" wp14:editId="2BB3B8A8">
                  <wp:simplePos x="0" y="0"/>
                  <wp:positionH relativeFrom="column">
                    <wp:posOffset>-12700</wp:posOffset>
                  </wp:positionH>
                  <wp:positionV relativeFrom="paragraph">
                    <wp:posOffset>-60960</wp:posOffset>
                  </wp:positionV>
                  <wp:extent cx="551815" cy="600075"/>
                  <wp:effectExtent l="0" t="0" r="635" b="9525"/>
                  <wp:wrapNone/>
                  <wp:docPr id="1305313234" name="Picture 24" descr="A black and white image of two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13234" name="Picture 24" descr="A black and white image of two square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1815" cy="600075"/>
                          </a:xfrm>
                          <a:prstGeom prst="rect">
                            <a:avLst/>
                          </a:prstGeom>
                        </pic:spPr>
                      </pic:pic>
                    </a:graphicData>
                  </a:graphic>
                  <wp14:sizeRelH relativeFrom="margin">
                    <wp14:pctWidth>0</wp14:pctWidth>
                  </wp14:sizeRelH>
                  <wp14:sizeRelV relativeFrom="margin">
                    <wp14:pctHeight>0</wp14:pctHeight>
                  </wp14:sizeRelV>
                </wp:anchor>
              </w:drawing>
            </w:r>
            <w:r w:rsidR="00EE4F16">
              <w:rPr>
                <w:noProof/>
                <w:sz w:val="20"/>
              </w:rPr>
              <w:drawing>
                <wp:inline distT="0" distB="0" distL="0" distR="0" wp14:anchorId="09B6A685" wp14:editId="6FAC71D2">
                  <wp:extent cx="2200275" cy="2067304"/>
                  <wp:effectExtent l="0" t="0" r="0" b="9525"/>
                  <wp:docPr id="258469916" name="Picture 16"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469916" name="Picture 16" descr="A drawing of a wooden box&#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03604" cy="2070432"/>
                          </a:xfrm>
                          <a:prstGeom prst="rect">
                            <a:avLst/>
                          </a:prstGeom>
                        </pic:spPr>
                      </pic:pic>
                    </a:graphicData>
                  </a:graphic>
                </wp:inline>
              </w:drawing>
            </w:r>
          </w:p>
        </w:tc>
        <w:tc>
          <w:tcPr>
            <w:tcW w:w="1250" w:type="pct"/>
            <w:vAlign w:val="center"/>
          </w:tcPr>
          <w:p w14:paraId="5F8540D6" w14:textId="139A2C8C" w:rsidR="00AA5EE0" w:rsidRPr="00384184" w:rsidRDefault="00985D35" w:rsidP="0069718A">
            <w:pPr>
              <w:jc w:val="center"/>
              <w:rPr>
                <w:sz w:val="20"/>
              </w:rPr>
            </w:pPr>
            <w:r w:rsidRPr="00C96C8D">
              <w:rPr>
                <w:noProof/>
                <w:sz w:val="20"/>
                <w:lang w:val="en-US"/>
              </w:rPr>
              <mc:AlternateContent>
                <mc:Choice Requires="wps">
                  <w:drawing>
                    <wp:anchor distT="0" distB="0" distL="114300" distR="114300" simplePos="0" relativeHeight="251803648" behindDoc="0" locked="0" layoutInCell="1" allowOverlap="1" wp14:anchorId="7683367A" wp14:editId="43FDD5E6">
                      <wp:simplePos x="0" y="0"/>
                      <wp:positionH relativeFrom="column">
                        <wp:posOffset>1313815</wp:posOffset>
                      </wp:positionH>
                      <wp:positionV relativeFrom="paragraph">
                        <wp:posOffset>-45720</wp:posOffset>
                      </wp:positionV>
                      <wp:extent cx="45085" cy="215265"/>
                      <wp:effectExtent l="38100" t="0" r="69215" b="51435"/>
                      <wp:wrapNone/>
                      <wp:docPr id="1371457440" name="Straight Arrow Connector 1371457440"/>
                      <wp:cNvGraphicFramePr/>
                      <a:graphic xmlns:a="http://schemas.openxmlformats.org/drawingml/2006/main">
                        <a:graphicData uri="http://schemas.microsoft.com/office/word/2010/wordprocessingShape">
                          <wps:wsp>
                            <wps:cNvCnPr/>
                            <wps:spPr>
                              <a:xfrm>
                                <a:off x="0" y="0"/>
                                <a:ext cx="45085" cy="21526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A2D627" id="Straight Arrow Connector 1371457440" o:spid="_x0000_s1026" type="#_x0000_t32" style="position:absolute;margin-left:103.45pt;margin-top:-3.6pt;width:3.55pt;height:16.9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02624" behindDoc="0" locked="0" layoutInCell="1" allowOverlap="1" wp14:anchorId="1BD18D97" wp14:editId="02E8CBBE">
                      <wp:simplePos x="0" y="0"/>
                      <wp:positionH relativeFrom="column">
                        <wp:posOffset>2096770</wp:posOffset>
                      </wp:positionH>
                      <wp:positionV relativeFrom="paragraph">
                        <wp:posOffset>274955</wp:posOffset>
                      </wp:positionV>
                      <wp:extent cx="45085" cy="276860"/>
                      <wp:effectExtent l="38100" t="0" r="50165" b="66040"/>
                      <wp:wrapNone/>
                      <wp:docPr id="1033499854" name="Straight Arrow Connector 1033499854"/>
                      <wp:cNvGraphicFramePr/>
                      <a:graphic xmlns:a="http://schemas.openxmlformats.org/drawingml/2006/main">
                        <a:graphicData uri="http://schemas.microsoft.com/office/word/2010/wordprocessingShape">
                          <wps:wsp>
                            <wps:cNvCnPr/>
                            <wps:spPr>
                              <a:xfrm>
                                <a:off x="0" y="0"/>
                                <a:ext cx="45085" cy="27686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102AF2" id="Straight Arrow Connector 1033499854" o:spid="_x0000_s1026" type="#_x0000_t32" style="position:absolute;margin-left:165.1pt;margin-top:21.65pt;width:3.55pt;height:21.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799552" behindDoc="0" locked="0" layoutInCell="1" allowOverlap="1" wp14:anchorId="04AEBA46" wp14:editId="3554B594">
                      <wp:simplePos x="0" y="0"/>
                      <wp:positionH relativeFrom="column">
                        <wp:posOffset>929640</wp:posOffset>
                      </wp:positionH>
                      <wp:positionV relativeFrom="paragraph">
                        <wp:posOffset>963930</wp:posOffset>
                      </wp:positionV>
                      <wp:extent cx="45085" cy="290195"/>
                      <wp:effectExtent l="38100" t="0" r="69215" b="52705"/>
                      <wp:wrapNone/>
                      <wp:docPr id="2048478336" name="Straight Arrow Connector 2048478336"/>
                      <wp:cNvGraphicFramePr/>
                      <a:graphic xmlns:a="http://schemas.openxmlformats.org/drawingml/2006/main">
                        <a:graphicData uri="http://schemas.microsoft.com/office/word/2010/wordprocessingShape">
                          <wps:wsp>
                            <wps:cNvCnPr/>
                            <wps:spPr>
                              <a:xfrm>
                                <a:off x="0" y="0"/>
                                <a:ext cx="45085" cy="29019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5824EF" id="Straight Arrow Connector 2048478336" o:spid="_x0000_s1026" type="#_x0000_t32" style="position:absolute;margin-left:73.2pt;margin-top:75.9pt;width:3.55pt;height:22.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00576" behindDoc="0" locked="0" layoutInCell="1" allowOverlap="1" wp14:anchorId="55359BDA" wp14:editId="6FA62405">
                      <wp:simplePos x="0" y="0"/>
                      <wp:positionH relativeFrom="column">
                        <wp:posOffset>145415</wp:posOffset>
                      </wp:positionH>
                      <wp:positionV relativeFrom="paragraph">
                        <wp:posOffset>479425</wp:posOffset>
                      </wp:positionV>
                      <wp:extent cx="45085" cy="317500"/>
                      <wp:effectExtent l="38100" t="0" r="69215" b="63500"/>
                      <wp:wrapNone/>
                      <wp:docPr id="599922824" name="Straight Arrow Connector 599922824"/>
                      <wp:cNvGraphicFramePr/>
                      <a:graphic xmlns:a="http://schemas.openxmlformats.org/drawingml/2006/main">
                        <a:graphicData uri="http://schemas.microsoft.com/office/word/2010/wordprocessingShape">
                          <wps:wsp>
                            <wps:cNvCnPr/>
                            <wps:spPr>
                              <a:xfrm>
                                <a:off x="0" y="0"/>
                                <a:ext cx="45085" cy="31750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8360EA4" id="Straight Arrow Connector 599922824" o:spid="_x0000_s1026" type="#_x0000_t32" style="position:absolute;margin-left:11.45pt;margin-top:37.75pt;width:3.55pt;height: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" strokecolor="#161616">
                      <v:stroke endarrow="block"/>
                    </v:shape>
                  </w:pict>
                </mc:Fallback>
              </mc:AlternateContent>
            </w:r>
            <w:r w:rsidR="005069F3">
              <w:rPr>
                <w:noProof/>
                <w:sz w:val="20"/>
                <w:lang w:eastAsia="en-GB"/>
              </w:rPr>
              <mc:AlternateContent>
                <mc:Choice Requires="wps">
                  <w:drawing>
                    <wp:anchor distT="0" distB="0" distL="114300" distR="114300" simplePos="0" relativeHeight="251772928" behindDoc="0" locked="0" layoutInCell="1" allowOverlap="1" wp14:anchorId="1E876468" wp14:editId="2038E2DA">
                      <wp:simplePos x="0" y="0"/>
                      <wp:positionH relativeFrom="column">
                        <wp:posOffset>1706245</wp:posOffset>
                      </wp:positionH>
                      <wp:positionV relativeFrom="paragraph">
                        <wp:posOffset>18415</wp:posOffset>
                      </wp:positionV>
                      <wp:extent cx="262890" cy="243840"/>
                      <wp:effectExtent l="0" t="0" r="22860" b="480060"/>
                      <wp:wrapNone/>
                      <wp:docPr id="1976174813" name="Rectangular Callout 246"/>
                      <wp:cNvGraphicFramePr/>
                      <a:graphic xmlns:a="http://schemas.openxmlformats.org/drawingml/2006/main">
                        <a:graphicData uri="http://schemas.microsoft.com/office/word/2010/wordprocessingShape">
                          <wps:wsp>
                            <wps:cNvSpPr/>
                            <wps:spPr>
                              <a:xfrm>
                                <a:off x="7191375" y="3667125"/>
                                <a:ext cx="262890" cy="243840"/>
                              </a:xfrm>
                              <a:prstGeom prst="wedgeRectCallout">
                                <a:avLst>
                                  <a:gd name="adj1" fmla="val -5553"/>
                                  <a:gd name="adj2" fmla="val 227002"/>
                                </a:avLst>
                              </a:prstGeom>
                              <a:solidFill>
                                <a:srgbClr val="FFFFFF"/>
                              </a:solidFill>
                              <a:ln w="6350" cap="flat" cmpd="sng" algn="ctr">
                                <a:solidFill>
                                  <a:srgbClr val="D8D8D8">
                                    <a:lumMod val="10000"/>
                                  </a:srgbClr>
                                </a:solidFill>
                                <a:prstDash val="solid"/>
                              </a:ln>
                              <a:effectLst/>
                            </wps:spPr>
                            <wps:txbx>
                              <w:txbxContent>
                                <w:p w14:paraId="28A11966" w14:textId="77777777" w:rsidR="005069F3" w:rsidRPr="00E11F96" w:rsidRDefault="005069F3" w:rsidP="005069F3">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76468" id="_x0000_s1045" type="#_x0000_t61" style="position:absolute;left:0;text-align:left;margin-left:134.35pt;margin-top:1.45pt;width:20.7pt;height:19.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" adj="9601,59832" strokecolor="#161616" strokeweight=".5pt">
                      <v:textbox>
                        <w:txbxContent>
                          <w:p w14:paraId="28A11966" w14:textId="77777777" w:rsidR="005069F3" w:rsidRPr="00E11F96" w:rsidRDefault="005069F3" w:rsidP="005069F3">
                            <w:pPr>
                              <w:jc w:val="center"/>
                              <w:rPr>
                                <w:b/>
                                <w:color w:val="161616" w:themeColor="background1" w:themeShade="1A"/>
                              </w:rPr>
                            </w:pPr>
                            <w:r>
                              <w:rPr>
                                <w:b/>
                                <w:color w:val="161616" w:themeColor="background1" w:themeShade="1A"/>
                              </w:rPr>
                              <w:t>D</w:t>
                            </w:r>
                          </w:p>
                        </w:txbxContent>
                      </v:textbox>
                    </v:shape>
                  </w:pict>
                </mc:Fallback>
              </mc:AlternateContent>
            </w:r>
            <w:r w:rsidR="005069F3">
              <w:rPr>
                <w:noProof/>
                <w:sz w:val="20"/>
                <w:lang w:eastAsia="en-GB"/>
              </w:rPr>
              <mc:AlternateContent>
                <mc:Choice Requires="wps">
                  <w:drawing>
                    <wp:anchor distT="0" distB="0" distL="114300" distR="114300" simplePos="0" relativeHeight="251770880" behindDoc="0" locked="0" layoutInCell="1" allowOverlap="1" wp14:anchorId="431C408E" wp14:editId="2E6D5EDC">
                      <wp:simplePos x="0" y="0"/>
                      <wp:positionH relativeFrom="column">
                        <wp:posOffset>420370</wp:posOffset>
                      </wp:positionH>
                      <wp:positionV relativeFrom="paragraph">
                        <wp:posOffset>75565</wp:posOffset>
                      </wp:positionV>
                      <wp:extent cx="262890" cy="243840"/>
                      <wp:effectExtent l="0" t="0" r="22860" b="232410"/>
                      <wp:wrapNone/>
                      <wp:docPr id="759276004" name="Rectangular Callout 246"/>
                      <wp:cNvGraphicFramePr/>
                      <a:graphic xmlns:a="http://schemas.openxmlformats.org/drawingml/2006/main">
                        <a:graphicData uri="http://schemas.microsoft.com/office/word/2010/wordprocessingShape">
                          <wps:wsp>
                            <wps:cNvSpPr/>
                            <wps:spPr>
                              <a:xfrm>
                                <a:off x="5905500" y="3724275"/>
                                <a:ext cx="262890" cy="243840"/>
                              </a:xfrm>
                              <a:prstGeom prst="wedgeRectCallout">
                                <a:avLst>
                                  <a:gd name="adj1" fmla="val -1930"/>
                                  <a:gd name="adj2" fmla="val 133252"/>
                                </a:avLst>
                              </a:prstGeom>
                              <a:solidFill>
                                <a:srgbClr val="FFFFFF"/>
                              </a:solidFill>
                              <a:ln w="6350" cap="flat" cmpd="sng" algn="ctr">
                                <a:solidFill>
                                  <a:srgbClr val="D8D8D8">
                                    <a:lumMod val="10000"/>
                                  </a:srgbClr>
                                </a:solidFill>
                                <a:prstDash val="solid"/>
                              </a:ln>
                              <a:effectLst/>
                            </wps:spPr>
                            <wps:txbx>
                              <w:txbxContent>
                                <w:p w14:paraId="543EF585" w14:textId="1C955FF4" w:rsidR="005069F3" w:rsidRPr="00E11F96" w:rsidRDefault="005069F3" w:rsidP="005069F3">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C408E" id="_x0000_s1046" type="#_x0000_t61" style="position:absolute;left:0;text-align:left;margin-left:33.1pt;margin-top:5.95pt;width:20.7pt;height:19.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" adj="10383,39582" strokecolor="#161616" strokeweight=".5pt">
                      <v:textbox>
                        <w:txbxContent>
                          <w:p w14:paraId="543EF585" w14:textId="1C955FF4" w:rsidR="005069F3" w:rsidRPr="00E11F96" w:rsidRDefault="005069F3" w:rsidP="005069F3">
                            <w:pPr>
                              <w:jc w:val="center"/>
                              <w:rPr>
                                <w:b/>
                                <w:color w:val="161616" w:themeColor="background1" w:themeShade="1A"/>
                              </w:rPr>
                            </w:pPr>
                            <w:r>
                              <w:rPr>
                                <w:b/>
                                <w:color w:val="161616" w:themeColor="background1" w:themeShade="1A"/>
                              </w:rPr>
                              <w:t>D</w:t>
                            </w:r>
                          </w:p>
                        </w:txbxContent>
                      </v:textbox>
                    </v:shape>
                  </w:pict>
                </mc:Fallback>
              </mc:AlternateContent>
            </w:r>
            <w:r w:rsidR="00EE4F16">
              <w:rPr>
                <w:noProof/>
                <w:sz w:val="20"/>
              </w:rPr>
              <w:drawing>
                <wp:inline distT="0" distB="0" distL="0" distR="0" wp14:anchorId="7E61D4D2" wp14:editId="0BB31154">
                  <wp:extent cx="2343150" cy="2180590"/>
                  <wp:effectExtent l="0" t="0" r="0" b="0"/>
                  <wp:docPr id="332704585" name="Picture 17"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704585" name="Picture 17" descr="A drawing of a wooden box&#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43150" cy="2180590"/>
                          </a:xfrm>
                          <a:prstGeom prst="rect">
                            <a:avLst/>
                          </a:prstGeom>
                        </pic:spPr>
                      </pic:pic>
                    </a:graphicData>
                  </a:graphic>
                </wp:inline>
              </w:drawing>
            </w:r>
          </w:p>
        </w:tc>
        <w:tc>
          <w:tcPr>
            <w:tcW w:w="1249" w:type="pct"/>
            <w:vAlign w:val="center"/>
          </w:tcPr>
          <w:p w14:paraId="16152D75" w14:textId="6ABFBE72" w:rsidR="00AA5EE0" w:rsidRPr="00384184" w:rsidRDefault="00985D35" w:rsidP="0069718A">
            <w:pPr>
              <w:jc w:val="center"/>
              <w:rPr>
                <w:sz w:val="20"/>
              </w:rPr>
            </w:pPr>
            <w:r w:rsidRPr="00C96C8D">
              <w:rPr>
                <w:noProof/>
                <w:sz w:val="20"/>
                <w:lang w:val="en-US"/>
              </w:rPr>
              <mc:AlternateContent>
                <mc:Choice Requires="wps">
                  <w:drawing>
                    <wp:anchor distT="0" distB="0" distL="114300" distR="114300" simplePos="0" relativeHeight="251810816" behindDoc="0" locked="0" layoutInCell="1" allowOverlap="1" wp14:anchorId="6E3AB6C0" wp14:editId="055BC4AC">
                      <wp:simplePos x="0" y="0"/>
                      <wp:positionH relativeFrom="column">
                        <wp:posOffset>897890</wp:posOffset>
                      </wp:positionH>
                      <wp:positionV relativeFrom="paragraph">
                        <wp:posOffset>1042670</wp:posOffset>
                      </wp:positionV>
                      <wp:extent cx="45085" cy="290195"/>
                      <wp:effectExtent l="38100" t="0" r="69215" b="52705"/>
                      <wp:wrapNone/>
                      <wp:docPr id="1899617876" name="Straight Arrow Connector 1899617876"/>
                      <wp:cNvGraphicFramePr/>
                      <a:graphic xmlns:a="http://schemas.openxmlformats.org/drawingml/2006/main">
                        <a:graphicData uri="http://schemas.microsoft.com/office/word/2010/wordprocessingShape">
                          <wps:wsp>
                            <wps:cNvCnPr/>
                            <wps:spPr>
                              <a:xfrm>
                                <a:off x="0" y="0"/>
                                <a:ext cx="45085" cy="29019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B8B0236" id="Straight Arrow Connector 1899617876" o:spid="_x0000_s1026" type="#_x0000_t32" style="position:absolute;margin-left:70.7pt;margin-top:82.1pt;width:3.55pt;height:22.8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12864" behindDoc="0" locked="0" layoutInCell="1" allowOverlap="1" wp14:anchorId="40DEF043" wp14:editId="5598E649">
                      <wp:simplePos x="0" y="0"/>
                      <wp:positionH relativeFrom="column">
                        <wp:posOffset>502920</wp:posOffset>
                      </wp:positionH>
                      <wp:positionV relativeFrom="paragraph">
                        <wp:posOffset>820420</wp:posOffset>
                      </wp:positionV>
                      <wp:extent cx="45085" cy="276860"/>
                      <wp:effectExtent l="38100" t="0" r="50165" b="66040"/>
                      <wp:wrapNone/>
                      <wp:docPr id="514980846" name="Straight Arrow Connector 514980846"/>
                      <wp:cNvGraphicFramePr/>
                      <a:graphic xmlns:a="http://schemas.openxmlformats.org/drawingml/2006/main">
                        <a:graphicData uri="http://schemas.microsoft.com/office/word/2010/wordprocessingShape">
                          <wps:wsp>
                            <wps:cNvCnPr/>
                            <wps:spPr>
                              <a:xfrm>
                                <a:off x="0" y="0"/>
                                <a:ext cx="45085" cy="27686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3298047" id="Straight Arrow Connector 514980846" o:spid="_x0000_s1026" type="#_x0000_t32" style="position:absolute;margin-left:39.6pt;margin-top:64.6pt;width:3.55pt;height:2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11840" behindDoc="0" locked="0" layoutInCell="1" allowOverlap="1" wp14:anchorId="570807F2" wp14:editId="59A6DCA5">
                      <wp:simplePos x="0" y="0"/>
                      <wp:positionH relativeFrom="column">
                        <wp:posOffset>694055</wp:posOffset>
                      </wp:positionH>
                      <wp:positionV relativeFrom="paragraph">
                        <wp:posOffset>906780</wp:posOffset>
                      </wp:positionV>
                      <wp:extent cx="45085" cy="317500"/>
                      <wp:effectExtent l="38100" t="0" r="69215" b="63500"/>
                      <wp:wrapNone/>
                      <wp:docPr id="740385071" name="Straight Arrow Connector 740385071"/>
                      <wp:cNvGraphicFramePr/>
                      <a:graphic xmlns:a="http://schemas.openxmlformats.org/drawingml/2006/main">
                        <a:graphicData uri="http://schemas.microsoft.com/office/word/2010/wordprocessingShape">
                          <wps:wsp>
                            <wps:cNvCnPr/>
                            <wps:spPr>
                              <a:xfrm>
                                <a:off x="0" y="0"/>
                                <a:ext cx="45085" cy="31750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F85488" id="Straight Arrow Connector 740385071" o:spid="_x0000_s1026" type="#_x0000_t32" style="position:absolute;margin-left:54.65pt;margin-top:71.4pt;width:3.55pt;height: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06720" behindDoc="0" locked="0" layoutInCell="1" allowOverlap="1" wp14:anchorId="1B9B19A0" wp14:editId="15C5685C">
                      <wp:simplePos x="0" y="0"/>
                      <wp:positionH relativeFrom="column">
                        <wp:posOffset>299720</wp:posOffset>
                      </wp:positionH>
                      <wp:positionV relativeFrom="paragraph">
                        <wp:posOffset>676275</wp:posOffset>
                      </wp:positionV>
                      <wp:extent cx="45085" cy="317500"/>
                      <wp:effectExtent l="38100" t="0" r="69215" b="63500"/>
                      <wp:wrapNone/>
                      <wp:docPr id="1278592251" name="Straight Arrow Connector 1278592251"/>
                      <wp:cNvGraphicFramePr/>
                      <a:graphic xmlns:a="http://schemas.openxmlformats.org/drawingml/2006/main">
                        <a:graphicData uri="http://schemas.microsoft.com/office/word/2010/wordprocessingShape">
                          <wps:wsp>
                            <wps:cNvCnPr/>
                            <wps:spPr>
                              <a:xfrm>
                                <a:off x="0" y="0"/>
                                <a:ext cx="45085" cy="31750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2E4F88F" id="Straight Arrow Connector 1278592251" o:spid="_x0000_s1026" type="#_x0000_t32" style="position:absolute;margin-left:23.6pt;margin-top:53.25pt;width:3.55pt;height: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05696" behindDoc="0" locked="0" layoutInCell="1" allowOverlap="1" wp14:anchorId="5F7D0686" wp14:editId="0B1FEE4F">
                      <wp:simplePos x="0" y="0"/>
                      <wp:positionH relativeFrom="column">
                        <wp:posOffset>1848485</wp:posOffset>
                      </wp:positionH>
                      <wp:positionV relativeFrom="paragraph">
                        <wp:posOffset>249555</wp:posOffset>
                      </wp:positionV>
                      <wp:extent cx="45085" cy="290195"/>
                      <wp:effectExtent l="38100" t="0" r="69215" b="52705"/>
                      <wp:wrapNone/>
                      <wp:docPr id="366004685" name="Straight Arrow Connector 366004685"/>
                      <wp:cNvGraphicFramePr/>
                      <a:graphic xmlns:a="http://schemas.openxmlformats.org/drawingml/2006/main">
                        <a:graphicData uri="http://schemas.microsoft.com/office/word/2010/wordprocessingShape">
                          <wps:wsp>
                            <wps:cNvCnPr/>
                            <wps:spPr>
                              <a:xfrm>
                                <a:off x="0" y="0"/>
                                <a:ext cx="45085" cy="29019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36BC13" id="Straight Arrow Connector 366004685" o:spid="_x0000_s1026" type="#_x0000_t32" style="position:absolute;margin-left:145.55pt;margin-top:19.65pt;width:3.55pt;height:22.8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07744" behindDoc="0" locked="0" layoutInCell="1" allowOverlap="1" wp14:anchorId="42992EFE" wp14:editId="096581DD">
                      <wp:simplePos x="0" y="0"/>
                      <wp:positionH relativeFrom="column">
                        <wp:posOffset>1657350</wp:posOffset>
                      </wp:positionH>
                      <wp:positionV relativeFrom="paragraph">
                        <wp:posOffset>161925</wp:posOffset>
                      </wp:positionV>
                      <wp:extent cx="45085" cy="276860"/>
                      <wp:effectExtent l="38100" t="0" r="50165" b="66040"/>
                      <wp:wrapNone/>
                      <wp:docPr id="1914289295" name="Straight Arrow Connector 1914289295"/>
                      <wp:cNvGraphicFramePr/>
                      <a:graphic xmlns:a="http://schemas.openxmlformats.org/drawingml/2006/main">
                        <a:graphicData uri="http://schemas.microsoft.com/office/word/2010/wordprocessingShape">
                          <wps:wsp>
                            <wps:cNvCnPr/>
                            <wps:spPr>
                              <a:xfrm>
                                <a:off x="0" y="0"/>
                                <a:ext cx="45085" cy="27686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8D2391" id="Straight Arrow Connector 1914289295" o:spid="_x0000_s1026" type="#_x0000_t32" style="position:absolute;margin-left:130.5pt;margin-top:12.75pt;width:3.55pt;height:21.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08768" behindDoc="0" locked="0" layoutInCell="1" allowOverlap="1" wp14:anchorId="3C3724D9" wp14:editId="79F9EE58">
                      <wp:simplePos x="0" y="0"/>
                      <wp:positionH relativeFrom="column">
                        <wp:posOffset>1468120</wp:posOffset>
                      </wp:positionH>
                      <wp:positionV relativeFrom="paragraph">
                        <wp:posOffset>147955</wp:posOffset>
                      </wp:positionV>
                      <wp:extent cx="45085" cy="215265"/>
                      <wp:effectExtent l="38100" t="0" r="69215" b="51435"/>
                      <wp:wrapNone/>
                      <wp:docPr id="1168077754" name="Straight Arrow Connector 1168077754"/>
                      <wp:cNvGraphicFramePr/>
                      <a:graphic xmlns:a="http://schemas.openxmlformats.org/drawingml/2006/main">
                        <a:graphicData uri="http://schemas.microsoft.com/office/word/2010/wordprocessingShape">
                          <wps:wsp>
                            <wps:cNvCnPr/>
                            <wps:spPr>
                              <a:xfrm>
                                <a:off x="0" y="0"/>
                                <a:ext cx="45085" cy="21526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52FA388" id="Straight Arrow Connector 1168077754" o:spid="_x0000_s1026" type="#_x0000_t32" style="position:absolute;margin-left:115.6pt;margin-top:11.65pt;width:3.55pt;height:16.9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" strokecolor="#161616">
                      <v:stroke endarrow="block"/>
                    </v:shape>
                  </w:pict>
                </mc:Fallback>
              </mc:AlternateContent>
            </w:r>
            <w:r w:rsidR="005069F3">
              <w:rPr>
                <w:noProof/>
                <w:sz w:val="20"/>
                <w:lang w:eastAsia="en-GB"/>
              </w:rPr>
              <mc:AlternateContent>
                <mc:Choice Requires="wps">
                  <w:drawing>
                    <wp:anchor distT="0" distB="0" distL="114300" distR="114300" simplePos="0" relativeHeight="251774976" behindDoc="0" locked="0" layoutInCell="1" allowOverlap="1" wp14:anchorId="55DCA6C1" wp14:editId="4B898056">
                      <wp:simplePos x="0" y="0"/>
                      <wp:positionH relativeFrom="column">
                        <wp:posOffset>477520</wp:posOffset>
                      </wp:positionH>
                      <wp:positionV relativeFrom="paragraph">
                        <wp:posOffset>81280</wp:posOffset>
                      </wp:positionV>
                      <wp:extent cx="428625" cy="243840"/>
                      <wp:effectExtent l="0" t="0" r="85725" b="594360"/>
                      <wp:wrapNone/>
                      <wp:docPr id="2082794038" name="Rectangular Callout 246"/>
                      <wp:cNvGraphicFramePr/>
                      <a:graphic xmlns:a="http://schemas.openxmlformats.org/drawingml/2006/main">
                        <a:graphicData uri="http://schemas.microsoft.com/office/word/2010/wordprocessingShape">
                          <wps:wsp>
                            <wps:cNvSpPr/>
                            <wps:spPr>
                              <a:xfrm>
                                <a:off x="8448675" y="3695700"/>
                                <a:ext cx="428625" cy="243840"/>
                              </a:xfrm>
                              <a:prstGeom prst="wedgeRectCallout">
                                <a:avLst>
                                  <a:gd name="adj1" fmla="val 59326"/>
                                  <a:gd name="adj2" fmla="val 273878"/>
                                </a:avLst>
                              </a:prstGeom>
                              <a:solidFill>
                                <a:srgbClr val="FFFFFF"/>
                              </a:solidFill>
                              <a:ln w="6350" cap="flat" cmpd="sng" algn="ctr">
                                <a:solidFill>
                                  <a:srgbClr val="D8D8D8">
                                    <a:lumMod val="10000"/>
                                  </a:srgbClr>
                                </a:solidFill>
                                <a:prstDash val="solid"/>
                              </a:ln>
                              <a:effectLst/>
                            </wps:spPr>
                            <wps:txbx>
                              <w:txbxContent>
                                <w:p w14:paraId="41637899" w14:textId="23199CFB" w:rsidR="005069F3" w:rsidRPr="00E11F96" w:rsidRDefault="005069F3" w:rsidP="005069F3">
                                  <w:pPr>
                                    <w:jc w:val="center"/>
                                    <w:rPr>
                                      <w:b/>
                                      <w:color w:val="161616" w:themeColor="background1" w:themeShade="1A"/>
                                    </w:rPr>
                                  </w:pPr>
                                  <w:r>
                                    <w:rPr>
                                      <w:b/>
                                      <w:color w:val="161616" w:themeColor="background1" w:themeShade="1A"/>
                                    </w:rPr>
                                    <w:t>Dx3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CA6C1" id="_x0000_s1047" type="#_x0000_t61" style="position:absolute;left:0;text-align:left;margin-left:37.6pt;margin-top:6.4pt;width:33.75pt;height:19.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" adj="23614,69958" strokecolor="#161616" strokeweight=".5pt">
                      <v:textbox>
                        <w:txbxContent>
                          <w:p w14:paraId="41637899" w14:textId="23199CFB" w:rsidR="005069F3" w:rsidRPr="00E11F96" w:rsidRDefault="005069F3" w:rsidP="005069F3">
                            <w:pPr>
                              <w:jc w:val="center"/>
                              <w:rPr>
                                <w:b/>
                                <w:color w:val="161616" w:themeColor="background1" w:themeShade="1A"/>
                              </w:rPr>
                            </w:pPr>
                            <w:r>
                              <w:rPr>
                                <w:b/>
                                <w:color w:val="161616" w:themeColor="background1" w:themeShade="1A"/>
                              </w:rPr>
                              <w:t>Dx3</w:t>
                            </w:r>
                          </w:p>
                        </w:txbxContent>
                      </v:textbox>
                    </v:shape>
                  </w:pict>
                </mc:Fallback>
              </mc:AlternateContent>
            </w:r>
            <w:r w:rsidR="00EE4F16">
              <w:rPr>
                <w:noProof/>
                <w:sz w:val="20"/>
              </w:rPr>
              <w:drawing>
                <wp:inline distT="0" distB="0" distL="0" distR="0" wp14:anchorId="00B368CE" wp14:editId="4382CB03">
                  <wp:extent cx="2341245" cy="2239645"/>
                  <wp:effectExtent l="0" t="0" r="1905" b="8255"/>
                  <wp:docPr id="384607" name="Picture 18"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07" name="Picture 18" descr="A drawing of a wooden box&#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41245" cy="2239645"/>
                          </a:xfrm>
                          <a:prstGeom prst="rect">
                            <a:avLst/>
                          </a:prstGeom>
                        </pic:spPr>
                      </pic:pic>
                    </a:graphicData>
                  </a:graphic>
                </wp:inline>
              </w:drawing>
            </w:r>
          </w:p>
        </w:tc>
      </w:tr>
      <w:tr w:rsidR="00AA5EE0" w14:paraId="5B03878C" w14:textId="77777777" w:rsidTr="0069718A">
        <w:trPr>
          <w:trHeight w:val="866"/>
        </w:trPr>
        <w:tc>
          <w:tcPr>
            <w:tcW w:w="1251" w:type="pct"/>
            <w:vAlign w:val="center"/>
          </w:tcPr>
          <w:p w14:paraId="7FAC1D20" w14:textId="5A81D1AC" w:rsidR="00AA5EE0" w:rsidRPr="00DE3F02" w:rsidRDefault="00E97D1F" w:rsidP="0069718A">
            <w:pPr>
              <w:pStyle w:val="ListParagraph"/>
              <w:numPr>
                <w:ilvl w:val="0"/>
                <w:numId w:val="1"/>
              </w:numPr>
              <w:jc w:val="center"/>
              <w:rPr>
                <w:sz w:val="20"/>
              </w:rPr>
            </w:pPr>
            <w:r>
              <w:rPr>
                <w:sz w:val="20"/>
              </w:rPr>
              <w:t>3,0x30mm (x10)</w:t>
            </w:r>
          </w:p>
        </w:tc>
        <w:tc>
          <w:tcPr>
            <w:tcW w:w="1250" w:type="pct"/>
            <w:vAlign w:val="center"/>
          </w:tcPr>
          <w:p w14:paraId="08E65295" w14:textId="2739D3F3" w:rsidR="00AA5EE0" w:rsidRPr="003575A5" w:rsidRDefault="00AA5EE0" w:rsidP="0069718A">
            <w:pPr>
              <w:pStyle w:val="ListParagraph"/>
              <w:numPr>
                <w:ilvl w:val="0"/>
                <w:numId w:val="1"/>
              </w:numPr>
              <w:jc w:val="center"/>
              <w:rPr>
                <w:sz w:val="20"/>
              </w:rPr>
            </w:pPr>
          </w:p>
        </w:tc>
        <w:tc>
          <w:tcPr>
            <w:tcW w:w="1250" w:type="pct"/>
            <w:vAlign w:val="center"/>
          </w:tcPr>
          <w:p w14:paraId="06FADEA5" w14:textId="17984A7A" w:rsidR="00AA5EE0" w:rsidRPr="00DE3F02" w:rsidRDefault="00E97D1F" w:rsidP="0069718A">
            <w:pPr>
              <w:pStyle w:val="ListParagraph"/>
              <w:numPr>
                <w:ilvl w:val="0"/>
                <w:numId w:val="1"/>
              </w:numPr>
              <w:jc w:val="center"/>
              <w:rPr>
                <w:sz w:val="20"/>
              </w:rPr>
            </w:pPr>
            <w:r>
              <w:rPr>
                <w:sz w:val="20"/>
              </w:rPr>
              <w:t>3,0x30mm (x4)</w:t>
            </w:r>
          </w:p>
        </w:tc>
        <w:tc>
          <w:tcPr>
            <w:tcW w:w="1249" w:type="pct"/>
            <w:vAlign w:val="center"/>
          </w:tcPr>
          <w:p w14:paraId="613C227A" w14:textId="401BB02C" w:rsidR="00AA5EE0" w:rsidRPr="00DE3F02" w:rsidRDefault="00E97D1F" w:rsidP="0069718A">
            <w:pPr>
              <w:pStyle w:val="ListParagraph"/>
              <w:numPr>
                <w:ilvl w:val="0"/>
                <w:numId w:val="1"/>
              </w:numPr>
              <w:jc w:val="center"/>
              <w:rPr>
                <w:sz w:val="20"/>
              </w:rPr>
            </w:pPr>
            <w:r>
              <w:rPr>
                <w:sz w:val="20"/>
              </w:rPr>
              <w:t>3,0x30mm (x6)</w:t>
            </w:r>
          </w:p>
        </w:tc>
      </w:tr>
    </w:tbl>
    <w:p w14:paraId="11580E0A" w14:textId="00CBE680" w:rsidR="00EC0EE4" w:rsidRDefault="00EC0EE4" w:rsidP="00D30A40"/>
    <w:p w14:paraId="7A1F52FF" w14:textId="32E5B883" w:rsidR="0009311E" w:rsidRDefault="0009311E" w:rsidP="00EC0EE4"/>
    <w:p w14:paraId="3BA8D302" w14:textId="360753CF" w:rsidR="0009311E" w:rsidRDefault="0009311E">
      <w:r>
        <w:br w:type="page"/>
      </w:r>
    </w:p>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3910"/>
        <w:gridCol w:w="3906"/>
        <w:gridCol w:w="3906"/>
        <w:gridCol w:w="3903"/>
      </w:tblGrid>
      <w:tr w:rsidR="00A31FAB" w14:paraId="46FF22F0" w14:textId="77777777" w:rsidTr="009C4AF2">
        <w:trPr>
          <w:trHeight w:val="3818"/>
        </w:trPr>
        <w:tc>
          <w:tcPr>
            <w:tcW w:w="1251" w:type="pct"/>
            <w:vAlign w:val="center"/>
          </w:tcPr>
          <w:p w14:paraId="230F8B52" w14:textId="7084D4EF" w:rsidR="00A31FAB" w:rsidRPr="00384184" w:rsidRDefault="00EC1F03" w:rsidP="0069718A">
            <w:pPr>
              <w:jc w:val="center"/>
              <w:rPr>
                <w:sz w:val="20"/>
              </w:rPr>
            </w:pPr>
            <w:r>
              <w:rPr>
                <w:noProof/>
                <w:sz w:val="20"/>
                <w:lang w:eastAsia="en-GB"/>
              </w:rPr>
              <w:lastRenderedPageBreak/>
              <mc:AlternateContent>
                <mc:Choice Requires="wps">
                  <w:drawing>
                    <wp:anchor distT="0" distB="0" distL="114300" distR="114300" simplePos="0" relativeHeight="251716606" behindDoc="0" locked="0" layoutInCell="1" allowOverlap="1" wp14:anchorId="4E381F5E" wp14:editId="04A9FDBE">
                      <wp:simplePos x="0" y="0"/>
                      <wp:positionH relativeFrom="column">
                        <wp:posOffset>1786890</wp:posOffset>
                      </wp:positionH>
                      <wp:positionV relativeFrom="paragraph">
                        <wp:posOffset>1781810</wp:posOffset>
                      </wp:positionV>
                      <wp:extent cx="387985" cy="243840"/>
                      <wp:effectExtent l="0" t="0" r="0" b="3810"/>
                      <wp:wrapNone/>
                      <wp:docPr id="356562874" name="Rectangular Callout 246"/>
                      <wp:cNvGraphicFramePr/>
                      <a:graphic xmlns:a="http://schemas.openxmlformats.org/drawingml/2006/main">
                        <a:graphicData uri="http://schemas.microsoft.com/office/word/2010/wordprocessingShape">
                          <wps:wsp>
                            <wps:cNvSpPr/>
                            <wps:spPr>
                              <a:xfrm>
                                <a:off x="0" y="0"/>
                                <a:ext cx="387985" cy="243840"/>
                              </a:xfrm>
                              <a:prstGeom prst="wedgeRectCallout">
                                <a:avLst>
                                  <a:gd name="adj1" fmla="val -25925"/>
                                  <a:gd name="adj2" fmla="val 48640"/>
                                </a:avLst>
                              </a:prstGeom>
                              <a:solidFill>
                                <a:srgbClr val="FFFFFF"/>
                              </a:solidFill>
                              <a:ln w="6350" cap="flat" cmpd="sng" algn="ctr">
                                <a:noFill/>
                                <a:prstDash val="solid"/>
                              </a:ln>
                              <a:effectLst/>
                            </wps:spPr>
                            <wps:txbx>
                              <w:txbxContent>
                                <w:p w14:paraId="693EF62A" w14:textId="4FBDDDF1" w:rsidR="00EC1F03" w:rsidRPr="00E11F96" w:rsidRDefault="00EC1F03" w:rsidP="00EC1F03">
                                  <w:pPr>
                                    <w:jc w:val="center"/>
                                    <w:rPr>
                                      <w:b/>
                                      <w:color w:val="161616" w:themeColor="background1" w:themeShade="1A"/>
                                    </w:rPr>
                                  </w:pPr>
                                  <w:r>
                                    <w:rPr>
                                      <w:b/>
                                      <w:color w:val="161616" w:themeColor="background1" w:themeShade="1A"/>
                                    </w:rP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81F5E" id="_x0000_s1048" type="#_x0000_t61" style="position:absolute;left:0;text-align:left;margin-left:140.7pt;margin-top:140.3pt;width:30.55pt;height:19.2pt;z-index:2517166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" adj="5200,21306" stroked="f" strokeweight=".5pt">
                      <v:textbox>
                        <w:txbxContent>
                          <w:p w14:paraId="693EF62A" w14:textId="4FBDDDF1" w:rsidR="00EC1F03" w:rsidRPr="00E11F96" w:rsidRDefault="00EC1F03" w:rsidP="00EC1F03">
                            <w:pPr>
                              <w:jc w:val="center"/>
                              <w:rPr>
                                <w:b/>
                                <w:color w:val="161616" w:themeColor="background1" w:themeShade="1A"/>
                              </w:rPr>
                            </w:pPr>
                            <w:r>
                              <w:rPr>
                                <w:b/>
                                <w:color w:val="161616" w:themeColor="background1" w:themeShade="1A"/>
                              </w:rPr>
                              <w:t>1-8</w:t>
                            </w:r>
                          </w:p>
                        </w:txbxContent>
                      </v:textbox>
                    </v:shape>
                  </w:pict>
                </mc:Fallback>
              </mc:AlternateContent>
            </w:r>
            <w:r w:rsidR="00EE4F16">
              <w:rPr>
                <w:noProof/>
                <w:sz w:val="20"/>
              </w:rPr>
              <w:drawing>
                <wp:inline distT="0" distB="0" distL="0" distR="0" wp14:anchorId="2194145B" wp14:editId="4DF75E1A">
                  <wp:extent cx="2345690" cy="1833880"/>
                  <wp:effectExtent l="0" t="0" r="0" b="0"/>
                  <wp:docPr id="1525807564" name="Picture 19" descr="A line of wooden cr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07564" name="Picture 19" descr="A line of wooden crate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45690" cy="1833880"/>
                          </a:xfrm>
                          <a:prstGeom prst="rect">
                            <a:avLst/>
                          </a:prstGeom>
                        </pic:spPr>
                      </pic:pic>
                    </a:graphicData>
                  </a:graphic>
                </wp:inline>
              </w:drawing>
            </w:r>
          </w:p>
        </w:tc>
        <w:tc>
          <w:tcPr>
            <w:tcW w:w="1250" w:type="pct"/>
            <w:vAlign w:val="center"/>
          </w:tcPr>
          <w:p w14:paraId="2660979E" w14:textId="02E64544" w:rsidR="00A31FAB" w:rsidRPr="00384184" w:rsidRDefault="00EC1F03" w:rsidP="0069718A">
            <w:pPr>
              <w:jc w:val="center"/>
              <w:rPr>
                <w:sz w:val="20"/>
              </w:rPr>
            </w:pPr>
            <w:r>
              <w:rPr>
                <w:noProof/>
                <w:sz w:val="20"/>
                <w:lang w:eastAsia="en-GB"/>
              </w:rPr>
              <mc:AlternateContent>
                <mc:Choice Requires="wps">
                  <w:drawing>
                    <wp:anchor distT="0" distB="0" distL="114300" distR="114300" simplePos="0" relativeHeight="251715581" behindDoc="0" locked="0" layoutInCell="1" allowOverlap="1" wp14:anchorId="3279D101" wp14:editId="54D30B7E">
                      <wp:simplePos x="0" y="0"/>
                      <wp:positionH relativeFrom="column">
                        <wp:posOffset>1748155</wp:posOffset>
                      </wp:positionH>
                      <wp:positionV relativeFrom="paragraph">
                        <wp:posOffset>1931670</wp:posOffset>
                      </wp:positionV>
                      <wp:extent cx="387985" cy="243840"/>
                      <wp:effectExtent l="0" t="0" r="0" b="3810"/>
                      <wp:wrapNone/>
                      <wp:docPr id="346789991" name="Rectangular Callout 246"/>
                      <wp:cNvGraphicFramePr/>
                      <a:graphic xmlns:a="http://schemas.openxmlformats.org/drawingml/2006/main">
                        <a:graphicData uri="http://schemas.microsoft.com/office/word/2010/wordprocessingShape">
                          <wps:wsp>
                            <wps:cNvSpPr/>
                            <wps:spPr>
                              <a:xfrm>
                                <a:off x="0" y="0"/>
                                <a:ext cx="387985" cy="243840"/>
                              </a:xfrm>
                              <a:prstGeom prst="wedgeRectCallout">
                                <a:avLst>
                                  <a:gd name="adj1" fmla="val -25925"/>
                                  <a:gd name="adj2" fmla="val 48640"/>
                                </a:avLst>
                              </a:prstGeom>
                              <a:solidFill>
                                <a:srgbClr val="FFFFFF"/>
                              </a:solidFill>
                              <a:ln w="6350" cap="flat" cmpd="sng" algn="ctr">
                                <a:noFill/>
                                <a:prstDash val="solid"/>
                              </a:ln>
                              <a:effectLst/>
                            </wps:spPr>
                            <wps:txbx>
                              <w:txbxContent>
                                <w:p w14:paraId="1E3D9B63" w14:textId="6A3453C2" w:rsidR="00EC1F03" w:rsidRPr="00E11F96" w:rsidRDefault="00EC1F03" w:rsidP="00EC1F03">
                                  <w:pPr>
                                    <w:jc w:val="center"/>
                                    <w:rPr>
                                      <w:b/>
                                      <w:color w:val="161616" w:themeColor="background1" w:themeShade="1A"/>
                                    </w:rPr>
                                  </w:pPr>
                                  <w:r>
                                    <w:rPr>
                                      <w:b/>
                                      <w:color w:val="161616" w:themeColor="background1" w:themeShade="1A"/>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9D101" id="_x0000_s1049" type="#_x0000_t61" style="position:absolute;left:0;text-align:left;margin-left:137.65pt;margin-top:152.1pt;width:30.55pt;height:19.2pt;z-index:251715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" adj="5200,21306" stroked="f" strokeweight=".5pt">
                      <v:textbox>
                        <w:txbxContent>
                          <w:p w14:paraId="1E3D9B63" w14:textId="6A3453C2" w:rsidR="00EC1F03" w:rsidRPr="00E11F96" w:rsidRDefault="00EC1F03" w:rsidP="00EC1F03">
                            <w:pPr>
                              <w:jc w:val="center"/>
                              <w:rPr>
                                <w:b/>
                                <w:color w:val="161616" w:themeColor="background1" w:themeShade="1A"/>
                              </w:rPr>
                            </w:pPr>
                            <w:r>
                              <w:rPr>
                                <w:b/>
                                <w:color w:val="161616" w:themeColor="background1" w:themeShade="1A"/>
                              </w:rPr>
                              <w:t>X2</w:t>
                            </w:r>
                          </w:p>
                        </w:txbxContent>
                      </v:textbox>
                    </v:shape>
                  </w:pict>
                </mc:Fallback>
              </mc:AlternateContent>
            </w:r>
            <w:r w:rsidR="00985D35" w:rsidRPr="00C96C8D">
              <w:rPr>
                <w:noProof/>
                <w:sz w:val="20"/>
                <w:lang w:val="en-US"/>
              </w:rPr>
              <mc:AlternateContent>
                <mc:Choice Requires="wps">
                  <w:drawing>
                    <wp:anchor distT="0" distB="0" distL="114300" distR="114300" simplePos="0" relativeHeight="251815936" behindDoc="0" locked="0" layoutInCell="1" allowOverlap="1" wp14:anchorId="1914D623" wp14:editId="3A0BF42D">
                      <wp:simplePos x="0" y="0"/>
                      <wp:positionH relativeFrom="column">
                        <wp:posOffset>763905</wp:posOffset>
                      </wp:positionH>
                      <wp:positionV relativeFrom="paragraph">
                        <wp:posOffset>1117600</wp:posOffset>
                      </wp:positionV>
                      <wp:extent cx="234315" cy="139065"/>
                      <wp:effectExtent l="38100" t="38100" r="32385" b="32385"/>
                      <wp:wrapNone/>
                      <wp:docPr id="1952764807" name="Straight Arrow Connector 1952764807"/>
                      <wp:cNvGraphicFramePr/>
                      <a:graphic xmlns:a="http://schemas.openxmlformats.org/drawingml/2006/main">
                        <a:graphicData uri="http://schemas.microsoft.com/office/word/2010/wordprocessingShape">
                          <wps:wsp>
                            <wps:cNvCnPr/>
                            <wps:spPr>
                              <a:xfrm flipH="1" flipV="1">
                                <a:off x="0" y="0"/>
                                <a:ext cx="234315" cy="13906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18D286B" id="Straight Arrow Connector 1952764807" o:spid="_x0000_s1026" type="#_x0000_t32" style="position:absolute;margin-left:60.15pt;margin-top:88pt;width:18.45pt;height:10.95pt;flip:x 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" strokecolor="#161616">
                      <v:stroke endarrow="block"/>
                    </v:shape>
                  </w:pict>
                </mc:Fallback>
              </mc:AlternateContent>
            </w:r>
            <w:r w:rsidR="00985D35" w:rsidRPr="00C96C8D">
              <w:rPr>
                <w:noProof/>
                <w:sz w:val="20"/>
                <w:lang w:val="en-US"/>
              </w:rPr>
              <mc:AlternateContent>
                <mc:Choice Requires="wps">
                  <w:drawing>
                    <wp:anchor distT="0" distB="0" distL="114300" distR="114300" simplePos="0" relativeHeight="251814912" behindDoc="0" locked="0" layoutInCell="1" allowOverlap="1" wp14:anchorId="34E5F5B9" wp14:editId="4DAE47CF">
                      <wp:simplePos x="0" y="0"/>
                      <wp:positionH relativeFrom="column">
                        <wp:posOffset>1181100</wp:posOffset>
                      </wp:positionH>
                      <wp:positionV relativeFrom="paragraph">
                        <wp:posOffset>891540</wp:posOffset>
                      </wp:positionV>
                      <wp:extent cx="233045" cy="160020"/>
                      <wp:effectExtent l="0" t="0" r="71755" b="49530"/>
                      <wp:wrapNone/>
                      <wp:docPr id="1407525084" name="Straight Arrow Connector 1407525084"/>
                      <wp:cNvGraphicFramePr/>
                      <a:graphic xmlns:a="http://schemas.openxmlformats.org/drawingml/2006/main">
                        <a:graphicData uri="http://schemas.microsoft.com/office/word/2010/wordprocessingShape">
                          <wps:wsp>
                            <wps:cNvCnPr/>
                            <wps:spPr>
                              <a:xfrm>
                                <a:off x="0" y="0"/>
                                <a:ext cx="233045" cy="16002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F8F6730" id="Straight Arrow Connector 1407525084" o:spid="_x0000_s1026" type="#_x0000_t32" style="position:absolute;margin-left:93pt;margin-top:70.2pt;width:18.35pt;height:12.6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" strokecolor="#161616">
                      <v:stroke endarrow="block"/>
                    </v:shape>
                  </w:pict>
                </mc:Fallback>
              </mc:AlternateContent>
            </w:r>
            <w:r w:rsidR="00985D35" w:rsidRPr="00C96C8D">
              <w:rPr>
                <w:noProof/>
                <w:sz w:val="20"/>
                <w:lang w:val="en-US"/>
              </w:rPr>
              <mc:AlternateContent>
                <mc:Choice Requires="wps">
                  <w:drawing>
                    <wp:anchor distT="0" distB="0" distL="114300" distR="114300" simplePos="0" relativeHeight="251817984" behindDoc="0" locked="0" layoutInCell="1" allowOverlap="1" wp14:anchorId="21EE7FEA" wp14:editId="2D14676F">
                      <wp:simplePos x="0" y="0"/>
                      <wp:positionH relativeFrom="column">
                        <wp:posOffset>741045</wp:posOffset>
                      </wp:positionH>
                      <wp:positionV relativeFrom="paragraph">
                        <wp:posOffset>697230</wp:posOffset>
                      </wp:positionV>
                      <wp:extent cx="255270" cy="152400"/>
                      <wp:effectExtent l="38100" t="38100" r="30480" b="19050"/>
                      <wp:wrapNone/>
                      <wp:docPr id="556728736" name="Straight Arrow Connector 556728736"/>
                      <wp:cNvGraphicFramePr/>
                      <a:graphic xmlns:a="http://schemas.openxmlformats.org/drawingml/2006/main">
                        <a:graphicData uri="http://schemas.microsoft.com/office/word/2010/wordprocessingShape">
                          <wps:wsp>
                            <wps:cNvCnPr/>
                            <wps:spPr>
                              <a:xfrm flipH="1" flipV="1">
                                <a:off x="0" y="0"/>
                                <a:ext cx="255270" cy="15240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FA5E800" id="Straight Arrow Connector 556728736" o:spid="_x0000_s1026" type="#_x0000_t32" style="position:absolute;margin-left:58.35pt;margin-top:54.9pt;width:20.1pt;height:12pt;flip:x 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" strokecolor="#161616">
                      <v:stroke endarrow="block"/>
                    </v:shape>
                  </w:pict>
                </mc:Fallback>
              </mc:AlternateContent>
            </w:r>
            <w:r w:rsidR="005069F3">
              <w:rPr>
                <w:noProof/>
              </w:rPr>
              <w:drawing>
                <wp:anchor distT="0" distB="0" distL="114300" distR="114300" simplePos="0" relativeHeight="251781120" behindDoc="0" locked="0" layoutInCell="1" allowOverlap="1" wp14:anchorId="6D454089" wp14:editId="482F03B7">
                  <wp:simplePos x="0" y="0"/>
                  <wp:positionH relativeFrom="column">
                    <wp:posOffset>1603375</wp:posOffset>
                  </wp:positionH>
                  <wp:positionV relativeFrom="paragraph">
                    <wp:posOffset>1808480</wp:posOffset>
                  </wp:positionV>
                  <wp:extent cx="695960" cy="464820"/>
                  <wp:effectExtent l="0" t="0" r="8890" b="0"/>
                  <wp:wrapNone/>
                  <wp:docPr id="562782540"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73438" name="Picture 5" descr="A black background with a black square&#10;&#10;Description automatically generated with medium confidence"/>
                          <pic:cNvPicPr/>
                        </pic:nvPicPr>
                        <pic:blipFill rotWithShape="1">
                          <a:blip r:embed="rId18">
                            <a:extLst>
                              <a:ext uri="{28A0092B-C50C-407E-A947-70E740481C1C}">
                                <a14:useLocalDpi xmlns:a14="http://schemas.microsoft.com/office/drawing/2010/main" val="0"/>
                              </a:ext>
                            </a:extLst>
                          </a:blip>
                          <a:srcRect t="15360" b="17793"/>
                          <a:stretch/>
                        </pic:blipFill>
                        <pic:spPr bwMode="auto">
                          <a:xfrm>
                            <a:off x="0" y="0"/>
                            <a:ext cx="695960" cy="464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4F16">
              <w:rPr>
                <w:noProof/>
                <w:sz w:val="20"/>
              </w:rPr>
              <w:drawing>
                <wp:inline distT="0" distB="0" distL="0" distR="0" wp14:anchorId="2C0872A0" wp14:editId="7E4974EE">
                  <wp:extent cx="2343150" cy="2251710"/>
                  <wp:effectExtent l="0" t="0" r="0" b="0"/>
                  <wp:docPr id="1601540673" name="Picture 20"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540673" name="Picture 20" descr="A drawing of a wooden box&#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343150" cy="2251710"/>
                          </a:xfrm>
                          <a:prstGeom prst="rect">
                            <a:avLst/>
                          </a:prstGeom>
                        </pic:spPr>
                      </pic:pic>
                    </a:graphicData>
                  </a:graphic>
                </wp:inline>
              </w:drawing>
            </w:r>
          </w:p>
        </w:tc>
        <w:tc>
          <w:tcPr>
            <w:tcW w:w="1250" w:type="pct"/>
            <w:vAlign w:val="center"/>
          </w:tcPr>
          <w:p w14:paraId="62A53F2B" w14:textId="3D2A02C8" w:rsidR="00A31FAB" w:rsidRPr="00384184" w:rsidRDefault="00EC1F03" w:rsidP="0069718A">
            <w:pPr>
              <w:jc w:val="center"/>
              <w:rPr>
                <w:sz w:val="20"/>
              </w:rPr>
            </w:pPr>
            <w:r>
              <w:rPr>
                <w:noProof/>
                <w:sz w:val="20"/>
                <w:lang w:eastAsia="en-GB"/>
              </w:rPr>
              <mc:AlternateContent>
                <mc:Choice Requires="wps">
                  <w:drawing>
                    <wp:anchor distT="0" distB="0" distL="114300" distR="114300" simplePos="0" relativeHeight="251714556" behindDoc="0" locked="0" layoutInCell="1" allowOverlap="1" wp14:anchorId="063EADF1" wp14:editId="1820406D">
                      <wp:simplePos x="0" y="0"/>
                      <wp:positionH relativeFrom="column">
                        <wp:posOffset>1767840</wp:posOffset>
                      </wp:positionH>
                      <wp:positionV relativeFrom="paragraph">
                        <wp:posOffset>1960245</wp:posOffset>
                      </wp:positionV>
                      <wp:extent cx="387985" cy="243840"/>
                      <wp:effectExtent l="0" t="0" r="0" b="3810"/>
                      <wp:wrapNone/>
                      <wp:docPr id="1680295343" name="Rectangular Callout 246"/>
                      <wp:cNvGraphicFramePr/>
                      <a:graphic xmlns:a="http://schemas.openxmlformats.org/drawingml/2006/main">
                        <a:graphicData uri="http://schemas.microsoft.com/office/word/2010/wordprocessingShape">
                          <wps:wsp>
                            <wps:cNvSpPr/>
                            <wps:spPr>
                              <a:xfrm>
                                <a:off x="0" y="0"/>
                                <a:ext cx="387985" cy="243840"/>
                              </a:xfrm>
                              <a:prstGeom prst="wedgeRectCallout">
                                <a:avLst>
                                  <a:gd name="adj1" fmla="val -25925"/>
                                  <a:gd name="adj2" fmla="val 48640"/>
                                </a:avLst>
                              </a:prstGeom>
                              <a:solidFill>
                                <a:srgbClr val="FFFFFF"/>
                              </a:solidFill>
                              <a:ln w="6350" cap="flat" cmpd="sng" algn="ctr">
                                <a:noFill/>
                                <a:prstDash val="solid"/>
                              </a:ln>
                              <a:effectLst/>
                            </wps:spPr>
                            <wps:txbx>
                              <w:txbxContent>
                                <w:p w14:paraId="3F6CBC90" w14:textId="273A29A6" w:rsidR="00EC1F03" w:rsidRPr="00E11F96" w:rsidRDefault="00EC1F03" w:rsidP="00EC1F03">
                                  <w:pPr>
                                    <w:jc w:val="center"/>
                                    <w:rPr>
                                      <w:b/>
                                      <w:color w:val="161616" w:themeColor="background1" w:themeShade="1A"/>
                                    </w:rPr>
                                  </w:pPr>
                                  <w:r>
                                    <w:rPr>
                                      <w:b/>
                                      <w:color w:val="161616" w:themeColor="background1" w:themeShade="1A"/>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EADF1" id="_x0000_s1050" type="#_x0000_t61" style="position:absolute;left:0;text-align:left;margin-left:139.2pt;margin-top:154.35pt;width:30.55pt;height:19.2pt;z-index:2517145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" adj="5200,21306" stroked="f" strokeweight=".5pt">
                      <v:textbox>
                        <w:txbxContent>
                          <w:p w14:paraId="3F6CBC90" w14:textId="273A29A6" w:rsidR="00EC1F03" w:rsidRPr="00E11F96" w:rsidRDefault="00EC1F03" w:rsidP="00EC1F03">
                            <w:pPr>
                              <w:jc w:val="center"/>
                              <w:rPr>
                                <w:b/>
                                <w:color w:val="161616" w:themeColor="background1" w:themeShade="1A"/>
                              </w:rPr>
                            </w:pPr>
                            <w:r>
                              <w:rPr>
                                <w:b/>
                                <w:color w:val="161616" w:themeColor="background1" w:themeShade="1A"/>
                              </w:rPr>
                              <w:t>X2</w:t>
                            </w:r>
                          </w:p>
                        </w:txbxContent>
                      </v:textbox>
                    </v:shape>
                  </w:pict>
                </mc:Fallback>
              </mc:AlternateContent>
            </w:r>
            <w:r w:rsidR="00985D35" w:rsidRPr="00C96C8D">
              <w:rPr>
                <w:noProof/>
                <w:sz w:val="20"/>
                <w:lang w:val="en-US"/>
              </w:rPr>
              <mc:AlternateContent>
                <mc:Choice Requires="wps">
                  <w:drawing>
                    <wp:anchor distT="0" distB="0" distL="114300" distR="114300" simplePos="0" relativeHeight="251826176" behindDoc="0" locked="0" layoutInCell="1" allowOverlap="1" wp14:anchorId="08B2E525" wp14:editId="50D164DF">
                      <wp:simplePos x="0" y="0"/>
                      <wp:positionH relativeFrom="column">
                        <wp:posOffset>1077595</wp:posOffset>
                      </wp:positionH>
                      <wp:positionV relativeFrom="paragraph">
                        <wp:posOffset>1234440</wp:posOffset>
                      </wp:positionV>
                      <wp:extent cx="191770" cy="147320"/>
                      <wp:effectExtent l="0" t="0" r="74930" b="62230"/>
                      <wp:wrapNone/>
                      <wp:docPr id="870940845" name="Straight Arrow Connector 870940845"/>
                      <wp:cNvGraphicFramePr/>
                      <a:graphic xmlns:a="http://schemas.openxmlformats.org/drawingml/2006/main">
                        <a:graphicData uri="http://schemas.microsoft.com/office/word/2010/wordprocessingShape">
                          <wps:wsp>
                            <wps:cNvCnPr/>
                            <wps:spPr>
                              <a:xfrm>
                                <a:off x="0" y="0"/>
                                <a:ext cx="191770" cy="14732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56FFACE" id="Straight Arrow Connector 870940845" o:spid="_x0000_s1026" type="#_x0000_t32" style="position:absolute;margin-left:84.85pt;margin-top:97.2pt;width:15.1pt;height:11.6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" strokecolor="#161616">
                      <v:stroke endarrow="block"/>
                    </v:shape>
                  </w:pict>
                </mc:Fallback>
              </mc:AlternateContent>
            </w:r>
            <w:r w:rsidR="00985D35" w:rsidRPr="00C96C8D">
              <w:rPr>
                <w:noProof/>
                <w:sz w:val="20"/>
                <w:lang w:val="en-US"/>
              </w:rPr>
              <mc:AlternateContent>
                <mc:Choice Requires="wps">
                  <w:drawing>
                    <wp:anchor distT="0" distB="0" distL="114300" distR="114300" simplePos="0" relativeHeight="251820032" behindDoc="0" locked="0" layoutInCell="1" allowOverlap="1" wp14:anchorId="65EB0A14" wp14:editId="19111DBD">
                      <wp:simplePos x="0" y="0"/>
                      <wp:positionH relativeFrom="column">
                        <wp:posOffset>1029970</wp:posOffset>
                      </wp:positionH>
                      <wp:positionV relativeFrom="paragraph">
                        <wp:posOffset>934720</wp:posOffset>
                      </wp:positionV>
                      <wp:extent cx="227965" cy="169545"/>
                      <wp:effectExtent l="38100" t="38100" r="19685" b="20955"/>
                      <wp:wrapNone/>
                      <wp:docPr id="719887150" name="Straight Arrow Connector 719887150"/>
                      <wp:cNvGraphicFramePr/>
                      <a:graphic xmlns:a="http://schemas.openxmlformats.org/drawingml/2006/main">
                        <a:graphicData uri="http://schemas.microsoft.com/office/word/2010/wordprocessingShape">
                          <wps:wsp>
                            <wps:cNvCnPr/>
                            <wps:spPr>
                              <a:xfrm flipH="1" flipV="1">
                                <a:off x="0" y="0"/>
                                <a:ext cx="227965" cy="16954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806F7A6" id="Straight Arrow Connector 719887150" o:spid="_x0000_s1026" type="#_x0000_t32" style="position:absolute;margin-left:81.1pt;margin-top:73.6pt;width:17.95pt;height:13.35pt;flip:x 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" strokecolor="#161616">
                      <v:stroke endarrow="block"/>
                    </v:shape>
                  </w:pict>
                </mc:Fallback>
              </mc:AlternateContent>
            </w:r>
            <w:r w:rsidR="00985D35" w:rsidRPr="00C96C8D">
              <w:rPr>
                <w:noProof/>
                <w:sz w:val="20"/>
                <w:lang w:val="en-US"/>
              </w:rPr>
              <mc:AlternateContent>
                <mc:Choice Requires="wps">
                  <w:drawing>
                    <wp:anchor distT="0" distB="0" distL="114300" distR="114300" simplePos="0" relativeHeight="251823104" behindDoc="0" locked="0" layoutInCell="1" allowOverlap="1" wp14:anchorId="2EDD1E2B" wp14:editId="1F473070">
                      <wp:simplePos x="0" y="0"/>
                      <wp:positionH relativeFrom="column">
                        <wp:posOffset>614045</wp:posOffset>
                      </wp:positionH>
                      <wp:positionV relativeFrom="paragraph">
                        <wp:posOffset>1242060</wp:posOffset>
                      </wp:positionV>
                      <wp:extent cx="227330" cy="193675"/>
                      <wp:effectExtent l="38100" t="38100" r="20320" b="34925"/>
                      <wp:wrapNone/>
                      <wp:docPr id="1201321937" name="Straight Arrow Connector 1201321937"/>
                      <wp:cNvGraphicFramePr/>
                      <a:graphic xmlns:a="http://schemas.openxmlformats.org/drawingml/2006/main">
                        <a:graphicData uri="http://schemas.microsoft.com/office/word/2010/wordprocessingShape">
                          <wps:wsp>
                            <wps:cNvCnPr/>
                            <wps:spPr>
                              <a:xfrm flipH="1" flipV="1">
                                <a:off x="0" y="0"/>
                                <a:ext cx="227330" cy="19367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ED3AC66" id="Straight Arrow Connector 1201321937" o:spid="_x0000_s1026" type="#_x0000_t32" style="position:absolute;margin-left:48.35pt;margin-top:97.8pt;width:17.9pt;height:15.25pt;flip:x 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" strokecolor="#161616">
                      <v:stroke endarrow="block"/>
                    </v:shape>
                  </w:pict>
                </mc:Fallback>
              </mc:AlternateContent>
            </w:r>
            <w:r w:rsidR="00985D35" w:rsidRPr="00C96C8D">
              <w:rPr>
                <w:noProof/>
                <w:sz w:val="20"/>
                <w:lang w:val="en-US"/>
              </w:rPr>
              <mc:AlternateContent>
                <mc:Choice Requires="wps">
                  <w:drawing>
                    <wp:anchor distT="0" distB="0" distL="114300" distR="114300" simplePos="0" relativeHeight="251824128" behindDoc="0" locked="0" layoutInCell="1" allowOverlap="1" wp14:anchorId="3930C29F" wp14:editId="4507A024">
                      <wp:simplePos x="0" y="0"/>
                      <wp:positionH relativeFrom="column">
                        <wp:posOffset>634365</wp:posOffset>
                      </wp:positionH>
                      <wp:positionV relativeFrom="paragraph">
                        <wp:posOffset>907415</wp:posOffset>
                      </wp:positionV>
                      <wp:extent cx="207010" cy="173355"/>
                      <wp:effectExtent l="38100" t="38100" r="21590" b="17145"/>
                      <wp:wrapNone/>
                      <wp:docPr id="1129688071" name="Straight Arrow Connector 1129688071"/>
                      <wp:cNvGraphicFramePr/>
                      <a:graphic xmlns:a="http://schemas.openxmlformats.org/drawingml/2006/main">
                        <a:graphicData uri="http://schemas.microsoft.com/office/word/2010/wordprocessingShape">
                          <wps:wsp>
                            <wps:cNvCnPr/>
                            <wps:spPr>
                              <a:xfrm flipH="1" flipV="1">
                                <a:off x="0" y="0"/>
                                <a:ext cx="207010" cy="17335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DD5C705" id="Straight Arrow Connector 1129688071" o:spid="_x0000_s1026" type="#_x0000_t32" style="position:absolute;margin-left:49.95pt;margin-top:71.45pt;width:16.3pt;height:13.65pt;flip:x 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" strokecolor="#161616">
                      <v:stroke endarrow="block"/>
                    </v:shape>
                  </w:pict>
                </mc:Fallback>
              </mc:AlternateContent>
            </w:r>
            <w:r w:rsidR="00985D35" w:rsidRPr="00C96C8D">
              <w:rPr>
                <w:noProof/>
                <w:sz w:val="20"/>
                <w:lang w:val="en-US"/>
              </w:rPr>
              <mc:AlternateContent>
                <mc:Choice Requires="wps">
                  <w:drawing>
                    <wp:anchor distT="0" distB="0" distL="114300" distR="114300" simplePos="0" relativeHeight="251821056" behindDoc="0" locked="0" layoutInCell="1" allowOverlap="1" wp14:anchorId="50A9F64B" wp14:editId="1FF71BC0">
                      <wp:simplePos x="0" y="0"/>
                      <wp:positionH relativeFrom="column">
                        <wp:posOffset>989330</wp:posOffset>
                      </wp:positionH>
                      <wp:positionV relativeFrom="paragraph">
                        <wp:posOffset>614045</wp:posOffset>
                      </wp:positionV>
                      <wp:extent cx="241300" cy="159385"/>
                      <wp:effectExtent l="38100" t="38100" r="25400" b="31115"/>
                      <wp:wrapNone/>
                      <wp:docPr id="1411080410" name="Straight Arrow Connector 1411080410"/>
                      <wp:cNvGraphicFramePr/>
                      <a:graphic xmlns:a="http://schemas.openxmlformats.org/drawingml/2006/main">
                        <a:graphicData uri="http://schemas.microsoft.com/office/word/2010/wordprocessingShape">
                          <wps:wsp>
                            <wps:cNvCnPr/>
                            <wps:spPr>
                              <a:xfrm flipH="1" flipV="1">
                                <a:off x="0" y="0"/>
                                <a:ext cx="241300" cy="15938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85F314" id="Straight Arrow Connector 1411080410" o:spid="_x0000_s1026" type="#_x0000_t32" style="position:absolute;margin-left:77.9pt;margin-top:48.35pt;width:19pt;height:12.55pt;flip:x 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" strokecolor="#161616">
                      <v:stroke endarrow="block"/>
                    </v:shape>
                  </w:pict>
                </mc:Fallback>
              </mc:AlternateContent>
            </w:r>
            <w:r w:rsidR="00985D35" w:rsidRPr="00C96C8D">
              <w:rPr>
                <w:noProof/>
                <w:sz w:val="20"/>
                <w:lang w:val="en-US"/>
              </w:rPr>
              <mc:AlternateContent>
                <mc:Choice Requires="wps">
                  <w:drawing>
                    <wp:anchor distT="0" distB="0" distL="114300" distR="114300" simplePos="0" relativeHeight="251816960" behindDoc="0" locked="0" layoutInCell="1" allowOverlap="1" wp14:anchorId="5880123B" wp14:editId="413CB337">
                      <wp:simplePos x="0" y="0"/>
                      <wp:positionH relativeFrom="column">
                        <wp:posOffset>1463040</wp:posOffset>
                      </wp:positionH>
                      <wp:positionV relativeFrom="paragraph">
                        <wp:posOffset>916940</wp:posOffset>
                      </wp:positionV>
                      <wp:extent cx="191770" cy="147320"/>
                      <wp:effectExtent l="0" t="0" r="74930" b="62230"/>
                      <wp:wrapNone/>
                      <wp:docPr id="70342938" name="Straight Arrow Connector 70342938"/>
                      <wp:cNvGraphicFramePr/>
                      <a:graphic xmlns:a="http://schemas.openxmlformats.org/drawingml/2006/main">
                        <a:graphicData uri="http://schemas.microsoft.com/office/word/2010/wordprocessingShape">
                          <wps:wsp>
                            <wps:cNvCnPr/>
                            <wps:spPr>
                              <a:xfrm>
                                <a:off x="0" y="0"/>
                                <a:ext cx="191770" cy="14732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453B0B" id="Straight Arrow Connector 70342938" o:spid="_x0000_s1026" type="#_x0000_t32" style="position:absolute;margin-left:115.2pt;margin-top:72.2pt;width:15.1pt;height:11.6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" strokecolor="#161616">
                      <v:stroke endarrow="block"/>
                    </v:shape>
                  </w:pict>
                </mc:Fallback>
              </mc:AlternateContent>
            </w:r>
            <w:r w:rsidR="005069F3">
              <w:rPr>
                <w:noProof/>
              </w:rPr>
              <w:drawing>
                <wp:anchor distT="0" distB="0" distL="114300" distR="114300" simplePos="0" relativeHeight="251783168" behindDoc="0" locked="0" layoutInCell="1" allowOverlap="1" wp14:anchorId="13BD3343" wp14:editId="50B41AEC">
                  <wp:simplePos x="0" y="0"/>
                  <wp:positionH relativeFrom="column">
                    <wp:posOffset>1614170</wp:posOffset>
                  </wp:positionH>
                  <wp:positionV relativeFrom="paragraph">
                    <wp:posOffset>1848485</wp:posOffset>
                  </wp:positionV>
                  <wp:extent cx="695960" cy="464820"/>
                  <wp:effectExtent l="0" t="0" r="8890" b="0"/>
                  <wp:wrapNone/>
                  <wp:docPr id="2035727811"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73438" name="Picture 5" descr="A black background with a black square&#10;&#10;Description automatically generated with medium confidence"/>
                          <pic:cNvPicPr/>
                        </pic:nvPicPr>
                        <pic:blipFill rotWithShape="1">
                          <a:blip r:embed="rId18">
                            <a:extLst>
                              <a:ext uri="{28A0092B-C50C-407E-A947-70E740481C1C}">
                                <a14:useLocalDpi xmlns:a14="http://schemas.microsoft.com/office/drawing/2010/main" val="0"/>
                              </a:ext>
                            </a:extLst>
                          </a:blip>
                          <a:srcRect t="15360" b="17793"/>
                          <a:stretch/>
                        </pic:blipFill>
                        <pic:spPr bwMode="auto">
                          <a:xfrm>
                            <a:off x="0" y="0"/>
                            <a:ext cx="695960" cy="464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4F16">
              <w:rPr>
                <w:noProof/>
                <w:sz w:val="20"/>
              </w:rPr>
              <w:drawing>
                <wp:inline distT="0" distB="0" distL="0" distR="0" wp14:anchorId="7B6A14AF" wp14:editId="7F3C3323">
                  <wp:extent cx="2341245" cy="2385060"/>
                  <wp:effectExtent l="0" t="0" r="1905" b="0"/>
                  <wp:docPr id="1747380346" name="Picture 22" descr="A drawing of a wooden c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380346" name="Picture 22" descr="A drawing of a wooden crat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41245" cy="2385060"/>
                          </a:xfrm>
                          <a:prstGeom prst="rect">
                            <a:avLst/>
                          </a:prstGeom>
                        </pic:spPr>
                      </pic:pic>
                    </a:graphicData>
                  </a:graphic>
                </wp:inline>
              </w:drawing>
            </w:r>
          </w:p>
        </w:tc>
        <w:tc>
          <w:tcPr>
            <w:tcW w:w="1249" w:type="pct"/>
            <w:vAlign w:val="center"/>
          </w:tcPr>
          <w:p w14:paraId="78754C5A" w14:textId="5D25C54A" w:rsidR="00A31FAB" w:rsidRPr="00384184" w:rsidRDefault="00EE4F16" w:rsidP="0069718A">
            <w:pPr>
              <w:jc w:val="center"/>
              <w:rPr>
                <w:sz w:val="20"/>
              </w:rPr>
            </w:pPr>
            <w:r>
              <w:rPr>
                <w:noProof/>
                <w:sz w:val="20"/>
              </w:rPr>
              <w:drawing>
                <wp:inline distT="0" distB="0" distL="0" distR="0" wp14:anchorId="0D0E8F10" wp14:editId="60624771">
                  <wp:extent cx="2341245" cy="1734820"/>
                  <wp:effectExtent l="0" t="0" r="1905" b="0"/>
                  <wp:docPr id="484438930" name="Picture 23" descr="A line of wooden cr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38930" name="Picture 23" descr="A line of wooden crates&#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41245" cy="1734820"/>
                          </a:xfrm>
                          <a:prstGeom prst="rect">
                            <a:avLst/>
                          </a:prstGeom>
                        </pic:spPr>
                      </pic:pic>
                    </a:graphicData>
                  </a:graphic>
                </wp:inline>
              </w:drawing>
            </w:r>
          </w:p>
        </w:tc>
      </w:tr>
      <w:tr w:rsidR="00A31FAB" w14:paraId="2C4AC6EB" w14:textId="77777777" w:rsidTr="0069718A">
        <w:trPr>
          <w:trHeight w:val="866"/>
        </w:trPr>
        <w:tc>
          <w:tcPr>
            <w:tcW w:w="1251" w:type="pct"/>
            <w:vAlign w:val="center"/>
          </w:tcPr>
          <w:p w14:paraId="44EC2FF9" w14:textId="723543E8" w:rsidR="00A31FAB" w:rsidRPr="00DE3F02" w:rsidRDefault="00A31FAB" w:rsidP="0069718A">
            <w:pPr>
              <w:pStyle w:val="ListParagraph"/>
              <w:numPr>
                <w:ilvl w:val="0"/>
                <w:numId w:val="1"/>
              </w:numPr>
              <w:jc w:val="center"/>
              <w:rPr>
                <w:sz w:val="20"/>
              </w:rPr>
            </w:pPr>
          </w:p>
        </w:tc>
        <w:tc>
          <w:tcPr>
            <w:tcW w:w="1250" w:type="pct"/>
            <w:vAlign w:val="center"/>
          </w:tcPr>
          <w:p w14:paraId="33F934AE" w14:textId="33EFED11" w:rsidR="00A31FAB" w:rsidRPr="00DE3F02" w:rsidRDefault="00E97D1F" w:rsidP="0069718A">
            <w:pPr>
              <w:pStyle w:val="ListParagraph"/>
              <w:numPr>
                <w:ilvl w:val="0"/>
                <w:numId w:val="1"/>
              </w:numPr>
              <w:jc w:val="center"/>
              <w:rPr>
                <w:sz w:val="20"/>
              </w:rPr>
            </w:pPr>
            <w:r>
              <w:rPr>
                <w:sz w:val="20"/>
              </w:rPr>
              <w:t>3,0x30mm (x4)</w:t>
            </w:r>
          </w:p>
        </w:tc>
        <w:tc>
          <w:tcPr>
            <w:tcW w:w="1250" w:type="pct"/>
            <w:vAlign w:val="center"/>
          </w:tcPr>
          <w:p w14:paraId="7A66CD27" w14:textId="7DDCEBE3" w:rsidR="00A31FAB" w:rsidRPr="00DE3F02" w:rsidRDefault="00E97D1F" w:rsidP="0069718A">
            <w:pPr>
              <w:pStyle w:val="ListParagraph"/>
              <w:numPr>
                <w:ilvl w:val="0"/>
                <w:numId w:val="1"/>
              </w:numPr>
              <w:jc w:val="center"/>
              <w:rPr>
                <w:sz w:val="20"/>
              </w:rPr>
            </w:pPr>
            <w:r>
              <w:rPr>
                <w:sz w:val="20"/>
              </w:rPr>
              <w:t>3,0x30mm (x8)</w:t>
            </w:r>
          </w:p>
        </w:tc>
        <w:tc>
          <w:tcPr>
            <w:tcW w:w="1249" w:type="pct"/>
            <w:vAlign w:val="center"/>
          </w:tcPr>
          <w:p w14:paraId="54D9381E" w14:textId="6D760B4F" w:rsidR="00A31FAB" w:rsidRPr="00DE3F02" w:rsidRDefault="00A31FAB" w:rsidP="0069718A">
            <w:pPr>
              <w:pStyle w:val="ListParagraph"/>
              <w:numPr>
                <w:ilvl w:val="0"/>
                <w:numId w:val="1"/>
              </w:numPr>
              <w:jc w:val="center"/>
              <w:rPr>
                <w:sz w:val="20"/>
              </w:rPr>
            </w:pPr>
          </w:p>
        </w:tc>
      </w:tr>
      <w:tr w:rsidR="003630F6" w14:paraId="0BFFBC4A" w14:textId="77777777" w:rsidTr="009C4AF2">
        <w:trPr>
          <w:gridAfter w:val="3"/>
          <w:wAfter w:w="3749" w:type="pct"/>
          <w:trHeight w:val="3642"/>
        </w:trPr>
        <w:tc>
          <w:tcPr>
            <w:tcW w:w="1251" w:type="pct"/>
            <w:vAlign w:val="center"/>
          </w:tcPr>
          <w:p w14:paraId="4BBDEE0D" w14:textId="2C6C343C" w:rsidR="003630F6" w:rsidRPr="00384184" w:rsidRDefault="003630F6" w:rsidP="0069718A">
            <w:pPr>
              <w:jc w:val="center"/>
              <w:rPr>
                <w:sz w:val="20"/>
              </w:rPr>
            </w:pPr>
            <w:r w:rsidRPr="00CC2DC8">
              <w:rPr>
                <w:noProof/>
                <w:lang w:val="en-US"/>
              </w:rPr>
              <w:drawing>
                <wp:inline distT="0" distB="0" distL="0" distR="0" wp14:anchorId="4E1C9B0B" wp14:editId="3A74C625">
                  <wp:extent cx="1571844" cy="171473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571844" cy="1714739"/>
                          </a:xfrm>
                          <a:prstGeom prst="rect">
                            <a:avLst/>
                          </a:prstGeom>
                        </pic:spPr>
                      </pic:pic>
                    </a:graphicData>
                  </a:graphic>
                </wp:inline>
              </w:drawing>
            </w:r>
          </w:p>
        </w:tc>
      </w:tr>
      <w:tr w:rsidR="003630F6" w14:paraId="4BA2F90B" w14:textId="77777777" w:rsidTr="0069718A">
        <w:trPr>
          <w:gridAfter w:val="3"/>
          <w:wAfter w:w="3749" w:type="pct"/>
          <w:trHeight w:val="866"/>
        </w:trPr>
        <w:tc>
          <w:tcPr>
            <w:tcW w:w="1251" w:type="pct"/>
            <w:vAlign w:val="center"/>
          </w:tcPr>
          <w:p w14:paraId="6CE7086B" w14:textId="77777777" w:rsidR="003630F6" w:rsidRPr="00DE3F02" w:rsidRDefault="003630F6" w:rsidP="0069718A">
            <w:pPr>
              <w:pStyle w:val="ListParagraph"/>
              <w:numPr>
                <w:ilvl w:val="0"/>
                <w:numId w:val="1"/>
              </w:numPr>
              <w:jc w:val="center"/>
              <w:rPr>
                <w:sz w:val="20"/>
              </w:rPr>
            </w:pPr>
          </w:p>
        </w:tc>
      </w:tr>
    </w:tbl>
    <w:p w14:paraId="230CB9DD" w14:textId="2114E743" w:rsidR="00EC0EE4" w:rsidRPr="00EC0EE4" w:rsidRDefault="005069F3" w:rsidP="00EC0EE4">
      <w:r>
        <w:rPr>
          <w:noProof/>
        </w:rPr>
        <w:drawing>
          <wp:anchor distT="0" distB="0" distL="114300" distR="114300" simplePos="0" relativeHeight="251779072" behindDoc="0" locked="0" layoutInCell="1" allowOverlap="1" wp14:anchorId="0A76D5D8" wp14:editId="60CB1BEF">
            <wp:simplePos x="0" y="0"/>
            <wp:positionH relativeFrom="column">
              <wp:posOffset>1694180</wp:posOffset>
            </wp:positionH>
            <wp:positionV relativeFrom="paragraph">
              <wp:posOffset>2072005</wp:posOffset>
            </wp:positionV>
            <wp:extent cx="695960" cy="464820"/>
            <wp:effectExtent l="0" t="0" r="8890" b="0"/>
            <wp:wrapNone/>
            <wp:docPr id="1207448446"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73438" name="Picture 5" descr="A black background with a black square&#10;&#10;Description automatically generated with medium confidence"/>
                    <pic:cNvPicPr/>
                  </pic:nvPicPr>
                  <pic:blipFill rotWithShape="1">
                    <a:blip r:embed="rId18">
                      <a:extLst>
                        <a:ext uri="{28A0092B-C50C-407E-A947-70E740481C1C}">
                          <a14:useLocalDpi xmlns:a14="http://schemas.microsoft.com/office/drawing/2010/main" val="0"/>
                        </a:ext>
                      </a:extLst>
                    </a:blip>
                    <a:srcRect t="15360" b="17793"/>
                    <a:stretch/>
                  </pic:blipFill>
                  <pic:spPr bwMode="auto">
                    <a:xfrm>
                      <a:off x="0" y="0"/>
                      <a:ext cx="695960" cy="464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BFF7C6" w14:textId="3CB98FF7" w:rsidR="005069F3" w:rsidRDefault="005069F3" w:rsidP="00EC0EE4"/>
    <w:p w14:paraId="35D4BE10" w14:textId="77777777" w:rsidR="005069F3" w:rsidRDefault="005069F3">
      <w:r>
        <w:br w:type="page"/>
      </w:r>
    </w:p>
    <w:p w14:paraId="51080BCD" w14:textId="77777777" w:rsidR="001024B4" w:rsidRDefault="001024B4" w:rsidP="00EC0EE4"/>
    <w:p w14:paraId="11B43D4B" w14:textId="77777777" w:rsidR="003630F6" w:rsidRDefault="003630F6" w:rsidP="003630F6">
      <w:pPr>
        <w:rPr>
          <w:b/>
          <w:bCs/>
        </w:rPr>
        <w:sectPr w:rsidR="003630F6" w:rsidSect="008D0E3F">
          <w:headerReference w:type="default" r:id="rId29"/>
          <w:pgSz w:w="16838" w:h="11906" w:orient="landscape"/>
          <w:pgMar w:top="720" w:right="720" w:bottom="720" w:left="720" w:header="340" w:footer="227" w:gutter="0"/>
          <w:cols w:space="708"/>
          <w:docGrid w:linePitch="360"/>
        </w:sectPr>
      </w:pPr>
      <w:bookmarkStart w:id="0" w:name="_Hlk183687222"/>
    </w:p>
    <w:p w14:paraId="01F560F0" w14:textId="77777777" w:rsidR="003630F6" w:rsidRPr="00940BDD" w:rsidRDefault="003630F6" w:rsidP="003630F6">
      <w:pPr>
        <w:rPr>
          <w:b/>
          <w:bCs/>
        </w:rPr>
      </w:pPr>
      <w:r>
        <w:rPr>
          <w:b/>
          <w:bCs/>
          <w:noProof/>
        </w:rPr>
        <w:drawing>
          <wp:inline distT="0" distB="0" distL="0" distR="0" wp14:anchorId="5E6CCDAC" wp14:editId="22B04B77">
            <wp:extent cx="478800" cy="478800"/>
            <wp:effectExtent l="0" t="0" r="0" b="0"/>
            <wp:docPr id="88141507"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1507" name="Picture 3" descr="A black background with a black square&#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D9490A8" w14:textId="77777777" w:rsidR="003630F6" w:rsidRPr="00DA046F" w:rsidRDefault="003630F6" w:rsidP="003630F6">
      <w:pPr>
        <w:jc w:val="center"/>
        <w:rPr>
          <w:b/>
          <w:bCs/>
          <w:sz w:val="16"/>
          <w:szCs w:val="16"/>
          <w:u w:val="single"/>
        </w:rPr>
      </w:pPr>
      <w:r w:rsidRPr="00DA046F">
        <w:rPr>
          <w:b/>
          <w:bCs/>
          <w:sz w:val="16"/>
          <w:szCs w:val="16"/>
          <w:u w:val="single"/>
        </w:rPr>
        <w:t>Outdoor Wooden Products</w:t>
      </w:r>
    </w:p>
    <w:p w14:paraId="077E6317" w14:textId="77777777" w:rsidR="003630F6" w:rsidRPr="008627F3" w:rsidRDefault="003630F6" w:rsidP="003630F6">
      <w:pPr>
        <w:rPr>
          <w:b/>
          <w:bCs/>
          <w:sz w:val="16"/>
          <w:szCs w:val="16"/>
        </w:rPr>
      </w:pPr>
      <w:r w:rsidRPr="008627F3">
        <w:rPr>
          <w:b/>
          <w:bCs/>
          <w:sz w:val="16"/>
          <w:szCs w:val="16"/>
        </w:rPr>
        <w:t>This information is only provided as guidance. You should always satisfy yourself the product is completely safe to use in your environment with a full safety assessment.</w:t>
      </w:r>
    </w:p>
    <w:p w14:paraId="16AC1C9C" w14:textId="77777777" w:rsidR="003630F6" w:rsidRPr="00DA046F" w:rsidRDefault="003630F6" w:rsidP="003630F6">
      <w:pPr>
        <w:rPr>
          <w:sz w:val="16"/>
          <w:szCs w:val="16"/>
          <w:u w:val="single"/>
        </w:rPr>
      </w:pPr>
      <w:r w:rsidRPr="00DA046F">
        <w:rPr>
          <w:sz w:val="16"/>
          <w:szCs w:val="16"/>
          <w:u w:val="single"/>
        </w:rPr>
        <w:t xml:space="preserve">Installation </w:t>
      </w:r>
    </w:p>
    <w:p w14:paraId="63D24970" w14:textId="77777777" w:rsidR="003630F6" w:rsidRPr="00DA046F" w:rsidRDefault="003630F6" w:rsidP="003630F6">
      <w:pPr>
        <w:pStyle w:val="ListParagraph"/>
        <w:numPr>
          <w:ilvl w:val="0"/>
          <w:numId w:val="24"/>
        </w:numPr>
        <w:spacing w:after="160" w:line="259" w:lineRule="auto"/>
        <w:rPr>
          <w:sz w:val="16"/>
          <w:szCs w:val="16"/>
        </w:rPr>
      </w:pPr>
      <w:r w:rsidRPr="00DA046F">
        <w:rPr>
          <w:sz w:val="16"/>
          <w:szCs w:val="16"/>
        </w:rPr>
        <w:t>For any self-assembly products, ensure that it is fully and correctly assembled by following the instructions that are provided with the item. Please contact Cosy if you do not receive these instructions prior to assembly as Cosy is not liable for damage caused by incorrect assembly. Small parts such as screws, rivets, nuts, bolts and washers need regular checks to ensure they are securely in place as part of your care and maintenance routines.</w:t>
      </w:r>
    </w:p>
    <w:p w14:paraId="15583371" w14:textId="77777777" w:rsidR="003630F6" w:rsidRPr="00DA046F" w:rsidRDefault="003630F6" w:rsidP="003630F6">
      <w:pPr>
        <w:pStyle w:val="ListParagraph"/>
        <w:numPr>
          <w:ilvl w:val="0"/>
          <w:numId w:val="24"/>
        </w:numPr>
        <w:spacing w:after="160" w:line="259" w:lineRule="auto"/>
        <w:rPr>
          <w:sz w:val="16"/>
          <w:szCs w:val="16"/>
        </w:rPr>
      </w:pPr>
      <w:r w:rsidRPr="00DA046F">
        <w:rPr>
          <w:sz w:val="16"/>
          <w:szCs w:val="16"/>
        </w:rPr>
        <w:t>Outdoor wooden products can be heavy and must be moved and handled correctly when building and siting them. They should be moved by at least two people using best practice manual handling techniques and procedures.</w:t>
      </w:r>
    </w:p>
    <w:p w14:paraId="73BA4326" w14:textId="77777777" w:rsidR="003630F6" w:rsidRPr="00DA046F" w:rsidRDefault="003630F6" w:rsidP="003630F6">
      <w:pPr>
        <w:rPr>
          <w:sz w:val="16"/>
          <w:szCs w:val="16"/>
          <w:u w:val="single"/>
        </w:rPr>
      </w:pPr>
      <w:r w:rsidRPr="00DA046F">
        <w:rPr>
          <w:sz w:val="16"/>
          <w:szCs w:val="16"/>
          <w:u w:val="single"/>
        </w:rPr>
        <w:t xml:space="preserve">Safety </w:t>
      </w:r>
    </w:p>
    <w:p w14:paraId="4BAF057C" w14:textId="77777777" w:rsidR="003630F6" w:rsidRPr="00DA046F" w:rsidRDefault="003630F6" w:rsidP="003630F6">
      <w:pPr>
        <w:pStyle w:val="ListParagraph"/>
        <w:numPr>
          <w:ilvl w:val="0"/>
          <w:numId w:val="25"/>
        </w:numPr>
        <w:spacing w:after="160" w:line="259" w:lineRule="auto"/>
        <w:rPr>
          <w:sz w:val="16"/>
          <w:szCs w:val="16"/>
        </w:rPr>
      </w:pPr>
      <w:r w:rsidRPr="00DA046F">
        <w:rPr>
          <w:sz w:val="16"/>
          <w:szCs w:val="16"/>
        </w:rPr>
        <w:t xml:space="preserve">As many of the products we supply are classed as ‘toys’ children should be appropriately instructed and </w:t>
      </w:r>
      <w:proofErr w:type="gramStart"/>
      <w:r w:rsidRPr="00DA046F">
        <w:rPr>
          <w:sz w:val="16"/>
          <w:szCs w:val="16"/>
        </w:rPr>
        <w:t>supervised at all times</w:t>
      </w:r>
      <w:proofErr w:type="gramEnd"/>
      <w:r w:rsidRPr="00DA046F">
        <w:rPr>
          <w:sz w:val="16"/>
          <w:szCs w:val="16"/>
        </w:rPr>
        <w:t xml:space="preserve"> when using them. </w:t>
      </w:r>
    </w:p>
    <w:p w14:paraId="1472497B" w14:textId="77777777" w:rsidR="003630F6" w:rsidRPr="00DA046F" w:rsidRDefault="003630F6" w:rsidP="003630F6">
      <w:pPr>
        <w:pStyle w:val="ListParagraph"/>
        <w:numPr>
          <w:ilvl w:val="0"/>
          <w:numId w:val="25"/>
        </w:numPr>
        <w:spacing w:after="160" w:line="259" w:lineRule="auto"/>
        <w:rPr>
          <w:sz w:val="16"/>
          <w:szCs w:val="16"/>
        </w:rPr>
      </w:pPr>
      <w:r w:rsidRPr="00DA046F">
        <w:rPr>
          <w:sz w:val="16"/>
          <w:szCs w:val="16"/>
        </w:rPr>
        <w:t>As with any new piece of equipment or new children using existing equipment, a risk benefit assessment needs to be undertaken and rules for use clearly communicated to ensure maximum fun in the safest way.</w:t>
      </w:r>
    </w:p>
    <w:p w14:paraId="7F79A894" w14:textId="77777777" w:rsidR="003630F6" w:rsidRPr="00DA046F" w:rsidRDefault="003630F6" w:rsidP="003630F6">
      <w:pPr>
        <w:pStyle w:val="ListParagraph"/>
        <w:numPr>
          <w:ilvl w:val="0"/>
          <w:numId w:val="25"/>
        </w:numPr>
        <w:spacing w:after="160" w:line="259" w:lineRule="auto"/>
        <w:rPr>
          <w:sz w:val="16"/>
          <w:szCs w:val="16"/>
        </w:rPr>
      </w:pPr>
      <w:r w:rsidRPr="00DA046F">
        <w:rPr>
          <w:sz w:val="16"/>
          <w:szCs w:val="16"/>
        </w:rPr>
        <w:t>Point out obvious specific risks relating to individual products and rules of use.</w:t>
      </w:r>
    </w:p>
    <w:p w14:paraId="79453F1B" w14:textId="77777777" w:rsidR="003630F6" w:rsidRPr="00DA046F" w:rsidRDefault="003630F6" w:rsidP="003630F6">
      <w:pPr>
        <w:pStyle w:val="ListParagraph"/>
        <w:numPr>
          <w:ilvl w:val="0"/>
          <w:numId w:val="25"/>
        </w:numPr>
        <w:spacing w:after="160" w:line="259" w:lineRule="auto"/>
        <w:rPr>
          <w:sz w:val="16"/>
          <w:szCs w:val="16"/>
        </w:rPr>
      </w:pPr>
      <w:r w:rsidRPr="00DA046F">
        <w:rPr>
          <w:sz w:val="16"/>
          <w:szCs w:val="16"/>
        </w:rPr>
        <w:t>Identify which products may need higher levels of supervision and store them in an area to be treated differently.</w:t>
      </w:r>
    </w:p>
    <w:p w14:paraId="7092ED0F" w14:textId="77777777" w:rsidR="003630F6" w:rsidRPr="00DA046F" w:rsidRDefault="003630F6" w:rsidP="003630F6">
      <w:pPr>
        <w:pStyle w:val="ListParagraph"/>
        <w:numPr>
          <w:ilvl w:val="0"/>
          <w:numId w:val="25"/>
        </w:numPr>
        <w:spacing w:after="160" w:line="259" w:lineRule="auto"/>
        <w:rPr>
          <w:sz w:val="16"/>
          <w:szCs w:val="16"/>
        </w:rPr>
      </w:pPr>
      <w:r w:rsidRPr="00DA046F">
        <w:rPr>
          <w:sz w:val="16"/>
          <w:szCs w:val="16"/>
        </w:rPr>
        <w:t xml:space="preserve">If you are using outdoor </w:t>
      </w:r>
      <w:proofErr w:type="gramStart"/>
      <w:r w:rsidRPr="00DA046F">
        <w:rPr>
          <w:sz w:val="16"/>
          <w:szCs w:val="16"/>
        </w:rPr>
        <w:t>products</w:t>
      </w:r>
      <w:proofErr w:type="gramEnd"/>
      <w:r w:rsidRPr="00DA046F">
        <w:rPr>
          <w:sz w:val="16"/>
          <w:szCs w:val="16"/>
        </w:rPr>
        <w:t xml:space="preserve"> be aware that the risk will increase relating to certain weathers such as increased slippiness, manage accordingly.</w:t>
      </w:r>
    </w:p>
    <w:p w14:paraId="4F9D5B33" w14:textId="77777777" w:rsidR="003630F6" w:rsidRPr="00DA046F" w:rsidRDefault="003630F6" w:rsidP="003630F6">
      <w:pPr>
        <w:pStyle w:val="ListParagraph"/>
        <w:numPr>
          <w:ilvl w:val="0"/>
          <w:numId w:val="25"/>
        </w:numPr>
        <w:spacing w:after="160" w:line="259" w:lineRule="auto"/>
        <w:rPr>
          <w:sz w:val="16"/>
          <w:szCs w:val="16"/>
        </w:rPr>
      </w:pPr>
      <w:r w:rsidRPr="00DA046F">
        <w:rPr>
          <w:sz w:val="16"/>
          <w:szCs w:val="16"/>
        </w:rPr>
        <w:t>Inform the participants that as some items are heavy or long, they should not be carried or held above head height and that some should ideally be moved using two people to ensure that no injuries occur.</w:t>
      </w:r>
    </w:p>
    <w:p w14:paraId="62C08C04" w14:textId="77777777" w:rsidR="003630F6" w:rsidRPr="00DA046F" w:rsidRDefault="003630F6" w:rsidP="003630F6">
      <w:pPr>
        <w:pStyle w:val="ListParagraph"/>
        <w:numPr>
          <w:ilvl w:val="0"/>
          <w:numId w:val="25"/>
        </w:numPr>
        <w:spacing w:after="160" w:line="259" w:lineRule="auto"/>
        <w:rPr>
          <w:sz w:val="16"/>
          <w:szCs w:val="16"/>
        </w:rPr>
      </w:pPr>
      <w:r w:rsidRPr="00DA046F">
        <w:rPr>
          <w:sz w:val="16"/>
          <w:szCs w:val="16"/>
        </w:rPr>
        <w:t xml:space="preserve">Ensure all supervisors are risk awareness trained and there </w:t>
      </w:r>
      <w:proofErr w:type="gramStart"/>
      <w:r w:rsidRPr="00DA046F">
        <w:rPr>
          <w:sz w:val="16"/>
          <w:szCs w:val="16"/>
        </w:rPr>
        <w:t>is a sufficient level of supervision at all times</w:t>
      </w:r>
      <w:proofErr w:type="gramEnd"/>
      <w:r w:rsidRPr="00DA046F">
        <w:rPr>
          <w:sz w:val="16"/>
          <w:szCs w:val="16"/>
        </w:rPr>
        <w:t>.</w:t>
      </w:r>
    </w:p>
    <w:p w14:paraId="0FC86327" w14:textId="77777777" w:rsidR="003630F6" w:rsidRPr="00DA046F" w:rsidRDefault="003630F6" w:rsidP="003630F6">
      <w:pPr>
        <w:rPr>
          <w:sz w:val="16"/>
          <w:szCs w:val="16"/>
          <w:u w:val="single"/>
        </w:rPr>
      </w:pPr>
      <w:r w:rsidRPr="00DA046F">
        <w:rPr>
          <w:sz w:val="16"/>
          <w:szCs w:val="16"/>
          <w:u w:val="single"/>
        </w:rPr>
        <w:t xml:space="preserve">Maintenance </w:t>
      </w:r>
    </w:p>
    <w:p w14:paraId="15907FA6" w14:textId="77777777" w:rsidR="003630F6" w:rsidRPr="00DA046F" w:rsidRDefault="003630F6" w:rsidP="003630F6">
      <w:pPr>
        <w:pStyle w:val="ListParagraph"/>
        <w:numPr>
          <w:ilvl w:val="0"/>
          <w:numId w:val="26"/>
        </w:numPr>
        <w:spacing w:after="160" w:line="259" w:lineRule="auto"/>
        <w:rPr>
          <w:sz w:val="16"/>
          <w:szCs w:val="16"/>
        </w:rPr>
      </w:pPr>
      <w:r w:rsidRPr="00DA046F">
        <w:rPr>
          <w:sz w:val="16"/>
          <w:szCs w:val="16"/>
        </w:rPr>
        <w:t xml:space="preserve">Outdoor wooden products can be prone to changes in appearance and shape, especially in extreme weather conditions. These will not affect the structural integrity of the </w:t>
      </w:r>
      <w:proofErr w:type="gramStart"/>
      <w:r w:rsidRPr="00DA046F">
        <w:rPr>
          <w:sz w:val="16"/>
          <w:szCs w:val="16"/>
        </w:rPr>
        <w:t>product,</w:t>
      </w:r>
      <w:proofErr w:type="gramEnd"/>
      <w:r w:rsidRPr="00DA046F">
        <w:rPr>
          <w:sz w:val="16"/>
          <w:szCs w:val="16"/>
        </w:rPr>
        <w:t xml:space="preserve"> this is a natural feature.</w:t>
      </w:r>
    </w:p>
    <w:p w14:paraId="637DCAC9" w14:textId="77777777" w:rsidR="003630F6" w:rsidRPr="00DA046F" w:rsidRDefault="003630F6" w:rsidP="003630F6">
      <w:pPr>
        <w:pStyle w:val="ListParagraph"/>
        <w:numPr>
          <w:ilvl w:val="0"/>
          <w:numId w:val="26"/>
        </w:numPr>
        <w:spacing w:after="160" w:line="259" w:lineRule="auto"/>
        <w:rPr>
          <w:sz w:val="16"/>
          <w:szCs w:val="16"/>
        </w:rPr>
      </w:pPr>
      <w:r w:rsidRPr="00DA046F">
        <w:rPr>
          <w:sz w:val="16"/>
          <w:szCs w:val="16"/>
        </w:rPr>
        <w:t>All treatment on the play equipment MUST be re-applied 6-12 months after purchase to help prolong its life.</w:t>
      </w:r>
    </w:p>
    <w:p w14:paraId="6BD965CC" w14:textId="77777777" w:rsidR="003630F6" w:rsidRPr="00DA046F" w:rsidRDefault="003630F6" w:rsidP="003630F6">
      <w:pPr>
        <w:pStyle w:val="ListParagraph"/>
        <w:numPr>
          <w:ilvl w:val="0"/>
          <w:numId w:val="26"/>
        </w:numPr>
        <w:spacing w:after="160" w:line="259" w:lineRule="auto"/>
        <w:rPr>
          <w:sz w:val="16"/>
          <w:szCs w:val="16"/>
        </w:rPr>
      </w:pPr>
      <w:r w:rsidRPr="00DA046F">
        <w:rPr>
          <w:sz w:val="16"/>
          <w:szCs w:val="16"/>
        </w:rPr>
        <w:t>Please ensure that any stains or paints used are child-friendly and non-toxic.</w:t>
      </w:r>
    </w:p>
    <w:p w14:paraId="0E2328B7" w14:textId="77777777" w:rsidR="003630F6" w:rsidRPr="00DA046F" w:rsidRDefault="003630F6" w:rsidP="003630F6">
      <w:pPr>
        <w:pStyle w:val="ListParagraph"/>
        <w:numPr>
          <w:ilvl w:val="0"/>
          <w:numId w:val="26"/>
        </w:numPr>
        <w:spacing w:after="160" w:line="259" w:lineRule="auto"/>
        <w:rPr>
          <w:sz w:val="16"/>
          <w:szCs w:val="16"/>
        </w:rPr>
      </w:pPr>
      <w:r w:rsidRPr="00DA046F">
        <w:rPr>
          <w:sz w:val="16"/>
          <w:szCs w:val="16"/>
        </w:rPr>
        <w:t>If the blackboard paint begins to deteriorate, you can refresh this by sanding off the spoiled paint and reapplying over this area. You can purchase this paint directly from Cosy or any respectable hardware retailer.</w:t>
      </w:r>
    </w:p>
    <w:p w14:paraId="75DDB3A4" w14:textId="77777777" w:rsidR="003630F6" w:rsidRPr="00DA046F" w:rsidRDefault="003630F6" w:rsidP="003630F6">
      <w:pPr>
        <w:pStyle w:val="ListParagraph"/>
        <w:numPr>
          <w:ilvl w:val="0"/>
          <w:numId w:val="26"/>
        </w:numPr>
        <w:spacing w:after="160" w:line="259" w:lineRule="auto"/>
        <w:rPr>
          <w:sz w:val="16"/>
          <w:szCs w:val="16"/>
        </w:rPr>
      </w:pPr>
      <w:r w:rsidRPr="00DA046F">
        <w:rPr>
          <w:sz w:val="16"/>
          <w:szCs w:val="16"/>
        </w:rPr>
        <w:t xml:space="preserve">Feel free to sand any edges that become rough or </w:t>
      </w:r>
      <w:proofErr w:type="gramStart"/>
      <w:r w:rsidRPr="00DA046F">
        <w:rPr>
          <w:sz w:val="16"/>
          <w:szCs w:val="16"/>
        </w:rPr>
        <w:t>splintered</w:t>
      </w:r>
      <w:proofErr w:type="gramEnd"/>
      <w:r w:rsidRPr="00DA046F">
        <w:rPr>
          <w:sz w:val="16"/>
          <w:szCs w:val="16"/>
        </w:rPr>
        <w:t xml:space="preserve"> and wire brush any mould or moss to keep the product useable and clean. </w:t>
      </w:r>
    </w:p>
    <w:p w14:paraId="55419F80" w14:textId="77777777" w:rsidR="003630F6" w:rsidRPr="00DA046F" w:rsidRDefault="003630F6" w:rsidP="003630F6">
      <w:pPr>
        <w:pStyle w:val="ListParagraph"/>
        <w:numPr>
          <w:ilvl w:val="0"/>
          <w:numId w:val="26"/>
        </w:numPr>
        <w:spacing w:after="160" w:line="259" w:lineRule="auto"/>
        <w:rPr>
          <w:sz w:val="16"/>
          <w:szCs w:val="16"/>
        </w:rPr>
      </w:pPr>
      <w:r w:rsidRPr="00DA046F">
        <w:rPr>
          <w:sz w:val="16"/>
          <w:szCs w:val="16"/>
        </w:rPr>
        <w:t>If your product has doors, ensure that at the end of each session, the doors are completely closed with all latches used where applicable to help lessen any warping over time.</w:t>
      </w:r>
    </w:p>
    <w:p w14:paraId="5190D454" w14:textId="77777777" w:rsidR="003630F6" w:rsidRPr="00DA046F" w:rsidRDefault="003630F6" w:rsidP="003630F6">
      <w:pPr>
        <w:pStyle w:val="ListParagraph"/>
        <w:numPr>
          <w:ilvl w:val="0"/>
          <w:numId w:val="26"/>
        </w:numPr>
        <w:spacing w:after="160" w:line="259" w:lineRule="auto"/>
        <w:rPr>
          <w:sz w:val="16"/>
          <w:szCs w:val="16"/>
        </w:rPr>
      </w:pPr>
      <w:r w:rsidRPr="00DA046F">
        <w:rPr>
          <w:sz w:val="16"/>
          <w:szCs w:val="16"/>
        </w:rPr>
        <w:t>These products can be used inside and outside. They must be stored dry in a covered area when not in use as this will greatly prolong their lifespan.</w:t>
      </w:r>
    </w:p>
    <w:p w14:paraId="3C2E8AC2" w14:textId="77777777" w:rsidR="003630F6" w:rsidRPr="00DA046F" w:rsidRDefault="003630F6" w:rsidP="003630F6">
      <w:pPr>
        <w:pStyle w:val="ListParagraph"/>
        <w:numPr>
          <w:ilvl w:val="0"/>
          <w:numId w:val="26"/>
        </w:numPr>
        <w:spacing w:after="160" w:line="259" w:lineRule="auto"/>
        <w:rPr>
          <w:sz w:val="16"/>
          <w:szCs w:val="16"/>
        </w:rPr>
      </w:pPr>
      <w:r w:rsidRPr="00DA046F">
        <w:rPr>
          <w:sz w:val="16"/>
          <w:szCs w:val="16"/>
        </w:rPr>
        <w:t xml:space="preserve">Check play equipment daily after use for breaks and hazards such as cracks and splinters. </w:t>
      </w:r>
    </w:p>
    <w:p w14:paraId="608E120F" w14:textId="77777777" w:rsidR="003630F6" w:rsidRPr="00DA046F" w:rsidRDefault="003630F6" w:rsidP="003630F6">
      <w:pPr>
        <w:pStyle w:val="ListParagraph"/>
        <w:numPr>
          <w:ilvl w:val="0"/>
          <w:numId w:val="26"/>
        </w:numPr>
        <w:spacing w:after="160" w:line="259" w:lineRule="auto"/>
        <w:rPr>
          <w:sz w:val="16"/>
          <w:szCs w:val="16"/>
        </w:rPr>
      </w:pPr>
      <w:r w:rsidRPr="00DA046F">
        <w:rPr>
          <w:sz w:val="16"/>
          <w:szCs w:val="16"/>
        </w:rPr>
        <w:t>We recommend that all products are checked and maintained regularly to ensure they are kept in pristine condition.</w:t>
      </w:r>
    </w:p>
    <w:p w14:paraId="4557C4A2" w14:textId="77777777" w:rsidR="003630F6" w:rsidRPr="00DA046F" w:rsidRDefault="003630F6" w:rsidP="003630F6">
      <w:pPr>
        <w:rPr>
          <w:sz w:val="16"/>
          <w:szCs w:val="16"/>
        </w:rPr>
      </w:pPr>
    </w:p>
    <w:p w14:paraId="531F4601" w14:textId="77777777" w:rsidR="003630F6" w:rsidRPr="00DA046F" w:rsidRDefault="003630F6" w:rsidP="003630F6">
      <w:pPr>
        <w:rPr>
          <w:sz w:val="16"/>
          <w:szCs w:val="16"/>
        </w:rPr>
      </w:pPr>
      <w:r w:rsidRPr="00DA046F">
        <w:rPr>
          <w:noProof/>
          <w:sz w:val="16"/>
          <w:szCs w:val="16"/>
        </w:rPr>
        <w:drawing>
          <wp:inline distT="0" distB="0" distL="0" distR="0" wp14:anchorId="1E484F96" wp14:editId="5721DFEB">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57200" name="Picture 4" descr="A black background with a black square&#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71CD7551" w14:textId="77777777" w:rsidR="003630F6" w:rsidRPr="00DA046F" w:rsidRDefault="003630F6" w:rsidP="003630F6">
      <w:pPr>
        <w:jc w:val="center"/>
        <w:rPr>
          <w:b/>
          <w:bCs/>
          <w:sz w:val="16"/>
          <w:szCs w:val="16"/>
          <w:u w:val="single"/>
          <w:lang w:val="de-DE"/>
        </w:rPr>
      </w:pPr>
      <w:r w:rsidRPr="00DA046F">
        <w:rPr>
          <w:b/>
          <w:bCs/>
          <w:sz w:val="16"/>
          <w:szCs w:val="16"/>
          <w:u w:val="single"/>
          <w:lang w:val="de-DE"/>
        </w:rPr>
        <w:t>Produkte aus Holz für den Außenbereich</w:t>
      </w:r>
    </w:p>
    <w:p w14:paraId="721AA646" w14:textId="77777777" w:rsidR="003630F6" w:rsidRPr="008627F3" w:rsidRDefault="003630F6" w:rsidP="003630F6">
      <w:pPr>
        <w:rPr>
          <w:b/>
          <w:bCs/>
          <w:sz w:val="16"/>
          <w:szCs w:val="16"/>
          <w:lang w:val="de-DE"/>
        </w:rPr>
      </w:pPr>
      <w:r w:rsidRPr="008627F3">
        <w:rPr>
          <w:b/>
          <w:bCs/>
          <w:sz w:val="16"/>
          <w:szCs w:val="16"/>
          <w:lang w:val="de-DE"/>
        </w:rPr>
        <w:t>Diese Informationen dienen nur als Orientierungshilfe. Sie sollten sich immer davon überzeugen, dass das Produkt in Ihrer Umgebung absolut sicher verwendet werden kann, mit einer vollständigen Sicherheitsbewertung.</w:t>
      </w:r>
    </w:p>
    <w:p w14:paraId="0369C365" w14:textId="77777777" w:rsidR="003630F6" w:rsidRPr="00DA046F" w:rsidRDefault="003630F6" w:rsidP="003630F6">
      <w:pPr>
        <w:rPr>
          <w:sz w:val="16"/>
          <w:szCs w:val="16"/>
          <w:u w:val="single"/>
          <w:lang w:val="de-DE"/>
        </w:rPr>
      </w:pPr>
      <w:r w:rsidRPr="00DA046F">
        <w:rPr>
          <w:sz w:val="16"/>
          <w:szCs w:val="16"/>
          <w:u w:val="single"/>
          <w:lang w:val="de-DE"/>
        </w:rPr>
        <w:t>Installation</w:t>
      </w:r>
    </w:p>
    <w:p w14:paraId="0B79A5D4"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Für alle Selbstmontage-Produkte stellen Sie sicher, dass das Produkt vollständig und korrekt zusammengebaut wird, indem Sie die mitgelieferten Anweisungen befolgen. Bitte kontaktieren Sie Cosy, wenn Sie diese Anweisungen vor der Montage nicht erhalten haben, da Cosy nicht für Schäden verantwortlich ist, die durch unsachgemäße Montage entstehen. Kleine Teile wie Schrauben, Nieten, Muttern, Bolzen und Unterlegscheiben sollten regelmäßig überprüft werden, um sicherzustellen, dass sie im Rahmen Ihrer Pflege- und Wartungsroutinen sicher befestigt sind.</w:t>
      </w:r>
    </w:p>
    <w:p w14:paraId="54DB68F7"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Produkte aus Holz für den Außenbereich können schwer sein und müssen beim Aufbau und Platzieren korrekt bewegt und gehandhabt werden. Sie sollten von mindestens zwei Personen bewegt werden, die geeignete manuelle Handhabungstechniken und Verfahren anwenden.</w:t>
      </w:r>
    </w:p>
    <w:p w14:paraId="0056B95B" w14:textId="77777777" w:rsidR="003630F6" w:rsidRPr="00DA046F" w:rsidRDefault="003630F6" w:rsidP="003630F6">
      <w:pPr>
        <w:rPr>
          <w:sz w:val="16"/>
          <w:szCs w:val="16"/>
          <w:u w:val="single"/>
          <w:lang w:val="de-DE"/>
        </w:rPr>
      </w:pPr>
      <w:r w:rsidRPr="00DA046F">
        <w:rPr>
          <w:sz w:val="16"/>
          <w:szCs w:val="16"/>
          <w:u w:val="single"/>
          <w:lang w:val="de-DE"/>
        </w:rPr>
        <w:t>Sicherheit</w:t>
      </w:r>
    </w:p>
    <w:p w14:paraId="1A118192"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Da viele der von uns gelieferten Produkte als "Spielzeug" klassifiziert sind, sollten Kinder beim Gebrauch dieser Produkte angemessen unterwiesen und jederzeit beaufsichtigt werden.</w:t>
      </w:r>
    </w:p>
    <w:p w14:paraId="2CA489A5"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Wie bei jedem neuen Gerät oder wenn neue Kinder vorhandenes Gerät benutzen, sollte eine Risiko-Nutzen-Bewertung durchgeführt und die Regeln für die Benutzung klar kommuniziert werden, um maximalen Spaß bei größtmöglicher Sicherheit zu gewährleisten.</w:t>
      </w:r>
    </w:p>
    <w:p w14:paraId="3F414B5A"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Weisen Sie auf offensichtliche spezifische Risiken in Bezug auf einzelne Produkte und Benutzungsregeln hin.</w:t>
      </w:r>
    </w:p>
    <w:p w14:paraId="46F48187"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Bestimmen Sie, welche Produkte ein höheres Maß an Aufsicht erfordern könnten, und lagern Sie diese in einem Bereich, der anders behandelt werden muss.</w:t>
      </w:r>
    </w:p>
    <w:p w14:paraId="2D19FCF9"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Wenn Sie Produkte im Freien verwenden, beachten Sie, dass das Risiko in bestimmten Wetterbedingungen, wie erhöhter Rutschgefahr, zunimmt. Handeln Sie entsprechend.</w:t>
      </w:r>
    </w:p>
    <w:p w14:paraId="590AA9A2"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Weisen Sie die Teilnehmer darauf hin, dass einige Gegenstände schwer oder lang sind und nicht über Kopfhöhe getragen oder gehalten werden sollten. Einige Gegenstände sollten idealerweise von zwei Personen bewegt werden, um Verletzungen zu vermeiden.</w:t>
      </w:r>
    </w:p>
    <w:p w14:paraId="091A8924"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Stellen Sie sicher, dass alle Aufsichtspersonen im Bewusstsein von Risiken geschult sind und dass jederzeit ein ausreichendes Maß an Aufsicht vorhanden ist.</w:t>
      </w:r>
    </w:p>
    <w:p w14:paraId="5A0BE306" w14:textId="77777777" w:rsidR="003630F6" w:rsidRPr="00DA046F" w:rsidRDefault="003630F6" w:rsidP="003630F6">
      <w:pPr>
        <w:rPr>
          <w:sz w:val="16"/>
          <w:szCs w:val="16"/>
          <w:u w:val="single"/>
          <w:lang w:val="de-DE"/>
        </w:rPr>
      </w:pPr>
      <w:r w:rsidRPr="00DA046F">
        <w:rPr>
          <w:sz w:val="16"/>
          <w:szCs w:val="16"/>
          <w:u w:val="single"/>
          <w:lang w:val="de-DE"/>
        </w:rPr>
        <w:t>Wartung</w:t>
      </w:r>
    </w:p>
    <w:p w14:paraId="151138D2"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lastRenderedPageBreak/>
        <w:t>Produkte aus Holz für den Außenbereich können zu Veränderungen im Aussehen und in der Form neigen, insbesondere bei extremen Wetterbedingungen. Dies beeinträchtigt nicht die strukturelle Integrität des Produkts, sondern ist eine natürliche Eigenschaft.</w:t>
      </w:r>
    </w:p>
    <w:p w14:paraId="50BD8962"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Die Behandlung der Spielgeräte MUSS 6–12 Monate nach dem Kauf erneut aufgetragen werden, um die Lebensdauer zu verlängern.</w:t>
      </w:r>
    </w:p>
    <w:p w14:paraId="124C5E2E"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Bitte stellen Sie sicher, dass alle verwendeten Beizen oder Farben kinderfreundlich und ungiftig sind.</w:t>
      </w:r>
    </w:p>
    <w:p w14:paraId="16C5BB91"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Wenn die Tafelfarbe anfängt, sich abzunutzen, können Sie diese durch Abschleifen der beschädigten Farbe und anschließendes Auftragen neuer Farbe auffrischen. Diese Farbe können Sie direkt bei Cosy oder bei jedem seriösen Baumarkt erwerben.</w:t>
      </w:r>
    </w:p>
    <w:p w14:paraId="3AB96DA3"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Sie können gerne Kanten, die rau oder splitterig werden, abschleifen und Schimmel oder Moos mit einer Drahtbürste entfernen, um das Produkt gebrauchsfähig und sauber zu halten.</w:t>
      </w:r>
    </w:p>
    <w:p w14:paraId="76AFD663"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Wenn Ihr Produkt Türen hat, stellen Sie sicher, dass die Türen am Ende jeder Nutzungssitzung vollständig geschlossen sind und alle Riegel benutzt werden, um Verformungen im Laufe der Zeit zu minimieren.</w:t>
      </w:r>
    </w:p>
    <w:p w14:paraId="52C07B71"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Diese Produkte können drinnen und draußen verwendet werden. Sie sollten jedoch bei Nichtgebrauch trocken und in einem überdachten Bereich gelagert werden, um ihre Lebensdauer erheblich zu verlängern.</w:t>
      </w:r>
    </w:p>
    <w:p w14:paraId="3D4C720C"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Überprüfen Sie das Spielgerät nach jeder Nutzung täglich auf Brüche und Gefahren wie Risse und Splitter.</w:t>
      </w:r>
    </w:p>
    <w:p w14:paraId="38C00197" w14:textId="77777777" w:rsidR="003630F6" w:rsidRDefault="003630F6" w:rsidP="003630F6">
      <w:pPr>
        <w:pStyle w:val="ListParagraph"/>
        <w:numPr>
          <w:ilvl w:val="0"/>
          <w:numId w:val="27"/>
        </w:numPr>
        <w:spacing w:after="160" w:line="259" w:lineRule="auto"/>
        <w:rPr>
          <w:sz w:val="16"/>
          <w:szCs w:val="16"/>
          <w:lang w:val="de-DE"/>
        </w:rPr>
      </w:pPr>
      <w:r w:rsidRPr="00DA046F">
        <w:rPr>
          <w:sz w:val="16"/>
          <w:szCs w:val="16"/>
          <w:lang w:val="de-DE"/>
        </w:rPr>
        <w:t>Wir empfehlen, dass alle Produkte regelmäßig überprüft und gewartet werden, um sie in einwandfreiem Zustand zu halten.</w:t>
      </w:r>
    </w:p>
    <w:p w14:paraId="3909BF6B" w14:textId="77777777" w:rsidR="003630F6" w:rsidRPr="007D4BEA" w:rsidRDefault="003630F6" w:rsidP="003630F6">
      <w:pPr>
        <w:rPr>
          <w:sz w:val="16"/>
          <w:szCs w:val="16"/>
          <w:lang w:val="de-DE"/>
        </w:rPr>
      </w:pPr>
    </w:p>
    <w:p w14:paraId="4601433D" w14:textId="77777777" w:rsidR="003630F6" w:rsidRDefault="003630F6" w:rsidP="003630F6">
      <w:pPr>
        <w:rPr>
          <w:sz w:val="16"/>
          <w:szCs w:val="16"/>
          <w:lang w:val="fr-FR"/>
        </w:rPr>
      </w:pPr>
      <w:r w:rsidRPr="00DA046F">
        <w:rPr>
          <w:noProof/>
          <w:sz w:val="16"/>
          <w:szCs w:val="16"/>
        </w:rPr>
        <w:drawing>
          <wp:inline distT="0" distB="0" distL="0" distR="0" wp14:anchorId="49981D93" wp14:editId="604BD4BE">
            <wp:extent cx="478800" cy="478800"/>
            <wp:effectExtent l="0" t="0" r="0" b="0"/>
            <wp:docPr id="1879792097"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92097" name="Picture 5" descr="A black background with a black square&#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97D4D0F" w14:textId="77777777" w:rsidR="003630F6" w:rsidRPr="00643B06" w:rsidRDefault="003630F6" w:rsidP="003630F6">
      <w:pPr>
        <w:rPr>
          <w:b/>
          <w:bCs/>
          <w:sz w:val="16"/>
          <w:szCs w:val="16"/>
          <w:u w:val="single"/>
          <w:lang w:val="fr-FR"/>
        </w:rPr>
      </w:pPr>
      <w:r w:rsidRPr="00643B06">
        <w:rPr>
          <w:b/>
          <w:bCs/>
          <w:sz w:val="16"/>
          <w:szCs w:val="16"/>
          <w:u w:val="single"/>
          <w:lang w:val="fr-FR"/>
        </w:rPr>
        <w:t>Produits en bois pour l'extérieur</w:t>
      </w:r>
    </w:p>
    <w:p w14:paraId="17020062" w14:textId="77777777" w:rsidR="003630F6" w:rsidRPr="00643B06" w:rsidRDefault="003630F6" w:rsidP="003630F6">
      <w:pPr>
        <w:rPr>
          <w:sz w:val="16"/>
          <w:szCs w:val="16"/>
          <w:lang w:val="fr-FR"/>
        </w:rPr>
      </w:pPr>
      <w:r w:rsidRPr="00643B06">
        <w:rPr>
          <w:sz w:val="16"/>
          <w:szCs w:val="16"/>
          <w:lang w:val="fr-FR"/>
        </w:rPr>
        <w:t>Ces informations ne sont fournies qu'à titre indicatif. Vous devez toujours vous assurer que le produit peut être utilisé en toute sécurité dans votre environnement avec une évaluation complète de la sécurité.</w:t>
      </w:r>
    </w:p>
    <w:p w14:paraId="42D57177" w14:textId="77777777" w:rsidR="003630F6" w:rsidRPr="00643B06" w:rsidRDefault="003630F6" w:rsidP="003630F6">
      <w:pPr>
        <w:rPr>
          <w:sz w:val="16"/>
          <w:szCs w:val="16"/>
          <w:u w:val="single"/>
          <w:lang w:val="fr-FR"/>
        </w:rPr>
      </w:pPr>
      <w:r w:rsidRPr="00643B06">
        <w:rPr>
          <w:sz w:val="16"/>
          <w:szCs w:val="16"/>
          <w:u w:val="single"/>
          <w:lang w:val="fr-FR"/>
        </w:rPr>
        <w:t>Installation</w:t>
      </w:r>
    </w:p>
    <w:p w14:paraId="116EAF1C" w14:textId="77777777" w:rsidR="003630F6" w:rsidRPr="00643B06" w:rsidRDefault="003630F6" w:rsidP="003630F6">
      <w:pPr>
        <w:pStyle w:val="ListParagraph"/>
        <w:numPr>
          <w:ilvl w:val="0"/>
          <w:numId w:val="28"/>
        </w:numPr>
        <w:spacing w:after="160" w:line="259" w:lineRule="auto"/>
        <w:rPr>
          <w:sz w:val="16"/>
          <w:szCs w:val="16"/>
          <w:lang w:val="fr-FR"/>
        </w:rPr>
      </w:pPr>
      <w:r w:rsidRPr="00643B06">
        <w:rPr>
          <w:sz w:val="16"/>
          <w:szCs w:val="16"/>
          <w:lang w:val="fr-FR"/>
        </w:rPr>
        <w:t>Pour tous les produits à assembler soi-même, assurez-vous qu'ils sont entièrement et correctement assemblés en suivant les instructions fournies avec l'article. Veuillez contacter Cosy si vous ne recevez pas ces instructions avant l'assemblage, car Cosy ne peut être tenu responsable des dommages causés par une mauvaise installation. Les petites pièces telles que les vis, rivets, écrous, boulons et rondelles doivent être vérifiées régulièrement, dans le cadre de vos routines de vérification et de maintenance, afin de s’assurer qu'elles sont bien fixées.</w:t>
      </w:r>
    </w:p>
    <w:p w14:paraId="5E408695" w14:textId="77777777" w:rsidR="003630F6" w:rsidRPr="00643B06" w:rsidRDefault="003630F6" w:rsidP="003630F6">
      <w:pPr>
        <w:pStyle w:val="ListParagraph"/>
        <w:numPr>
          <w:ilvl w:val="0"/>
          <w:numId w:val="28"/>
        </w:numPr>
        <w:spacing w:after="160" w:line="259" w:lineRule="auto"/>
        <w:rPr>
          <w:sz w:val="16"/>
          <w:szCs w:val="16"/>
          <w:lang w:val="fr-FR"/>
        </w:rPr>
      </w:pPr>
      <w:r w:rsidRPr="00643B06">
        <w:rPr>
          <w:sz w:val="16"/>
          <w:szCs w:val="16"/>
          <w:lang w:val="fr-FR"/>
        </w:rPr>
        <w:t>Les produits en bois pour l'extérieur peuvent être lourds et doivent être déplacés et manipulés correctement lors de leur montage et de leur installation. Ils doivent être déplacés par au moins deux personnes en utilisant les meilleures techniques et procédures de manutention manuelle.</w:t>
      </w:r>
    </w:p>
    <w:p w14:paraId="6C77F1EB" w14:textId="77777777" w:rsidR="003630F6" w:rsidRPr="00643B06" w:rsidRDefault="003630F6" w:rsidP="003630F6">
      <w:pPr>
        <w:rPr>
          <w:sz w:val="16"/>
          <w:szCs w:val="16"/>
          <w:u w:val="single"/>
          <w:lang w:val="fr-FR"/>
        </w:rPr>
      </w:pPr>
      <w:r w:rsidRPr="00643B06">
        <w:rPr>
          <w:sz w:val="16"/>
          <w:szCs w:val="16"/>
          <w:u w:val="single"/>
          <w:lang w:val="fr-FR"/>
        </w:rPr>
        <w:t>Sécurité</w:t>
      </w:r>
    </w:p>
    <w:p w14:paraId="5088C4DF" w14:textId="77777777" w:rsidR="003630F6" w:rsidRPr="00643B06" w:rsidRDefault="003630F6" w:rsidP="003630F6">
      <w:pPr>
        <w:pStyle w:val="ListParagraph"/>
        <w:numPr>
          <w:ilvl w:val="0"/>
          <w:numId w:val="29"/>
        </w:numPr>
        <w:spacing w:after="160" w:line="259" w:lineRule="auto"/>
        <w:rPr>
          <w:sz w:val="16"/>
          <w:szCs w:val="16"/>
          <w:lang w:val="fr-FR"/>
        </w:rPr>
      </w:pPr>
      <w:r w:rsidRPr="00643B06">
        <w:rPr>
          <w:sz w:val="16"/>
          <w:szCs w:val="16"/>
          <w:lang w:val="fr-FR"/>
        </w:rPr>
        <w:t>Nombreux de nos produits sont classés comme « jouets », les enfants doivent donc être correctement instruits et surveillés en permanence lorsqu'ils les utilisent.</w:t>
      </w:r>
    </w:p>
    <w:p w14:paraId="29F58CA2" w14:textId="77777777" w:rsidR="003630F6" w:rsidRPr="00643B06" w:rsidRDefault="003630F6" w:rsidP="003630F6">
      <w:pPr>
        <w:pStyle w:val="ListParagraph"/>
        <w:numPr>
          <w:ilvl w:val="0"/>
          <w:numId w:val="29"/>
        </w:numPr>
        <w:spacing w:after="160" w:line="259" w:lineRule="auto"/>
        <w:rPr>
          <w:sz w:val="16"/>
          <w:szCs w:val="16"/>
          <w:lang w:val="fr-FR"/>
        </w:rPr>
      </w:pPr>
      <w:r w:rsidRPr="00643B06">
        <w:rPr>
          <w:sz w:val="16"/>
          <w:szCs w:val="16"/>
          <w:lang w:val="fr-FR"/>
        </w:rPr>
        <w:t>Comme pour tout nouvel équipement ou nouvel utilisateur de l’équipement existant, une</w:t>
      </w:r>
    </w:p>
    <w:p w14:paraId="4C20F2BA" w14:textId="77777777" w:rsidR="003630F6" w:rsidRPr="00643B06" w:rsidRDefault="003630F6" w:rsidP="003630F6">
      <w:pPr>
        <w:pStyle w:val="ListParagraph"/>
        <w:numPr>
          <w:ilvl w:val="0"/>
          <w:numId w:val="29"/>
        </w:numPr>
        <w:spacing w:after="160" w:line="259" w:lineRule="auto"/>
        <w:rPr>
          <w:sz w:val="16"/>
          <w:szCs w:val="16"/>
          <w:lang w:val="fr-FR"/>
        </w:rPr>
      </w:pPr>
      <w:proofErr w:type="gramStart"/>
      <w:r w:rsidRPr="00643B06">
        <w:rPr>
          <w:sz w:val="16"/>
          <w:szCs w:val="16"/>
          <w:lang w:val="fr-FR"/>
        </w:rPr>
        <w:t>évaluation</w:t>
      </w:r>
      <w:proofErr w:type="gramEnd"/>
      <w:r w:rsidRPr="00643B06">
        <w:rPr>
          <w:sz w:val="16"/>
          <w:szCs w:val="16"/>
          <w:lang w:val="fr-FR"/>
        </w:rPr>
        <w:t xml:space="preserve"> des risques doit être réalisée, et les consignes d'utilisation doivent être clairement communiquées pour garantir un maximum d’amusement en toute sécurité.</w:t>
      </w:r>
    </w:p>
    <w:p w14:paraId="270C952D" w14:textId="77777777" w:rsidR="003630F6" w:rsidRPr="00643B06" w:rsidRDefault="003630F6" w:rsidP="003630F6">
      <w:pPr>
        <w:pStyle w:val="ListParagraph"/>
        <w:numPr>
          <w:ilvl w:val="0"/>
          <w:numId w:val="29"/>
        </w:numPr>
        <w:spacing w:after="160" w:line="259" w:lineRule="auto"/>
        <w:rPr>
          <w:sz w:val="16"/>
          <w:szCs w:val="16"/>
          <w:lang w:val="fr-FR"/>
        </w:rPr>
      </w:pPr>
      <w:r w:rsidRPr="00643B06">
        <w:rPr>
          <w:sz w:val="16"/>
          <w:szCs w:val="16"/>
          <w:lang w:val="fr-FR"/>
        </w:rPr>
        <w:t>Signalez les risques spécifiques évidents liés à chaque produit et les consignes d'utilisation.</w:t>
      </w:r>
    </w:p>
    <w:p w14:paraId="28C39D64" w14:textId="77777777" w:rsidR="003630F6" w:rsidRPr="00643B06" w:rsidRDefault="003630F6" w:rsidP="003630F6">
      <w:pPr>
        <w:pStyle w:val="ListParagraph"/>
        <w:numPr>
          <w:ilvl w:val="0"/>
          <w:numId w:val="29"/>
        </w:numPr>
        <w:spacing w:after="160" w:line="259" w:lineRule="auto"/>
        <w:rPr>
          <w:sz w:val="16"/>
          <w:szCs w:val="16"/>
          <w:lang w:val="fr-FR"/>
        </w:rPr>
      </w:pPr>
      <w:r w:rsidRPr="00643B06">
        <w:rPr>
          <w:sz w:val="16"/>
          <w:szCs w:val="16"/>
          <w:lang w:val="fr-FR"/>
        </w:rPr>
        <w:t>Identifiez les produits qui peuvent nécessiter un niveau de supervision plus élevé et rangez-les dans une zone dédiée.</w:t>
      </w:r>
    </w:p>
    <w:p w14:paraId="7379C816" w14:textId="77777777" w:rsidR="003630F6" w:rsidRPr="00643B06" w:rsidRDefault="003630F6" w:rsidP="003630F6">
      <w:pPr>
        <w:pStyle w:val="ListParagraph"/>
        <w:numPr>
          <w:ilvl w:val="0"/>
          <w:numId w:val="29"/>
        </w:numPr>
        <w:spacing w:after="160" w:line="259" w:lineRule="auto"/>
        <w:rPr>
          <w:sz w:val="16"/>
          <w:szCs w:val="16"/>
          <w:lang w:val="fr-FR"/>
        </w:rPr>
      </w:pPr>
      <w:r w:rsidRPr="00643B06">
        <w:rPr>
          <w:sz w:val="16"/>
          <w:szCs w:val="16"/>
          <w:lang w:val="fr-FR"/>
        </w:rPr>
        <w:t>Si vous utilisez des produits en extérieur, soyez conscient que le risque augmentera en fonction des conditions météorologiques, glissade par exemple. Adaptez en conséquence.</w:t>
      </w:r>
    </w:p>
    <w:p w14:paraId="21FDEE21" w14:textId="77777777" w:rsidR="003630F6" w:rsidRPr="00643B06" w:rsidRDefault="003630F6" w:rsidP="003630F6">
      <w:pPr>
        <w:pStyle w:val="ListParagraph"/>
        <w:numPr>
          <w:ilvl w:val="0"/>
          <w:numId w:val="29"/>
        </w:numPr>
        <w:spacing w:after="160" w:line="259" w:lineRule="auto"/>
        <w:rPr>
          <w:sz w:val="16"/>
          <w:szCs w:val="16"/>
          <w:lang w:val="fr-FR"/>
        </w:rPr>
      </w:pPr>
      <w:r w:rsidRPr="00643B06">
        <w:rPr>
          <w:sz w:val="16"/>
          <w:szCs w:val="16"/>
          <w:lang w:val="fr-FR"/>
        </w:rPr>
        <w:t>Informez les utilisateurs que certains articles étant lourds ou longs, ils ne doivent pas être transportés ou tenus au-dessus de la tête, et que certains articles doivent idéalement être déplacés par deux personnes pour éviter toute blessure.</w:t>
      </w:r>
    </w:p>
    <w:p w14:paraId="25A51E77" w14:textId="77777777" w:rsidR="003630F6" w:rsidRPr="00643B06" w:rsidRDefault="003630F6" w:rsidP="003630F6">
      <w:pPr>
        <w:pStyle w:val="ListParagraph"/>
        <w:numPr>
          <w:ilvl w:val="0"/>
          <w:numId w:val="29"/>
        </w:numPr>
        <w:spacing w:after="160" w:line="259" w:lineRule="auto"/>
        <w:rPr>
          <w:sz w:val="16"/>
          <w:szCs w:val="16"/>
          <w:lang w:val="fr-FR"/>
        </w:rPr>
      </w:pPr>
      <w:r w:rsidRPr="00643B06">
        <w:rPr>
          <w:sz w:val="16"/>
          <w:szCs w:val="16"/>
          <w:lang w:val="fr-FR"/>
        </w:rPr>
        <w:t>Assurez-vous que tous les superviseurs sont formés à la sensibilisation aux risques et qu'un niveau suffisant de supervision est maintenu en permanence.</w:t>
      </w:r>
    </w:p>
    <w:p w14:paraId="4A8E70BB" w14:textId="77777777" w:rsidR="003630F6" w:rsidRPr="00643B06" w:rsidRDefault="003630F6" w:rsidP="003630F6">
      <w:pPr>
        <w:rPr>
          <w:sz w:val="16"/>
          <w:szCs w:val="16"/>
          <w:u w:val="single"/>
          <w:lang w:val="fr-FR"/>
        </w:rPr>
      </w:pPr>
      <w:r w:rsidRPr="00643B06">
        <w:rPr>
          <w:sz w:val="16"/>
          <w:szCs w:val="16"/>
          <w:u w:val="single"/>
          <w:lang w:val="fr-FR"/>
        </w:rPr>
        <w:t>Entretien</w:t>
      </w:r>
    </w:p>
    <w:p w14:paraId="558783EF" w14:textId="77777777" w:rsidR="003630F6" w:rsidRPr="00643B06" w:rsidRDefault="003630F6" w:rsidP="003630F6">
      <w:pPr>
        <w:pStyle w:val="ListParagraph"/>
        <w:numPr>
          <w:ilvl w:val="0"/>
          <w:numId w:val="30"/>
        </w:numPr>
        <w:spacing w:after="160" w:line="259" w:lineRule="auto"/>
        <w:rPr>
          <w:sz w:val="16"/>
          <w:szCs w:val="16"/>
          <w:lang w:val="fr-FR"/>
        </w:rPr>
      </w:pPr>
      <w:r w:rsidRPr="00643B06">
        <w:rPr>
          <w:sz w:val="16"/>
          <w:szCs w:val="16"/>
          <w:lang w:val="fr-FR"/>
        </w:rPr>
        <w:t>Les produits en bois pour l'extérieur peuvent être sujets à des changements d'apparence et de forme, surtout dans des conditions météorologiques extrêmes. Cela n'affectera pas l'intégrité structurelle du produit. Le bois est un matériau vivant.</w:t>
      </w:r>
    </w:p>
    <w:p w14:paraId="4ADD4509" w14:textId="77777777" w:rsidR="003630F6" w:rsidRPr="00643B06" w:rsidRDefault="003630F6" w:rsidP="003630F6">
      <w:pPr>
        <w:pStyle w:val="ListParagraph"/>
        <w:numPr>
          <w:ilvl w:val="0"/>
          <w:numId w:val="30"/>
        </w:numPr>
        <w:spacing w:after="160" w:line="259" w:lineRule="auto"/>
        <w:rPr>
          <w:sz w:val="16"/>
          <w:szCs w:val="16"/>
          <w:lang w:val="fr-FR"/>
        </w:rPr>
      </w:pPr>
      <w:r w:rsidRPr="00643B06">
        <w:rPr>
          <w:sz w:val="16"/>
          <w:szCs w:val="16"/>
          <w:lang w:val="fr-FR"/>
        </w:rPr>
        <w:t>Le traitement de tous les équipements de jeu DOIT être réappliqué 6 à 12 mois après l'achat pour prolonger leur durée de vie.</w:t>
      </w:r>
    </w:p>
    <w:p w14:paraId="25AE429D" w14:textId="77777777" w:rsidR="003630F6" w:rsidRPr="00643B06" w:rsidRDefault="003630F6" w:rsidP="003630F6">
      <w:pPr>
        <w:pStyle w:val="ListParagraph"/>
        <w:numPr>
          <w:ilvl w:val="0"/>
          <w:numId w:val="30"/>
        </w:numPr>
        <w:spacing w:after="160" w:line="259" w:lineRule="auto"/>
        <w:rPr>
          <w:sz w:val="16"/>
          <w:szCs w:val="16"/>
          <w:lang w:val="fr-FR"/>
        </w:rPr>
      </w:pPr>
      <w:r w:rsidRPr="00643B06">
        <w:rPr>
          <w:sz w:val="16"/>
          <w:szCs w:val="16"/>
          <w:lang w:val="fr-FR"/>
        </w:rPr>
        <w:t>Veuillez-vous assurer que toutes les vernis ou peintures utilisés sont adaptés aux enfants et non toxiques.</w:t>
      </w:r>
    </w:p>
    <w:p w14:paraId="293E3A6F" w14:textId="77777777" w:rsidR="003630F6" w:rsidRPr="00643B06" w:rsidRDefault="003630F6" w:rsidP="003630F6">
      <w:pPr>
        <w:pStyle w:val="ListParagraph"/>
        <w:numPr>
          <w:ilvl w:val="0"/>
          <w:numId w:val="30"/>
        </w:numPr>
        <w:spacing w:after="160" w:line="259" w:lineRule="auto"/>
        <w:rPr>
          <w:sz w:val="16"/>
          <w:szCs w:val="16"/>
          <w:lang w:val="fr-FR"/>
        </w:rPr>
      </w:pPr>
      <w:r w:rsidRPr="00643B06">
        <w:rPr>
          <w:sz w:val="16"/>
          <w:szCs w:val="16"/>
          <w:lang w:val="fr-FR"/>
        </w:rPr>
        <w:t>Si la peinture du tableau noir commence à se détériorer, vous pouvez la rafraîchir en ponçant la peinture abîmée et en réappliquant une nouvelle couche sur cette zone. Vous pouvez acheter cette peinture directement auprès de Cosy ou tout magasin de bricolage.</w:t>
      </w:r>
    </w:p>
    <w:p w14:paraId="53546D0B" w14:textId="77777777" w:rsidR="003630F6" w:rsidRPr="00643B06" w:rsidRDefault="003630F6" w:rsidP="003630F6">
      <w:pPr>
        <w:pStyle w:val="ListParagraph"/>
        <w:numPr>
          <w:ilvl w:val="0"/>
          <w:numId w:val="30"/>
        </w:numPr>
        <w:spacing w:after="160" w:line="259" w:lineRule="auto"/>
        <w:rPr>
          <w:sz w:val="16"/>
          <w:szCs w:val="16"/>
          <w:lang w:val="fr-FR"/>
        </w:rPr>
      </w:pPr>
      <w:r w:rsidRPr="00643B06">
        <w:rPr>
          <w:sz w:val="16"/>
          <w:szCs w:val="16"/>
          <w:lang w:val="fr-FR"/>
        </w:rPr>
        <w:t>N'hésitez pas à poncer les bords qui deviennent rugueux ou présentent des échardes et brosser toute moisissure ou mousse avec une brosse métallique pour garder le produit utilisable et propre.</w:t>
      </w:r>
    </w:p>
    <w:p w14:paraId="68E82C17" w14:textId="77777777" w:rsidR="003630F6" w:rsidRPr="00643B06" w:rsidRDefault="003630F6" w:rsidP="003630F6">
      <w:pPr>
        <w:pStyle w:val="ListParagraph"/>
        <w:numPr>
          <w:ilvl w:val="0"/>
          <w:numId w:val="30"/>
        </w:numPr>
        <w:spacing w:after="160" w:line="259" w:lineRule="auto"/>
        <w:rPr>
          <w:sz w:val="16"/>
          <w:szCs w:val="16"/>
          <w:lang w:val="fr-FR"/>
        </w:rPr>
      </w:pPr>
      <w:r w:rsidRPr="00643B06">
        <w:rPr>
          <w:sz w:val="16"/>
          <w:szCs w:val="16"/>
          <w:lang w:val="fr-FR"/>
        </w:rPr>
        <w:t>Si votre produit a des portes, assurez-vous qu'à la fin de chaque session, les portes sont complètement fermées et verrouillées, le cas échéant, pour réduire les déformations au fil du temps.</w:t>
      </w:r>
    </w:p>
    <w:p w14:paraId="2DF05A2E" w14:textId="77777777" w:rsidR="003630F6" w:rsidRPr="00643B06" w:rsidRDefault="003630F6" w:rsidP="003630F6">
      <w:pPr>
        <w:pStyle w:val="ListParagraph"/>
        <w:numPr>
          <w:ilvl w:val="0"/>
          <w:numId w:val="30"/>
        </w:numPr>
        <w:spacing w:after="160" w:line="259" w:lineRule="auto"/>
        <w:rPr>
          <w:sz w:val="16"/>
          <w:szCs w:val="16"/>
          <w:lang w:val="fr-FR"/>
        </w:rPr>
      </w:pPr>
      <w:r w:rsidRPr="00643B06">
        <w:rPr>
          <w:sz w:val="16"/>
          <w:szCs w:val="16"/>
          <w:lang w:val="fr-FR"/>
        </w:rPr>
        <w:t>Ces produits peuvent être utilisés à l'intérieur et à l'extérieur. Ils doivent être stockés au sec dans un endroit couvert lorsqu'ils ne sont pas utilisés, car cela prolongera considérablement leur durée de vie.</w:t>
      </w:r>
    </w:p>
    <w:p w14:paraId="78C058CB" w14:textId="77777777" w:rsidR="003630F6" w:rsidRPr="00643B06" w:rsidRDefault="003630F6" w:rsidP="003630F6">
      <w:pPr>
        <w:pStyle w:val="ListParagraph"/>
        <w:numPr>
          <w:ilvl w:val="0"/>
          <w:numId w:val="30"/>
        </w:numPr>
        <w:spacing w:after="160" w:line="259" w:lineRule="auto"/>
        <w:rPr>
          <w:sz w:val="16"/>
          <w:szCs w:val="16"/>
          <w:lang w:val="fr-FR"/>
        </w:rPr>
      </w:pPr>
      <w:r w:rsidRPr="00643B06">
        <w:rPr>
          <w:sz w:val="16"/>
          <w:szCs w:val="16"/>
          <w:lang w:val="fr-FR"/>
        </w:rPr>
        <w:t>Vérifiez quotidiennement les équipements de jeu après utilisation pour repérer des cassures ou des risques tels que des fissures ou échardes.</w:t>
      </w:r>
    </w:p>
    <w:p w14:paraId="061B6BE5" w14:textId="77777777" w:rsidR="003630F6" w:rsidRPr="00643B06" w:rsidRDefault="003630F6" w:rsidP="003630F6">
      <w:pPr>
        <w:pStyle w:val="ListParagraph"/>
        <w:numPr>
          <w:ilvl w:val="0"/>
          <w:numId w:val="30"/>
        </w:numPr>
        <w:spacing w:after="160" w:line="259" w:lineRule="auto"/>
        <w:rPr>
          <w:sz w:val="16"/>
          <w:szCs w:val="16"/>
          <w:lang w:val="fr-FR"/>
        </w:rPr>
      </w:pPr>
      <w:r w:rsidRPr="00643B06">
        <w:rPr>
          <w:sz w:val="16"/>
          <w:szCs w:val="16"/>
          <w:lang w:val="fr-FR"/>
        </w:rPr>
        <w:t>Nous recommandons que tous les produits soient vérifiés et entretenus régulièrement pour garantir qu'ils restent en excellent état.</w:t>
      </w:r>
    </w:p>
    <w:p w14:paraId="6506E550" w14:textId="77777777" w:rsidR="003630F6" w:rsidRPr="00643B06" w:rsidRDefault="003630F6" w:rsidP="003630F6">
      <w:pPr>
        <w:rPr>
          <w:sz w:val="16"/>
          <w:szCs w:val="16"/>
          <w:lang w:val="fr-FR"/>
        </w:rPr>
      </w:pPr>
    </w:p>
    <w:p w14:paraId="549825F2" w14:textId="77777777" w:rsidR="003630F6" w:rsidRPr="00DA046F" w:rsidRDefault="003630F6" w:rsidP="003630F6">
      <w:pPr>
        <w:rPr>
          <w:sz w:val="16"/>
          <w:szCs w:val="16"/>
        </w:rPr>
      </w:pPr>
      <w:r w:rsidRPr="00DA046F">
        <w:rPr>
          <w:noProof/>
          <w:sz w:val="16"/>
          <w:szCs w:val="16"/>
        </w:rPr>
        <w:drawing>
          <wp:inline distT="0" distB="0" distL="0" distR="0" wp14:anchorId="5FD3FD9B" wp14:editId="582D65EC">
            <wp:extent cx="478800" cy="478800"/>
            <wp:effectExtent l="0" t="0" r="0" b="0"/>
            <wp:docPr id="1999376545"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76545" name="Picture 6" descr="A black background with a black square&#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6BF4A6BA" w14:textId="77777777" w:rsidR="003630F6" w:rsidRPr="00DA046F" w:rsidRDefault="003630F6" w:rsidP="003630F6">
      <w:pPr>
        <w:jc w:val="center"/>
        <w:rPr>
          <w:b/>
          <w:bCs/>
          <w:sz w:val="16"/>
          <w:szCs w:val="16"/>
          <w:u w:val="single"/>
          <w:lang w:val="it-IT"/>
        </w:rPr>
      </w:pPr>
      <w:r w:rsidRPr="00DA046F">
        <w:rPr>
          <w:b/>
          <w:bCs/>
          <w:sz w:val="16"/>
          <w:szCs w:val="16"/>
          <w:u w:val="single"/>
          <w:lang w:val="it-IT"/>
        </w:rPr>
        <w:t>Prodotti in legno per esterni</w:t>
      </w:r>
    </w:p>
    <w:p w14:paraId="23AD2A67" w14:textId="77777777" w:rsidR="003630F6" w:rsidRPr="008627F3" w:rsidRDefault="003630F6" w:rsidP="003630F6">
      <w:pPr>
        <w:rPr>
          <w:b/>
          <w:bCs/>
          <w:sz w:val="16"/>
          <w:szCs w:val="16"/>
          <w:lang w:val="it-IT"/>
        </w:rPr>
      </w:pPr>
      <w:r w:rsidRPr="008627F3">
        <w:rPr>
          <w:b/>
          <w:bCs/>
          <w:sz w:val="16"/>
          <w:szCs w:val="16"/>
          <w:lang w:val="it-IT"/>
        </w:rPr>
        <w:t>Queste informazioni sono fornite solo a titolo indicativo. Dovresti sempre assicurarti che il prodotto sia completamente sicuro da usare nel tuo ambiente con una valutazione completa della sicurezza.</w:t>
      </w:r>
    </w:p>
    <w:p w14:paraId="45407C92" w14:textId="77777777" w:rsidR="003630F6" w:rsidRPr="00DA046F" w:rsidRDefault="003630F6" w:rsidP="003630F6">
      <w:pPr>
        <w:rPr>
          <w:sz w:val="16"/>
          <w:szCs w:val="16"/>
          <w:u w:val="single"/>
          <w:lang w:val="it-IT"/>
        </w:rPr>
      </w:pPr>
      <w:r w:rsidRPr="00DA046F">
        <w:rPr>
          <w:sz w:val="16"/>
          <w:szCs w:val="16"/>
          <w:u w:val="single"/>
          <w:lang w:val="it-IT"/>
        </w:rPr>
        <w:t>Installazione</w:t>
      </w:r>
    </w:p>
    <w:p w14:paraId="55F7CDFF"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Per tutti i prodotti da assemblare autonomamente, assicurarsi che siano completamente e correttamente assemblati seguendo le istruzioni fornite con l'articolo. Contattare Cosy se non si ricevono queste istruzioni prima dell'assemblaggio, poiché Cosy non è responsabile per danni causati da un montaggio scorretto. Le piccole parti come viti, rivetti, dadi, bulloni e rondelle devono essere controllate regolarmente per garantire che siano saldamente in posizione, come parte delle vostre routine di cura e manutenzione.</w:t>
      </w:r>
    </w:p>
    <w:p w14:paraId="1EA68B20"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lastRenderedPageBreak/>
        <w:t>I prodotti in legno per esterni possono essere pesanti e devono essere spostati e maneggiati correttamente durante il montaggio e il posizionamento. Devono essere spostati da almeno due persone utilizzando tecniche e procedure di movimentazione manuale ottimali.</w:t>
      </w:r>
    </w:p>
    <w:p w14:paraId="76341C25" w14:textId="77777777" w:rsidR="003630F6" w:rsidRPr="00DA046F" w:rsidRDefault="003630F6" w:rsidP="003630F6">
      <w:pPr>
        <w:rPr>
          <w:sz w:val="16"/>
          <w:szCs w:val="16"/>
          <w:u w:val="single"/>
          <w:lang w:val="it-IT"/>
        </w:rPr>
      </w:pPr>
      <w:r w:rsidRPr="00DA046F">
        <w:rPr>
          <w:sz w:val="16"/>
          <w:szCs w:val="16"/>
          <w:u w:val="single"/>
          <w:lang w:val="it-IT"/>
        </w:rPr>
        <w:t>Sicurezza</w:t>
      </w:r>
    </w:p>
    <w:p w14:paraId="4828A942"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Poiché molti dei prodotti che forniamo sono classificati come "giocattoli", i bambini devono essere adeguatamente istruiti e supervisionati in ogni momento durante il loro utilizzo.</w:t>
      </w:r>
    </w:p>
    <w:p w14:paraId="5AF21F84"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Come per qualsiasi nuovo attrezzo o nuovi bambini che utilizzano attrezzi esistenti, è necessario effettuare una valutazione del rischio e dei benefici e comunicare chiaramente le regole d'uso per garantire il massimo divertimento in totale sicurezza.</w:t>
      </w:r>
    </w:p>
    <w:p w14:paraId="15B0034A"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Indicate i rischi specifici evidenti relativi ai singoli prodotti e le regole d'uso.</w:t>
      </w:r>
    </w:p>
    <w:p w14:paraId="1C7AFCC9"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Identificate quali prodotti potrebbero richiedere livelli più elevati di supervisione e conservateli in un'area da trattare diversamente.</w:t>
      </w:r>
    </w:p>
    <w:p w14:paraId="354068C3"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Se si utilizzano prodotti per esterni, tenere presente che il rischio aumenterà a seconda delle condizioni meteorologiche, come l'aumento della scivolosità. Gestire di conseguenza.</w:t>
      </w:r>
    </w:p>
    <w:p w14:paraId="02FFCE18"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Informare i partecipanti che, poiché alcuni articoli sono pesanti o lunghi, non devono essere trasportati o tenuti sopra l'altezza della testa e che alcuni dovrebbero idealmente essere spostati da due persone per evitare infortuni.</w:t>
      </w:r>
    </w:p>
    <w:p w14:paraId="2A922C9C"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Assicurarsi che tutti i supervisori siano addestrati alla consapevolezza dei rischi e che vi sia un livello sufficiente di supervisione in ogni momento.</w:t>
      </w:r>
    </w:p>
    <w:p w14:paraId="44C637DD" w14:textId="77777777" w:rsidR="003630F6" w:rsidRPr="00DA046F" w:rsidRDefault="003630F6" w:rsidP="003630F6">
      <w:pPr>
        <w:rPr>
          <w:sz w:val="16"/>
          <w:szCs w:val="16"/>
          <w:u w:val="single"/>
          <w:lang w:val="it-IT"/>
        </w:rPr>
      </w:pPr>
      <w:r w:rsidRPr="00DA046F">
        <w:rPr>
          <w:sz w:val="16"/>
          <w:szCs w:val="16"/>
          <w:u w:val="single"/>
          <w:lang w:val="it-IT"/>
        </w:rPr>
        <w:t>Manutenzione</w:t>
      </w:r>
    </w:p>
    <w:p w14:paraId="0359E5F1"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I prodotti in legno per esterni possono essere soggetti a cambiamenti nell'aspetto e nella forma, soprattutto in condizioni meteorologiche estreme. Questi non influiranno sull'integrità strutturale del prodotto, è una caratteristica naturale.</w:t>
      </w:r>
    </w:p>
    <w:p w14:paraId="2AD6FB0F"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Tutti i trattamenti per le attrezzature da gioco DEVONO essere riapplicati 6-12 mesi dopo l'acquisto per prolungarne la durata.</w:t>
      </w:r>
    </w:p>
    <w:p w14:paraId="146A443F"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Assicurarsi che eventuali macchie o vernici utilizzate siano adatte ai bambini e non tossiche.</w:t>
      </w:r>
    </w:p>
    <w:p w14:paraId="4BC8D78A"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 xml:space="preserve">Se la vernice della lavagna inizia a deteriorarsi, è possibile rinnovarla carteggiando la vernice rovinata e applicando una nuova mano su quell'area. Questa vernice può essere </w:t>
      </w:r>
      <w:r w:rsidRPr="00DA046F">
        <w:rPr>
          <w:sz w:val="16"/>
          <w:szCs w:val="16"/>
          <w:lang w:val="it-IT"/>
        </w:rPr>
        <w:t>acquistata direttamente da Cosy o da qualsiasi rivenditore di ferramenta affidabile.</w:t>
      </w:r>
    </w:p>
    <w:p w14:paraId="73019AE0"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Non esitate a carteggiare i bordi che diventano ruvidi o scheggiati e a spazzolare eventuali muffe o muschi con una spazzola metallica per mantenere il prodotto utilizzabile e pulito.</w:t>
      </w:r>
    </w:p>
    <w:p w14:paraId="1F9F8A19"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Se il vostro prodotto ha delle porte, assicuratevi che al termine di ogni sessione le porte siano completamente chiuse utilizzando tutte le chiusure applicabili, per ridurre eventuali deformazioni nel tempo.</w:t>
      </w:r>
    </w:p>
    <w:p w14:paraId="4681AB56"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Questi prodotti possono essere utilizzati all'interno e all'esterno. Devono essere conservati in un luogo asciutto e coperto quando non sono in uso, poiché ciò prolungherà notevolmente la loro durata.</w:t>
      </w:r>
    </w:p>
    <w:p w14:paraId="7796DC4E"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Controllare quotidianamente l'attrezzatura da gioco dopo l'uso per rotture e pericoli come crepe e schegge.</w:t>
      </w:r>
    </w:p>
    <w:p w14:paraId="718E82E9"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Consigliamo che tutti i prodotti siano controllati e mantenuti regolarmente per garantire che siano mantenuti in condizioni perfette.</w:t>
      </w:r>
    </w:p>
    <w:p w14:paraId="0341181D" w14:textId="77777777" w:rsidR="003630F6" w:rsidRPr="00DA046F" w:rsidRDefault="003630F6" w:rsidP="003630F6">
      <w:pPr>
        <w:rPr>
          <w:sz w:val="16"/>
          <w:szCs w:val="16"/>
        </w:rPr>
      </w:pPr>
      <w:r w:rsidRPr="00DA046F">
        <w:rPr>
          <w:noProof/>
          <w:sz w:val="16"/>
          <w:szCs w:val="16"/>
        </w:rPr>
        <w:drawing>
          <wp:inline distT="0" distB="0" distL="0" distR="0" wp14:anchorId="53ED71A6" wp14:editId="60ABF3F6">
            <wp:extent cx="478800" cy="478800"/>
            <wp:effectExtent l="0" t="0" r="0" b="0"/>
            <wp:docPr id="2093073324"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3324" name="Picture 7" descr="A black background with a black square&#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7346C090" w14:textId="77777777" w:rsidR="003630F6" w:rsidRPr="007F3CA0" w:rsidRDefault="003630F6" w:rsidP="003630F6">
      <w:pPr>
        <w:jc w:val="center"/>
        <w:rPr>
          <w:b/>
          <w:bCs/>
          <w:sz w:val="16"/>
          <w:szCs w:val="16"/>
          <w:u w:val="single"/>
          <w:lang w:val="it-IT"/>
        </w:rPr>
      </w:pPr>
      <w:r w:rsidRPr="007F3CA0">
        <w:rPr>
          <w:b/>
          <w:bCs/>
          <w:sz w:val="16"/>
          <w:szCs w:val="16"/>
          <w:u w:val="single"/>
          <w:lang w:val="it-IT"/>
        </w:rPr>
        <w:t>Productos de madera para exteriores</w:t>
      </w:r>
    </w:p>
    <w:p w14:paraId="7C563EB6" w14:textId="77777777" w:rsidR="003630F6" w:rsidRPr="008627F3" w:rsidRDefault="003630F6" w:rsidP="003630F6">
      <w:pPr>
        <w:rPr>
          <w:b/>
          <w:bCs/>
          <w:sz w:val="16"/>
          <w:szCs w:val="16"/>
          <w:lang w:val="it-IT"/>
        </w:rPr>
      </w:pPr>
      <w:r w:rsidRPr="008627F3">
        <w:rPr>
          <w:b/>
          <w:bCs/>
          <w:sz w:val="16"/>
          <w:szCs w:val="16"/>
          <w:lang w:val="it-IT"/>
        </w:rPr>
        <w:t>Esta información solo se proporciona a título orientativo. Siempre debe asegurarse de que el producto es completamente seguro para usar en su entorno con una evaluación de seguridad completa.</w:t>
      </w:r>
    </w:p>
    <w:p w14:paraId="13B0BA57" w14:textId="77777777" w:rsidR="003630F6" w:rsidRPr="00DA046F" w:rsidRDefault="003630F6" w:rsidP="003630F6">
      <w:pPr>
        <w:rPr>
          <w:sz w:val="16"/>
          <w:szCs w:val="16"/>
          <w:u w:val="single"/>
          <w:lang w:val="fr-FR"/>
        </w:rPr>
      </w:pPr>
      <w:proofErr w:type="spellStart"/>
      <w:r w:rsidRPr="00DA046F">
        <w:rPr>
          <w:sz w:val="16"/>
          <w:szCs w:val="16"/>
          <w:u w:val="single"/>
          <w:lang w:val="fr-FR"/>
        </w:rPr>
        <w:t>Instalación</w:t>
      </w:r>
      <w:proofErr w:type="spellEnd"/>
    </w:p>
    <w:p w14:paraId="7DE95692" w14:textId="77777777" w:rsidR="003630F6" w:rsidRPr="00DA046F" w:rsidRDefault="003630F6" w:rsidP="003630F6">
      <w:pPr>
        <w:pStyle w:val="ListParagraph"/>
        <w:numPr>
          <w:ilvl w:val="0"/>
          <w:numId w:val="27"/>
        </w:numPr>
        <w:spacing w:after="160" w:line="259" w:lineRule="auto"/>
        <w:rPr>
          <w:sz w:val="16"/>
          <w:szCs w:val="16"/>
          <w:lang w:val="fr-FR"/>
        </w:rPr>
      </w:pPr>
      <w:r w:rsidRPr="00DA046F">
        <w:rPr>
          <w:sz w:val="16"/>
          <w:szCs w:val="16"/>
          <w:lang w:val="fr-FR"/>
        </w:rPr>
        <w:t xml:space="preserve">Para </w:t>
      </w:r>
      <w:proofErr w:type="spellStart"/>
      <w:r w:rsidRPr="00DA046F">
        <w:rPr>
          <w:sz w:val="16"/>
          <w:szCs w:val="16"/>
          <w:lang w:val="fr-FR"/>
        </w:rPr>
        <w:t>cualquier</w:t>
      </w:r>
      <w:proofErr w:type="spellEnd"/>
      <w:r w:rsidRPr="00DA046F">
        <w:rPr>
          <w:sz w:val="16"/>
          <w:szCs w:val="16"/>
          <w:lang w:val="fr-FR"/>
        </w:rPr>
        <w:t xml:space="preserve"> </w:t>
      </w:r>
      <w:proofErr w:type="spellStart"/>
      <w:r w:rsidRPr="00DA046F">
        <w:rPr>
          <w:sz w:val="16"/>
          <w:szCs w:val="16"/>
          <w:lang w:val="fr-FR"/>
        </w:rPr>
        <w:t>producto</w:t>
      </w:r>
      <w:proofErr w:type="spellEnd"/>
      <w:r w:rsidRPr="00DA046F">
        <w:rPr>
          <w:sz w:val="16"/>
          <w:szCs w:val="16"/>
          <w:lang w:val="fr-FR"/>
        </w:rPr>
        <w:t xml:space="preserve"> de </w:t>
      </w:r>
      <w:proofErr w:type="spellStart"/>
      <w:r w:rsidRPr="00DA046F">
        <w:rPr>
          <w:sz w:val="16"/>
          <w:szCs w:val="16"/>
          <w:lang w:val="fr-FR"/>
        </w:rPr>
        <w:t>autoensamblaje</w:t>
      </w:r>
      <w:proofErr w:type="spellEnd"/>
      <w:r w:rsidRPr="00DA046F">
        <w:rPr>
          <w:sz w:val="16"/>
          <w:szCs w:val="16"/>
          <w:lang w:val="fr-FR"/>
        </w:rPr>
        <w:t xml:space="preserve">, </w:t>
      </w:r>
      <w:proofErr w:type="spellStart"/>
      <w:r w:rsidRPr="00DA046F">
        <w:rPr>
          <w:sz w:val="16"/>
          <w:szCs w:val="16"/>
          <w:lang w:val="fr-FR"/>
        </w:rPr>
        <w:t>asegúrese</w:t>
      </w:r>
      <w:proofErr w:type="spellEnd"/>
      <w:r w:rsidRPr="00DA046F">
        <w:rPr>
          <w:sz w:val="16"/>
          <w:szCs w:val="16"/>
          <w:lang w:val="fr-FR"/>
        </w:rPr>
        <w:t xml:space="preserve"> de que </w:t>
      </w:r>
      <w:proofErr w:type="spellStart"/>
      <w:r w:rsidRPr="00DA046F">
        <w:rPr>
          <w:sz w:val="16"/>
          <w:szCs w:val="16"/>
          <w:lang w:val="fr-FR"/>
        </w:rPr>
        <w:t>esté</w:t>
      </w:r>
      <w:proofErr w:type="spellEnd"/>
      <w:r w:rsidRPr="00DA046F">
        <w:rPr>
          <w:sz w:val="16"/>
          <w:szCs w:val="16"/>
          <w:lang w:val="fr-FR"/>
        </w:rPr>
        <w:t xml:space="preserve"> </w:t>
      </w:r>
      <w:proofErr w:type="spellStart"/>
      <w:r w:rsidRPr="00DA046F">
        <w:rPr>
          <w:sz w:val="16"/>
          <w:szCs w:val="16"/>
          <w:lang w:val="fr-FR"/>
        </w:rPr>
        <w:t>completamente</w:t>
      </w:r>
      <w:proofErr w:type="spellEnd"/>
      <w:r w:rsidRPr="00DA046F">
        <w:rPr>
          <w:sz w:val="16"/>
          <w:szCs w:val="16"/>
          <w:lang w:val="fr-FR"/>
        </w:rPr>
        <w:t xml:space="preserve"> y </w:t>
      </w:r>
      <w:proofErr w:type="spellStart"/>
      <w:r w:rsidRPr="00DA046F">
        <w:rPr>
          <w:sz w:val="16"/>
          <w:szCs w:val="16"/>
          <w:lang w:val="fr-FR"/>
        </w:rPr>
        <w:t>correctamente</w:t>
      </w:r>
      <w:proofErr w:type="spellEnd"/>
      <w:r w:rsidRPr="00DA046F">
        <w:rPr>
          <w:sz w:val="16"/>
          <w:szCs w:val="16"/>
          <w:lang w:val="fr-FR"/>
        </w:rPr>
        <w:t xml:space="preserve"> </w:t>
      </w:r>
      <w:proofErr w:type="spellStart"/>
      <w:r w:rsidRPr="00DA046F">
        <w:rPr>
          <w:sz w:val="16"/>
          <w:szCs w:val="16"/>
          <w:lang w:val="fr-FR"/>
        </w:rPr>
        <w:t>ensamblado</w:t>
      </w:r>
      <w:proofErr w:type="spellEnd"/>
      <w:r w:rsidRPr="00DA046F">
        <w:rPr>
          <w:sz w:val="16"/>
          <w:szCs w:val="16"/>
          <w:lang w:val="fr-FR"/>
        </w:rPr>
        <w:t xml:space="preserve"> </w:t>
      </w:r>
      <w:proofErr w:type="spellStart"/>
      <w:r w:rsidRPr="00DA046F">
        <w:rPr>
          <w:sz w:val="16"/>
          <w:szCs w:val="16"/>
          <w:lang w:val="fr-FR"/>
        </w:rPr>
        <w:t>siguiendo</w:t>
      </w:r>
      <w:proofErr w:type="spellEnd"/>
      <w:r w:rsidRPr="00DA046F">
        <w:rPr>
          <w:sz w:val="16"/>
          <w:szCs w:val="16"/>
          <w:lang w:val="fr-FR"/>
        </w:rPr>
        <w:t xml:space="preserve"> las </w:t>
      </w:r>
      <w:proofErr w:type="spellStart"/>
      <w:r w:rsidRPr="00DA046F">
        <w:rPr>
          <w:sz w:val="16"/>
          <w:szCs w:val="16"/>
          <w:lang w:val="fr-FR"/>
        </w:rPr>
        <w:t>instrucciones</w:t>
      </w:r>
      <w:proofErr w:type="spellEnd"/>
      <w:r w:rsidRPr="00DA046F">
        <w:rPr>
          <w:sz w:val="16"/>
          <w:szCs w:val="16"/>
          <w:lang w:val="fr-FR"/>
        </w:rPr>
        <w:t xml:space="preserve"> </w:t>
      </w:r>
      <w:proofErr w:type="spellStart"/>
      <w:r w:rsidRPr="00DA046F">
        <w:rPr>
          <w:sz w:val="16"/>
          <w:szCs w:val="16"/>
          <w:lang w:val="fr-FR"/>
        </w:rPr>
        <w:t>proporcionadas</w:t>
      </w:r>
      <w:proofErr w:type="spellEnd"/>
      <w:r w:rsidRPr="00DA046F">
        <w:rPr>
          <w:sz w:val="16"/>
          <w:szCs w:val="16"/>
          <w:lang w:val="fr-FR"/>
        </w:rPr>
        <w:t xml:space="preserve"> con el </w:t>
      </w:r>
      <w:proofErr w:type="spellStart"/>
      <w:r w:rsidRPr="00DA046F">
        <w:rPr>
          <w:sz w:val="16"/>
          <w:szCs w:val="16"/>
          <w:lang w:val="fr-FR"/>
        </w:rPr>
        <w:t>artículo</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w:t>
      </w:r>
      <w:proofErr w:type="spellStart"/>
      <w:r w:rsidRPr="00DA046F">
        <w:rPr>
          <w:sz w:val="16"/>
          <w:szCs w:val="16"/>
          <w:lang w:val="fr-FR"/>
        </w:rPr>
        <w:t>favor</w:t>
      </w:r>
      <w:proofErr w:type="spellEnd"/>
      <w:r w:rsidRPr="00DA046F">
        <w:rPr>
          <w:sz w:val="16"/>
          <w:szCs w:val="16"/>
          <w:lang w:val="fr-FR"/>
        </w:rPr>
        <w:t xml:space="preserve">, contacte </w:t>
      </w:r>
      <w:proofErr w:type="gramStart"/>
      <w:r w:rsidRPr="00DA046F">
        <w:rPr>
          <w:sz w:val="16"/>
          <w:szCs w:val="16"/>
          <w:lang w:val="fr-FR"/>
        </w:rPr>
        <w:t>a</w:t>
      </w:r>
      <w:proofErr w:type="gramEnd"/>
      <w:r w:rsidRPr="00DA046F">
        <w:rPr>
          <w:sz w:val="16"/>
          <w:szCs w:val="16"/>
          <w:lang w:val="fr-FR"/>
        </w:rPr>
        <w:t xml:space="preserve"> Cosy si no </w:t>
      </w:r>
      <w:proofErr w:type="spellStart"/>
      <w:r w:rsidRPr="00DA046F">
        <w:rPr>
          <w:sz w:val="16"/>
          <w:szCs w:val="16"/>
          <w:lang w:val="fr-FR"/>
        </w:rPr>
        <w:t>recibe</w:t>
      </w:r>
      <w:proofErr w:type="spellEnd"/>
      <w:r w:rsidRPr="00DA046F">
        <w:rPr>
          <w:sz w:val="16"/>
          <w:szCs w:val="16"/>
          <w:lang w:val="fr-FR"/>
        </w:rPr>
        <w:t xml:space="preserve"> </w:t>
      </w:r>
      <w:proofErr w:type="spellStart"/>
      <w:r w:rsidRPr="00DA046F">
        <w:rPr>
          <w:sz w:val="16"/>
          <w:szCs w:val="16"/>
          <w:lang w:val="fr-FR"/>
        </w:rPr>
        <w:t>estas</w:t>
      </w:r>
      <w:proofErr w:type="spellEnd"/>
      <w:r w:rsidRPr="00DA046F">
        <w:rPr>
          <w:sz w:val="16"/>
          <w:szCs w:val="16"/>
          <w:lang w:val="fr-FR"/>
        </w:rPr>
        <w:t xml:space="preserve"> </w:t>
      </w:r>
      <w:proofErr w:type="spellStart"/>
      <w:r w:rsidRPr="00DA046F">
        <w:rPr>
          <w:sz w:val="16"/>
          <w:szCs w:val="16"/>
          <w:lang w:val="fr-FR"/>
        </w:rPr>
        <w:t>instrucciones</w:t>
      </w:r>
      <w:proofErr w:type="spellEnd"/>
      <w:r w:rsidRPr="00DA046F">
        <w:rPr>
          <w:sz w:val="16"/>
          <w:szCs w:val="16"/>
          <w:lang w:val="fr-FR"/>
        </w:rPr>
        <w:t xml:space="preserve"> antes </w:t>
      </w:r>
      <w:proofErr w:type="spellStart"/>
      <w:r w:rsidRPr="00DA046F">
        <w:rPr>
          <w:sz w:val="16"/>
          <w:szCs w:val="16"/>
          <w:lang w:val="fr-FR"/>
        </w:rPr>
        <w:t>del</w:t>
      </w:r>
      <w:proofErr w:type="spellEnd"/>
      <w:r w:rsidRPr="00DA046F">
        <w:rPr>
          <w:sz w:val="16"/>
          <w:szCs w:val="16"/>
          <w:lang w:val="fr-FR"/>
        </w:rPr>
        <w:t xml:space="preserve"> </w:t>
      </w:r>
      <w:proofErr w:type="spellStart"/>
      <w:r w:rsidRPr="00DA046F">
        <w:rPr>
          <w:sz w:val="16"/>
          <w:szCs w:val="16"/>
          <w:lang w:val="fr-FR"/>
        </w:rPr>
        <w:t>ensamblaje</w:t>
      </w:r>
      <w:proofErr w:type="spellEnd"/>
      <w:r w:rsidRPr="00DA046F">
        <w:rPr>
          <w:sz w:val="16"/>
          <w:szCs w:val="16"/>
          <w:lang w:val="fr-FR"/>
        </w:rPr>
        <w:t xml:space="preserve">, </w:t>
      </w:r>
      <w:proofErr w:type="spellStart"/>
      <w:r w:rsidRPr="00DA046F">
        <w:rPr>
          <w:sz w:val="16"/>
          <w:szCs w:val="16"/>
          <w:lang w:val="fr-FR"/>
        </w:rPr>
        <w:t>ya</w:t>
      </w:r>
      <w:proofErr w:type="spellEnd"/>
      <w:r w:rsidRPr="00DA046F">
        <w:rPr>
          <w:sz w:val="16"/>
          <w:szCs w:val="16"/>
          <w:lang w:val="fr-FR"/>
        </w:rPr>
        <w:t xml:space="preserve"> que Cosy no se </w:t>
      </w:r>
      <w:proofErr w:type="spellStart"/>
      <w:r w:rsidRPr="00DA046F">
        <w:rPr>
          <w:sz w:val="16"/>
          <w:szCs w:val="16"/>
          <w:lang w:val="fr-FR"/>
        </w:rPr>
        <w:t>hace</w:t>
      </w:r>
      <w:proofErr w:type="spellEnd"/>
      <w:r w:rsidRPr="00DA046F">
        <w:rPr>
          <w:sz w:val="16"/>
          <w:szCs w:val="16"/>
          <w:lang w:val="fr-FR"/>
        </w:rPr>
        <w:t xml:space="preserve"> responsable de los </w:t>
      </w:r>
      <w:proofErr w:type="spellStart"/>
      <w:r w:rsidRPr="00DA046F">
        <w:rPr>
          <w:sz w:val="16"/>
          <w:szCs w:val="16"/>
          <w:lang w:val="fr-FR"/>
        </w:rPr>
        <w:t>daños</w:t>
      </w:r>
      <w:proofErr w:type="spellEnd"/>
      <w:r w:rsidRPr="00DA046F">
        <w:rPr>
          <w:sz w:val="16"/>
          <w:szCs w:val="16"/>
          <w:lang w:val="fr-FR"/>
        </w:rPr>
        <w:t xml:space="preserve"> </w:t>
      </w:r>
      <w:proofErr w:type="spellStart"/>
      <w:r w:rsidRPr="00DA046F">
        <w:rPr>
          <w:sz w:val="16"/>
          <w:szCs w:val="16"/>
          <w:lang w:val="fr-FR"/>
        </w:rPr>
        <w:t>causados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un </w:t>
      </w:r>
      <w:proofErr w:type="spellStart"/>
      <w:r w:rsidRPr="00DA046F">
        <w:rPr>
          <w:sz w:val="16"/>
          <w:szCs w:val="16"/>
          <w:lang w:val="fr-FR"/>
        </w:rPr>
        <w:t>ensamblaje</w:t>
      </w:r>
      <w:proofErr w:type="spellEnd"/>
      <w:r w:rsidRPr="00DA046F">
        <w:rPr>
          <w:sz w:val="16"/>
          <w:szCs w:val="16"/>
          <w:lang w:val="fr-FR"/>
        </w:rPr>
        <w:t xml:space="preserve"> </w:t>
      </w:r>
      <w:proofErr w:type="spellStart"/>
      <w:r w:rsidRPr="00DA046F">
        <w:rPr>
          <w:sz w:val="16"/>
          <w:szCs w:val="16"/>
          <w:lang w:val="fr-FR"/>
        </w:rPr>
        <w:t>incorrecto</w:t>
      </w:r>
      <w:proofErr w:type="spellEnd"/>
      <w:r w:rsidRPr="00DA046F">
        <w:rPr>
          <w:sz w:val="16"/>
          <w:szCs w:val="16"/>
          <w:lang w:val="fr-FR"/>
        </w:rPr>
        <w:t xml:space="preserve">. Las </w:t>
      </w:r>
      <w:proofErr w:type="spellStart"/>
      <w:r w:rsidRPr="00DA046F">
        <w:rPr>
          <w:sz w:val="16"/>
          <w:szCs w:val="16"/>
          <w:lang w:val="fr-FR"/>
        </w:rPr>
        <w:t>piezas</w:t>
      </w:r>
      <w:proofErr w:type="spellEnd"/>
      <w:r w:rsidRPr="00DA046F">
        <w:rPr>
          <w:sz w:val="16"/>
          <w:szCs w:val="16"/>
          <w:lang w:val="fr-FR"/>
        </w:rPr>
        <w:t xml:space="preserve"> </w:t>
      </w:r>
      <w:proofErr w:type="spellStart"/>
      <w:r w:rsidRPr="00DA046F">
        <w:rPr>
          <w:sz w:val="16"/>
          <w:szCs w:val="16"/>
          <w:lang w:val="fr-FR"/>
        </w:rPr>
        <w:t>pequeñas</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tornillos</w:t>
      </w:r>
      <w:proofErr w:type="spellEnd"/>
      <w:r w:rsidRPr="00DA046F">
        <w:rPr>
          <w:sz w:val="16"/>
          <w:szCs w:val="16"/>
          <w:lang w:val="fr-FR"/>
        </w:rPr>
        <w:t xml:space="preserve">, </w:t>
      </w:r>
      <w:proofErr w:type="spellStart"/>
      <w:r w:rsidRPr="00DA046F">
        <w:rPr>
          <w:sz w:val="16"/>
          <w:szCs w:val="16"/>
          <w:lang w:val="fr-FR"/>
        </w:rPr>
        <w:t>remaches</w:t>
      </w:r>
      <w:proofErr w:type="spellEnd"/>
      <w:r w:rsidRPr="00DA046F">
        <w:rPr>
          <w:sz w:val="16"/>
          <w:szCs w:val="16"/>
          <w:lang w:val="fr-FR"/>
        </w:rPr>
        <w:t xml:space="preserve">, </w:t>
      </w:r>
      <w:proofErr w:type="spellStart"/>
      <w:r w:rsidRPr="00DA046F">
        <w:rPr>
          <w:sz w:val="16"/>
          <w:szCs w:val="16"/>
          <w:lang w:val="fr-FR"/>
        </w:rPr>
        <w:t>tuercas</w:t>
      </w:r>
      <w:proofErr w:type="spellEnd"/>
      <w:r w:rsidRPr="00DA046F">
        <w:rPr>
          <w:sz w:val="16"/>
          <w:szCs w:val="16"/>
          <w:lang w:val="fr-FR"/>
        </w:rPr>
        <w:t xml:space="preserve">, </w:t>
      </w:r>
      <w:proofErr w:type="spellStart"/>
      <w:r w:rsidRPr="00DA046F">
        <w:rPr>
          <w:sz w:val="16"/>
          <w:szCs w:val="16"/>
          <w:lang w:val="fr-FR"/>
        </w:rPr>
        <w:t>pernos</w:t>
      </w:r>
      <w:proofErr w:type="spellEnd"/>
      <w:r w:rsidRPr="00DA046F">
        <w:rPr>
          <w:sz w:val="16"/>
          <w:szCs w:val="16"/>
          <w:lang w:val="fr-FR"/>
        </w:rPr>
        <w:t xml:space="preserve"> y </w:t>
      </w:r>
      <w:proofErr w:type="spellStart"/>
      <w:r w:rsidRPr="00DA046F">
        <w:rPr>
          <w:sz w:val="16"/>
          <w:szCs w:val="16"/>
          <w:lang w:val="fr-FR"/>
        </w:rPr>
        <w:t>arandelas</w:t>
      </w:r>
      <w:proofErr w:type="spellEnd"/>
      <w:r w:rsidRPr="00DA046F">
        <w:rPr>
          <w:sz w:val="16"/>
          <w:szCs w:val="16"/>
          <w:lang w:val="fr-FR"/>
        </w:rPr>
        <w:t xml:space="preserve">, </w:t>
      </w:r>
      <w:proofErr w:type="spellStart"/>
      <w:r w:rsidRPr="00DA046F">
        <w:rPr>
          <w:sz w:val="16"/>
          <w:szCs w:val="16"/>
          <w:lang w:val="fr-FR"/>
        </w:rPr>
        <w:t>necesitan</w:t>
      </w:r>
      <w:proofErr w:type="spellEnd"/>
      <w:r w:rsidRPr="00DA046F">
        <w:rPr>
          <w:sz w:val="16"/>
          <w:szCs w:val="16"/>
          <w:lang w:val="fr-FR"/>
        </w:rPr>
        <w:t xml:space="preserve"> </w:t>
      </w:r>
      <w:proofErr w:type="spellStart"/>
      <w:r w:rsidRPr="00DA046F">
        <w:rPr>
          <w:sz w:val="16"/>
          <w:szCs w:val="16"/>
          <w:lang w:val="fr-FR"/>
        </w:rPr>
        <w:t>revisiones</w:t>
      </w:r>
      <w:proofErr w:type="spellEnd"/>
      <w:r w:rsidRPr="00DA046F">
        <w:rPr>
          <w:sz w:val="16"/>
          <w:szCs w:val="16"/>
          <w:lang w:val="fr-FR"/>
        </w:rPr>
        <w:t xml:space="preserve"> </w:t>
      </w:r>
      <w:proofErr w:type="spellStart"/>
      <w:r w:rsidRPr="00DA046F">
        <w:rPr>
          <w:sz w:val="16"/>
          <w:szCs w:val="16"/>
          <w:lang w:val="fr-FR"/>
        </w:rPr>
        <w:t>regulares</w:t>
      </w:r>
      <w:proofErr w:type="spellEnd"/>
      <w:r w:rsidRPr="00DA046F">
        <w:rPr>
          <w:sz w:val="16"/>
          <w:szCs w:val="16"/>
          <w:lang w:val="fr-FR"/>
        </w:rPr>
        <w:t xml:space="preserve"> para </w:t>
      </w:r>
      <w:proofErr w:type="spellStart"/>
      <w:r w:rsidRPr="00DA046F">
        <w:rPr>
          <w:sz w:val="16"/>
          <w:szCs w:val="16"/>
          <w:lang w:val="fr-FR"/>
        </w:rPr>
        <w:t>asegurarse</w:t>
      </w:r>
      <w:proofErr w:type="spellEnd"/>
      <w:r w:rsidRPr="00DA046F">
        <w:rPr>
          <w:sz w:val="16"/>
          <w:szCs w:val="16"/>
          <w:lang w:val="fr-FR"/>
        </w:rPr>
        <w:t xml:space="preserve"> de que </w:t>
      </w:r>
      <w:proofErr w:type="spellStart"/>
      <w:r w:rsidRPr="00DA046F">
        <w:rPr>
          <w:sz w:val="16"/>
          <w:szCs w:val="16"/>
          <w:lang w:val="fr-FR"/>
        </w:rPr>
        <w:t>estén</w:t>
      </w:r>
      <w:proofErr w:type="spellEnd"/>
      <w:r w:rsidRPr="00DA046F">
        <w:rPr>
          <w:sz w:val="16"/>
          <w:szCs w:val="16"/>
          <w:lang w:val="fr-FR"/>
        </w:rPr>
        <w:t xml:space="preserve"> bien </w:t>
      </w:r>
      <w:proofErr w:type="spellStart"/>
      <w:r w:rsidRPr="00DA046F">
        <w:rPr>
          <w:sz w:val="16"/>
          <w:szCs w:val="16"/>
          <w:lang w:val="fr-FR"/>
        </w:rPr>
        <w:t>colocadas</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parte de sus </w:t>
      </w:r>
      <w:proofErr w:type="spellStart"/>
      <w:r w:rsidRPr="00DA046F">
        <w:rPr>
          <w:sz w:val="16"/>
          <w:szCs w:val="16"/>
          <w:lang w:val="fr-FR"/>
        </w:rPr>
        <w:t>rutinas</w:t>
      </w:r>
      <w:proofErr w:type="spellEnd"/>
      <w:r w:rsidRPr="00DA046F">
        <w:rPr>
          <w:sz w:val="16"/>
          <w:szCs w:val="16"/>
          <w:lang w:val="fr-FR"/>
        </w:rPr>
        <w:t xml:space="preserve"> de </w:t>
      </w:r>
      <w:proofErr w:type="spellStart"/>
      <w:r w:rsidRPr="00DA046F">
        <w:rPr>
          <w:sz w:val="16"/>
          <w:szCs w:val="16"/>
          <w:lang w:val="fr-FR"/>
        </w:rPr>
        <w:t>cuidado</w:t>
      </w:r>
      <w:proofErr w:type="spellEnd"/>
      <w:r w:rsidRPr="00DA046F">
        <w:rPr>
          <w:sz w:val="16"/>
          <w:szCs w:val="16"/>
          <w:lang w:val="fr-FR"/>
        </w:rPr>
        <w:t xml:space="preserve"> y </w:t>
      </w:r>
      <w:proofErr w:type="spellStart"/>
      <w:r w:rsidRPr="00DA046F">
        <w:rPr>
          <w:sz w:val="16"/>
          <w:szCs w:val="16"/>
          <w:lang w:val="fr-FR"/>
        </w:rPr>
        <w:t>mantenimiento</w:t>
      </w:r>
      <w:proofErr w:type="spellEnd"/>
      <w:r w:rsidRPr="00DA046F">
        <w:rPr>
          <w:sz w:val="16"/>
          <w:szCs w:val="16"/>
          <w:lang w:val="fr-FR"/>
        </w:rPr>
        <w:t>.</w:t>
      </w:r>
    </w:p>
    <w:p w14:paraId="7BAB1D5D" w14:textId="77777777" w:rsidR="003630F6" w:rsidRPr="00DA046F" w:rsidRDefault="003630F6" w:rsidP="003630F6">
      <w:pPr>
        <w:pStyle w:val="ListParagraph"/>
        <w:numPr>
          <w:ilvl w:val="0"/>
          <w:numId w:val="27"/>
        </w:numPr>
        <w:spacing w:after="160" w:line="259" w:lineRule="auto"/>
        <w:rPr>
          <w:sz w:val="16"/>
          <w:szCs w:val="16"/>
          <w:lang w:val="fr-FR"/>
        </w:rPr>
      </w:pPr>
      <w:r w:rsidRPr="00DA046F">
        <w:rPr>
          <w:sz w:val="16"/>
          <w:szCs w:val="16"/>
          <w:lang w:val="fr-FR"/>
        </w:rPr>
        <w:t xml:space="preserve">Los </w:t>
      </w:r>
      <w:proofErr w:type="spellStart"/>
      <w:r w:rsidRPr="00DA046F">
        <w:rPr>
          <w:sz w:val="16"/>
          <w:szCs w:val="16"/>
          <w:lang w:val="fr-FR"/>
        </w:rPr>
        <w:t>productos</w:t>
      </w:r>
      <w:proofErr w:type="spellEnd"/>
      <w:r w:rsidRPr="00DA046F">
        <w:rPr>
          <w:sz w:val="16"/>
          <w:szCs w:val="16"/>
          <w:lang w:val="fr-FR"/>
        </w:rPr>
        <w:t xml:space="preserve"> de </w:t>
      </w:r>
      <w:proofErr w:type="spellStart"/>
      <w:r w:rsidRPr="00DA046F">
        <w:rPr>
          <w:sz w:val="16"/>
          <w:szCs w:val="16"/>
          <w:lang w:val="fr-FR"/>
        </w:rPr>
        <w:t>madera</w:t>
      </w:r>
      <w:proofErr w:type="spellEnd"/>
      <w:r w:rsidRPr="00DA046F">
        <w:rPr>
          <w:sz w:val="16"/>
          <w:szCs w:val="16"/>
          <w:lang w:val="fr-FR"/>
        </w:rPr>
        <w:t xml:space="preserve"> para </w:t>
      </w:r>
      <w:proofErr w:type="spellStart"/>
      <w:r w:rsidRPr="00DA046F">
        <w:rPr>
          <w:sz w:val="16"/>
          <w:szCs w:val="16"/>
          <w:lang w:val="fr-FR"/>
        </w:rPr>
        <w:t>exteriores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pesados</w:t>
      </w:r>
      <w:proofErr w:type="spellEnd"/>
      <w:r w:rsidRPr="00DA046F">
        <w:rPr>
          <w:sz w:val="16"/>
          <w:szCs w:val="16"/>
          <w:lang w:val="fr-FR"/>
        </w:rPr>
        <w:t xml:space="preserve"> y deben </w:t>
      </w:r>
      <w:proofErr w:type="spellStart"/>
      <w:r w:rsidRPr="00DA046F">
        <w:rPr>
          <w:sz w:val="16"/>
          <w:szCs w:val="16"/>
          <w:lang w:val="fr-FR"/>
        </w:rPr>
        <w:t>moverse</w:t>
      </w:r>
      <w:proofErr w:type="spellEnd"/>
      <w:r w:rsidRPr="00DA046F">
        <w:rPr>
          <w:sz w:val="16"/>
          <w:szCs w:val="16"/>
          <w:lang w:val="fr-FR"/>
        </w:rPr>
        <w:t xml:space="preserve"> y </w:t>
      </w:r>
      <w:proofErr w:type="spellStart"/>
      <w:r w:rsidRPr="00DA046F">
        <w:rPr>
          <w:sz w:val="16"/>
          <w:szCs w:val="16"/>
          <w:lang w:val="fr-FR"/>
        </w:rPr>
        <w:t>manejarse</w:t>
      </w:r>
      <w:proofErr w:type="spellEnd"/>
      <w:r w:rsidRPr="00DA046F">
        <w:rPr>
          <w:sz w:val="16"/>
          <w:szCs w:val="16"/>
          <w:lang w:val="fr-FR"/>
        </w:rPr>
        <w:t xml:space="preserve"> </w:t>
      </w:r>
      <w:proofErr w:type="spellStart"/>
      <w:r w:rsidRPr="00DA046F">
        <w:rPr>
          <w:sz w:val="16"/>
          <w:szCs w:val="16"/>
          <w:lang w:val="fr-FR"/>
        </w:rPr>
        <w:t>correctamente</w:t>
      </w:r>
      <w:proofErr w:type="spellEnd"/>
      <w:r w:rsidRPr="00DA046F">
        <w:rPr>
          <w:sz w:val="16"/>
          <w:szCs w:val="16"/>
          <w:lang w:val="fr-FR"/>
        </w:rPr>
        <w:t xml:space="preserve"> al </w:t>
      </w:r>
      <w:proofErr w:type="spellStart"/>
      <w:r w:rsidRPr="00DA046F">
        <w:rPr>
          <w:sz w:val="16"/>
          <w:szCs w:val="16"/>
          <w:lang w:val="fr-FR"/>
        </w:rPr>
        <w:t>construirlos</w:t>
      </w:r>
      <w:proofErr w:type="spellEnd"/>
      <w:r w:rsidRPr="00DA046F">
        <w:rPr>
          <w:sz w:val="16"/>
          <w:szCs w:val="16"/>
          <w:lang w:val="fr-FR"/>
        </w:rPr>
        <w:t xml:space="preserve"> y </w:t>
      </w:r>
      <w:proofErr w:type="spellStart"/>
      <w:r w:rsidRPr="00DA046F">
        <w:rPr>
          <w:sz w:val="16"/>
          <w:szCs w:val="16"/>
          <w:lang w:val="fr-FR"/>
        </w:rPr>
        <w:t>ubicarlos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movidos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al </w:t>
      </w:r>
      <w:proofErr w:type="spellStart"/>
      <w:r w:rsidRPr="00DA046F">
        <w:rPr>
          <w:sz w:val="16"/>
          <w:szCs w:val="16"/>
          <w:lang w:val="fr-FR"/>
        </w:rPr>
        <w:t>menos</w:t>
      </w:r>
      <w:proofErr w:type="spellEnd"/>
      <w:r w:rsidRPr="00DA046F">
        <w:rPr>
          <w:sz w:val="16"/>
          <w:szCs w:val="16"/>
          <w:lang w:val="fr-FR"/>
        </w:rPr>
        <w:t xml:space="preserve"> dos </w:t>
      </w:r>
      <w:proofErr w:type="spellStart"/>
      <w:r w:rsidRPr="00DA046F">
        <w:rPr>
          <w:sz w:val="16"/>
          <w:szCs w:val="16"/>
          <w:lang w:val="fr-FR"/>
        </w:rPr>
        <w:t>personas</w:t>
      </w:r>
      <w:proofErr w:type="spellEnd"/>
      <w:r w:rsidRPr="00DA046F">
        <w:rPr>
          <w:sz w:val="16"/>
          <w:szCs w:val="16"/>
          <w:lang w:val="fr-FR"/>
        </w:rPr>
        <w:t xml:space="preserve"> </w:t>
      </w:r>
      <w:proofErr w:type="spellStart"/>
      <w:r w:rsidRPr="00DA046F">
        <w:rPr>
          <w:sz w:val="16"/>
          <w:szCs w:val="16"/>
          <w:lang w:val="fr-FR"/>
        </w:rPr>
        <w:t>utilizando</w:t>
      </w:r>
      <w:proofErr w:type="spellEnd"/>
      <w:r w:rsidRPr="00DA046F">
        <w:rPr>
          <w:sz w:val="16"/>
          <w:szCs w:val="16"/>
          <w:lang w:val="fr-FR"/>
        </w:rPr>
        <w:t xml:space="preserve"> </w:t>
      </w:r>
      <w:proofErr w:type="spellStart"/>
      <w:r w:rsidRPr="00DA046F">
        <w:rPr>
          <w:sz w:val="16"/>
          <w:szCs w:val="16"/>
          <w:lang w:val="fr-FR"/>
        </w:rPr>
        <w:t>técnicas</w:t>
      </w:r>
      <w:proofErr w:type="spellEnd"/>
      <w:r w:rsidRPr="00DA046F">
        <w:rPr>
          <w:sz w:val="16"/>
          <w:szCs w:val="16"/>
          <w:lang w:val="fr-FR"/>
        </w:rPr>
        <w:t xml:space="preserve"> y </w:t>
      </w:r>
      <w:proofErr w:type="spellStart"/>
      <w:r w:rsidRPr="00DA046F">
        <w:rPr>
          <w:sz w:val="16"/>
          <w:szCs w:val="16"/>
          <w:lang w:val="fr-FR"/>
        </w:rPr>
        <w:t>procedimientos</w:t>
      </w:r>
      <w:proofErr w:type="spellEnd"/>
      <w:r w:rsidRPr="00DA046F">
        <w:rPr>
          <w:sz w:val="16"/>
          <w:szCs w:val="16"/>
          <w:lang w:val="fr-FR"/>
        </w:rPr>
        <w:t xml:space="preserve"> </w:t>
      </w:r>
      <w:proofErr w:type="spellStart"/>
      <w:r w:rsidRPr="00DA046F">
        <w:rPr>
          <w:sz w:val="16"/>
          <w:szCs w:val="16"/>
          <w:lang w:val="fr-FR"/>
        </w:rPr>
        <w:t>óptimos</w:t>
      </w:r>
      <w:proofErr w:type="spellEnd"/>
      <w:r w:rsidRPr="00DA046F">
        <w:rPr>
          <w:sz w:val="16"/>
          <w:szCs w:val="16"/>
          <w:lang w:val="fr-FR"/>
        </w:rPr>
        <w:t xml:space="preserve"> de </w:t>
      </w:r>
      <w:proofErr w:type="spellStart"/>
      <w:r w:rsidRPr="00DA046F">
        <w:rPr>
          <w:sz w:val="16"/>
          <w:szCs w:val="16"/>
          <w:lang w:val="fr-FR"/>
        </w:rPr>
        <w:t>manejo</w:t>
      </w:r>
      <w:proofErr w:type="spellEnd"/>
      <w:r w:rsidRPr="00DA046F">
        <w:rPr>
          <w:sz w:val="16"/>
          <w:szCs w:val="16"/>
          <w:lang w:val="fr-FR"/>
        </w:rPr>
        <w:t xml:space="preserve"> </w:t>
      </w:r>
      <w:proofErr w:type="spellStart"/>
      <w:r w:rsidRPr="00DA046F">
        <w:rPr>
          <w:sz w:val="16"/>
          <w:szCs w:val="16"/>
          <w:lang w:val="fr-FR"/>
        </w:rPr>
        <w:t>manual</w:t>
      </w:r>
      <w:proofErr w:type="spellEnd"/>
      <w:r w:rsidRPr="00DA046F">
        <w:rPr>
          <w:sz w:val="16"/>
          <w:szCs w:val="16"/>
          <w:lang w:val="fr-FR"/>
        </w:rPr>
        <w:t>.</w:t>
      </w:r>
    </w:p>
    <w:p w14:paraId="6E928293" w14:textId="77777777" w:rsidR="003630F6" w:rsidRPr="00DA046F" w:rsidRDefault="003630F6" w:rsidP="003630F6">
      <w:pPr>
        <w:rPr>
          <w:sz w:val="16"/>
          <w:szCs w:val="16"/>
          <w:u w:val="single"/>
          <w:lang w:val="fr-FR"/>
        </w:rPr>
      </w:pPr>
      <w:proofErr w:type="spellStart"/>
      <w:r w:rsidRPr="00DA046F">
        <w:rPr>
          <w:sz w:val="16"/>
          <w:szCs w:val="16"/>
          <w:u w:val="single"/>
          <w:lang w:val="fr-FR"/>
        </w:rPr>
        <w:t>Seguridad</w:t>
      </w:r>
      <w:proofErr w:type="spellEnd"/>
    </w:p>
    <w:p w14:paraId="05A8431B" w14:textId="77777777" w:rsidR="003630F6" w:rsidRPr="00DA046F" w:rsidRDefault="003630F6" w:rsidP="003630F6">
      <w:pPr>
        <w:pStyle w:val="ListParagraph"/>
        <w:numPr>
          <w:ilvl w:val="0"/>
          <w:numId w:val="27"/>
        </w:numPr>
        <w:spacing w:after="160" w:line="259" w:lineRule="auto"/>
        <w:rPr>
          <w:sz w:val="16"/>
          <w:szCs w:val="16"/>
          <w:lang w:val="fr-FR"/>
        </w:rPr>
      </w:pP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muchos</w:t>
      </w:r>
      <w:proofErr w:type="spellEnd"/>
      <w:r w:rsidRPr="00DA046F">
        <w:rPr>
          <w:sz w:val="16"/>
          <w:szCs w:val="16"/>
          <w:lang w:val="fr-FR"/>
        </w:rPr>
        <w:t xml:space="preserve"> de los </w:t>
      </w:r>
      <w:proofErr w:type="spellStart"/>
      <w:r w:rsidRPr="00DA046F">
        <w:rPr>
          <w:sz w:val="16"/>
          <w:szCs w:val="16"/>
          <w:lang w:val="fr-FR"/>
        </w:rPr>
        <w:t>productos</w:t>
      </w:r>
      <w:proofErr w:type="spellEnd"/>
      <w:r w:rsidRPr="00DA046F">
        <w:rPr>
          <w:sz w:val="16"/>
          <w:szCs w:val="16"/>
          <w:lang w:val="fr-FR"/>
        </w:rPr>
        <w:t xml:space="preserve"> que </w:t>
      </w:r>
      <w:proofErr w:type="spellStart"/>
      <w:r w:rsidRPr="00DA046F">
        <w:rPr>
          <w:sz w:val="16"/>
          <w:szCs w:val="16"/>
          <w:lang w:val="fr-FR"/>
        </w:rPr>
        <w:t>suministramos</w:t>
      </w:r>
      <w:proofErr w:type="spellEnd"/>
      <w:r w:rsidRPr="00DA046F">
        <w:rPr>
          <w:sz w:val="16"/>
          <w:szCs w:val="16"/>
          <w:lang w:val="fr-FR"/>
        </w:rPr>
        <w:t xml:space="preserve"> se </w:t>
      </w:r>
      <w:proofErr w:type="spellStart"/>
      <w:r w:rsidRPr="00DA046F">
        <w:rPr>
          <w:sz w:val="16"/>
          <w:szCs w:val="16"/>
          <w:lang w:val="fr-FR"/>
        </w:rPr>
        <w:t>clasifican</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juguetes</w:t>
      </w:r>
      <w:proofErr w:type="spellEnd"/>
      <w:r w:rsidRPr="00DA046F">
        <w:rPr>
          <w:sz w:val="16"/>
          <w:szCs w:val="16"/>
          <w:lang w:val="fr-FR"/>
        </w:rPr>
        <w:t xml:space="preserve">", los </w:t>
      </w:r>
      <w:proofErr w:type="spellStart"/>
      <w:r w:rsidRPr="00DA046F">
        <w:rPr>
          <w:sz w:val="16"/>
          <w:szCs w:val="16"/>
          <w:lang w:val="fr-FR"/>
        </w:rPr>
        <w:t>niños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apropiadamente</w:t>
      </w:r>
      <w:proofErr w:type="spellEnd"/>
      <w:r w:rsidRPr="00DA046F">
        <w:rPr>
          <w:sz w:val="16"/>
          <w:szCs w:val="16"/>
          <w:lang w:val="fr-FR"/>
        </w:rPr>
        <w:t xml:space="preserve"> </w:t>
      </w:r>
      <w:proofErr w:type="spellStart"/>
      <w:r w:rsidRPr="00DA046F">
        <w:rPr>
          <w:sz w:val="16"/>
          <w:szCs w:val="16"/>
          <w:lang w:val="fr-FR"/>
        </w:rPr>
        <w:t>instruidos</w:t>
      </w:r>
      <w:proofErr w:type="spellEnd"/>
      <w:r w:rsidRPr="00DA046F">
        <w:rPr>
          <w:sz w:val="16"/>
          <w:szCs w:val="16"/>
          <w:lang w:val="fr-FR"/>
        </w:rPr>
        <w:t xml:space="preserve"> y </w:t>
      </w:r>
      <w:proofErr w:type="spellStart"/>
      <w:r w:rsidRPr="00DA046F">
        <w:rPr>
          <w:sz w:val="16"/>
          <w:szCs w:val="16"/>
          <w:lang w:val="fr-FR"/>
        </w:rPr>
        <w:t>supervisados</w:t>
      </w:r>
      <w:proofErr w:type="spellEnd"/>
      <w:r w:rsidRPr="00DA046F">
        <w:rPr>
          <w:sz w:val="16"/>
          <w:szCs w:val="16"/>
          <w:lang w:val="fr-FR"/>
        </w:rPr>
        <w:t xml:space="preserve"> en </w:t>
      </w:r>
      <w:proofErr w:type="spellStart"/>
      <w:r w:rsidRPr="00DA046F">
        <w:rPr>
          <w:sz w:val="16"/>
          <w:szCs w:val="16"/>
          <w:lang w:val="fr-FR"/>
        </w:rPr>
        <w:t>todo</w:t>
      </w:r>
      <w:proofErr w:type="spellEnd"/>
      <w:r w:rsidRPr="00DA046F">
        <w:rPr>
          <w:sz w:val="16"/>
          <w:szCs w:val="16"/>
          <w:lang w:val="fr-FR"/>
        </w:rPr>
        <w:t xml:space="preserve"> </w:t>
      </w:r>
      <w:proofErr w:type="spellStart"/>
      <w:r w:rsidRPr="00DA046F">
        <w:rPr>
          <w:sz w:val="16"/>
          <w:szCs w:val="16"/>
          <w:lang w:val="fr-FR"/>
        </w:rPr>
        <w:t>momento</w:t>
      </w:r>
      <w:proofErr w:type="spellEnd"/>
      <w:r w:rsidRPr="00DA046F">
        <w:rPr>
          <w:sz w:val="16"/>
          <w:szCs w:val="16"/>
          <w:lang w:val="fr-FR"/>
        </w:rPr>
        <w:t xml:space="preserve"> </w:t>
      </w:r>
      <w:proofErr w:type="spellStart"/>
      <w:r w:rsidRPr="00DA046F">
        <w:rPr>
          <w:sz w:val="16"/>
          <w:szCs w:val="16"/>
          <w:lang w:val="fr-FR"/>
        </w:rPr>
        <w:t>mientras</w:t>
      </w:r>
      <w:proofErr w:type="spellEnd"/>
      <w:r w:rsidRPr="00DA046F">
        <w:rPr>
          <w:sz w:val="16"/>
          <w:szCs w:val="16"/>
          <w:lang w:val="fr-FR"/>
        </w:rPr>
        <w:t xml:space="preserve"> los </w:t>
      </w:r>
      <w:proofErr w:type="spellStart"/>
      <w:r w:rsidRPr="00DA046F">
        <w:rPr>
          <w:sz w:val="16"/>
          <w:szCs w:val="16"/>
          <w:lang w:val="fr-FR"/>
        </w:rPr>
        <w:t>utilizan</w:t>
      </w:r>
      <w:proofErr w:type="spellEnd"/>
      <w:r w:rsidRPr="00DA046F">
        <w:rPr>
          <w:sz w:val="16"/>
          <w:szCs w:val="16"/>
          <w:lang w:val="fr-FR"/>
        </w:rPr>
        <w:t>.</w:t>
      </w:r>
    </w:p>
    <w:p w14:paraId="23232679" w14:textId="77777777" w:rsidR="003630F6" w:rsidRPr="00DA046F" w:rsidRDefault="003630F6" w:rsidP="003630F6">
      <w:pPr>
        <w:pStyle w:val="ListParagraph"/>
        <w:numPr>
          <w:ilvl w:val="0"/>
          <w:numId w:val="27"/>
        </w:numPr>
        <w:spacing w:after="160" w:line="259" w:lineRule="auto"/>
        <w:rPr>
          <w:sz w:val="16"/>
          <w:szCs w:val="16"/>
          <w:lang w:val="fr-FR"/>
        </w:rPr>
      </w:pPr>
      <w:r w:rsidRPr="00DA046F">
        <w:rPr>
          <w:sz w:val="16"/>
          <w:szCs w:val="16"/>
          <w:lang w:val="fr-FR"/>
        </w:rPr>
        <w:t xml:space="preserve">Al </w:t>
      </w:r>
      <w:proofErr w:type="spellStart"/>
      <w:r w:rsidRPr="00DA046F">
        <w:rPr>
          <w:sz w:val="16"/>
          <w:szCs w:val="16"/>
          <w:lang w:val="fr-FR"/>
        </w:rPr>
        <w:t>igual</w:t>
      </w:r>
      <w:proofErr w:type="spellEnd"/>
      <w:r w:rsidRPr="00DA046F">
        <w:rPr>
          <w:sz w:val="16"/>
          <w:szCs w:val="16"/>
          <w:lang w:val="fr-FR"/>
        </w:rPr>
        <w:t xml:space="preserve"> que con </w:t>
      </w:r>
      <w:proofErr w:type="spellStart"/>
      <w:r w:rsidRPr="00DA046F">
        <w:rPr>
          <w:sz w:val="16"/>
          <w:szCs w:val="16"/>
          <w:lang w:val="fr-FR"/>
        </w:rPr>
        <w:t>cualquier</w:t>
      </w:r>
      <w:proofErr w:type="spellEnd"/>
      <w:r w:rsidRPr="00DA046F">
        <w:rPr>
          <w:sz w:val="16"/>
          <w:szCs w:val="16"/>
          <w:lang w:val="fr-FR"/>
        </w:rPr>
        <w:t xml:space="preserve"> </w:t>
      </w:r>
      <w:proofErr w:type="spellStart"/>
      <w:r w:rsidRPr="00DA046F">
        <w:rPr>
          <w:sz w:val="16"/>
          <w:szCs w:val="16"/>
          <w:lang w:val="fr-FR"/>
        </w:rPr>
        <w:t>equipo</w:t>
      </w:r>
      <w:proofErr w:type="spellEnd"/>
      <w:r w:rsidRPr="00DA046F">
        <w:rPr>
          <w:sz w:val="16"/>
          <w:szCs w:val="16"/>
          <w:lang w:val="fr-FR"/>
        </w:rPr>
        <w:t xml:space="preserve"> </w:t>
      </w:r>
      <w:proofErr w:type="spellStart"/>
      <w:r w:rsidRPr="00DA046F">
        <w:rPr>
          <w:sz w:val="16"/>
          <w:szCs w:val="16"/>
          <w:lang w:val="fr-FR"/>
        </w:rPr>
        <w:t>nuevo</w:t>
      </w:r>
      <w:proofErr w:type="spellEnd"/>
      <w:r w:rsidRPr="00DA046F">
        <w:rPr>
          <w:sz w:val="16"/>
          <w:szCs w:val="16"/>
          <w:lang w:val="fr-FR"/>
        </w:rPr>
        <w:t xml:space="preserve"> o </w:t>
      </w:r>
      <w:proofErr w:type="spellStart"/>
      <w:r w:rsidRPr="00DA046F">
        <w:rPr>
          <w:sz w:val="16"/>
          <w:szCs w:val="16"/>
          <w:lang w:val="fr-FR"/>
        </w:rPr>
        <w:t>nuevos</w:t>
      </w:r>
      <w:proofErr w:type="spellEnd"/>
      <w:r w:rsidRPr="00DA046F">
        <w:rPr>
          <w:sz w:val="16"/>
          <w:szCs w:val="16"/>
          <w:lang w:val="fr-FR"/>
        </w:rPr>
        <w:t xml:space="preserve"> </w:t>
      </w:r>
      <w:proofErr w:type="spellStart"/>
      <w:r w:rsidRPr="00DA046F">
        <w:rPr>
          <w:sz w:val="16"/>
          <w:szCs w:val="16"/>
          <w:lang w:val="fr-FR"/>
        </w:rPr>
        <w:t>niños</w:t>
      </w:r>
      <w:proofErr w:type="spellEnd"/>
      <w:r w:rsidRPr="00DA046F">
        <w:rPr>
          <w:sz w:val="16"/>
          <w:szCs w:val="16"/>
          <w:lang w:val="fr-FR"/>
        </w:rPr>
        <w:t xml:space="preserve"> </w:t>
      </w:r>
      <w:proofErr w:type="spellStart"/>
      <w:r w:rsidRPr="00DA046F">
        <w:rPr>
          <w:sz w:val="16"/>
          <w:szCs w:val="16"/>
          <w:lang w:val="fr-FR"/>
        </w:rPr>
        <w:t>utilizando</w:t>
      </w:r>
      <w:proofErr w:type="spellEnd"/>
      <w:r w:rsidRPr="00DA046F">
        <w:rPr>
          <w:sz w:val="16"/>
          <w:szCs w:val="16"/>
          <w:lang w:val="fr-FR"/>
        </w:rPr>
        <w:t xml:space="preserve"> </w:t>
      </w:r>
      <w:proofErr w:type="spellStart"/>
      <w:r w:rsidRPr="00DA046F">
        <w:rPr>
          <w:sz w:val="16"/>
          <w:szCs w:val="16"/>
          <w:lang w:val="fr-FR"/>
        </w:rPr>
        <w:t>equipos</w:t>
      </w:r>
      <w:proofErr w:type="spellEnd"/>
      <w:r w:rsidRPr="00DA046F">
        <w:rPr>
          <w:sz w:val="16"/>
          <w:szCs w:val="16"/>
          <w:lang w:val="fr-FR"/>
        </w:rPr>
        <w:t xml:space="preserve"> </w:t>
      </w:r>
      <w:proofErr w:type="spellStart"/>
      <w:r w:rsidRPr="00DA046F">
        <w:rPr>
          <w:sz w:val="16"/>
          <w:szCs w:val="16"/>
          <w:lang w:val="fr-FR"/>
        </w:rPr>
        <w:t>existentes</w:t>
      </w:r>
      <w:proofErr w:type="spellEnd"/>
      <w:r w:rsidRPr="00DA046F">
        <w:rPr>
          <w:sz w:val="16"/>
          <w:szCs w:val="16"/>
          <w:lang w:val="fr-FR"/>
        </w:rPr>
        <w:t xml:space="preserve">, es </w:t>
      </w:r>
      <w:proofErr w:type="spellStart"/>
      <w:r w:rsidRPr="00DA046F">
        <w:rPr>
          <w:sz w:val="16"/>
          <w:szCs w:val="16"/>
          <w:lang w:val="fr-FR"/>
        </w:rPr>
        <w:t>necesario</w:t>
      </w:r>
      <w:proofErr w:type="spellEnd"/>
      <w:r w:rsidRPr="00DA046F">
        <w:rPr>
          <w:sz w:val="16"/>
          <w:szCs w:val="16"/>
          <w:lang w:val="fr-FR"/>
        </w:rPr>
        <w:t xml:space="preserve"> </w:t>
      </w:r>
      <w:proofErr w:type="spellStart"/>
      <w:r w:rsidRPr="00DA046F">
        <w:rPr>
          <w:sz w:val="16"/>
          <w:szCs w:val="16"/>
          <w:lang w:val="fr-FR"/>
        </w:rPr>
        <w:t>realizar</w:t>
      </w:r>
      <w:proofErr w:type="spellEnd"/>
      <w:r w:rsidRPr="00DA046F">
        <w:rPr>
          <w:sz w:val="16"/>
          <w:szCs w:val="16"/>
          <w:lang w:val="fr-FR"/>
        </w:rPr>
        <w:t xml:space="preserve"> </w:t>
      </w:r>
      <w:proofErr w:type="spellStart"/>
      <w:r w:rsidRPr="00DA046F">
        <w:rPr>
          <w:sz w:val="16"/>
          <w:szCs w:val="16"/>
          <w:lang w:val="fr-FR"/>
        </w:rPr>
        <w:t>una</w:t>
      </w:r>
      <w:proofErr w:type="spellEnd"/>
      <w:r w:rsidRPr="00DA046F">
        <w:rPr>
          <w:sz w:val="16"/>
          <w:szCs w:val="16"/>
          <w:lang w:val="fr-FR"/>
        </w:rPr>
        <w:t xml:space="preserve"> </w:t>
      </w:r>
      <w:proofErr w:type="spellStart"/>
      <w:r w:rsidRPr="00DA046F">
        <w:rPr>
          <w:sz w:val="16"/>
          <w:szCs w:val="16"/>
          <w:lang w:val="fr-FR"/>
        </w:rPr>
        <w:t>evaluación</w:t>
      </w:r>
      <w:proofErr w:type="spellEnd"/>
      <w:r w:rsidRPr="00DA046F">
        <w:rPr>
          <w:sz w:val="16"/>
          <w:szCs w:val="16"/>
          <w:lang w:val="fr-FR"/>
        </w:rPr>
        <w:t xml:space="preserve"> de </w:t>
      </w:r>
      <w:proofErr w:type="spellStart"/>
      <w:r w:rsidRPr="00DA046F">
        <w:rPr>
          <w:sz w:val="16"/>
          <w:szCs w:val="16"/>
          <w:lang w:val="fr-FR"/>
        </w:rPr>
        <w:t>riesgos</w:t>
      </w:r>
      <w:proofErr w:type="spellEnd"/>
      <w:r w:rsidRPr="00DA046F">
        <w:rPr>
          <w:sz w:val="16"/>
          <w:szCs w:val="16"/>
          <w:lang w:val="fr-FR"/>
        </w:rPr>
        <w:t xml:space="preserve"> y </w:t>
      </w:r>
      <w:proofErr w:type="spellStart"/>
      <w:r w:rsidRPr="00DA046F">
        <w:rPr>
          <w:sz w:val="16"/>
          <w:szCs w:val="16"/>
          <w:lang w:val="fr-FR"/>
        </w:rPr>
        <w:t>beneficios</w:t>
      </w:r>
      <w:proofErr w:type="spellEnd"/>
      <w:r w:rsidRPr="00DA046F">
        <w:rPr>
          <w:sz w:val="16"/>
          <w:szCs w:val="16"/>
          <w:lang w:val="fr-FR"/>
        </w:rPr>
        <w:t xml:space="preserve">, y las </w:t>
      </w:r>
      <w:proofErr w:type="spellStart"/>
      <w:r w:rsidRPr="00DA046F">
        <w:rPr>
          <w:sz w:val="16"/>
          <w:szCs w:val="16"/>
          <w:lang w:val="fr-FR"/>
        </w:rPr>
        <w:t>reglas</w:t>
      </w:r>
      <w:proofErr w:type="spellEnd"/>
      <w:r w:rsidRPr="00DA046F">
        <w:rPr>
          <w:sz w:val="16"/>
          <w:szCs w:val="16"/>
          <w:lang w:val="fr-FR"/>
        </w:rPr>
        <w:t xml:space="preserve"> de </w:t>
      </w:r>
      <w:proofErr w:type="spellStart"/>
      <w:r w:rsidRPr="00DA046F">
        <w:rPr>
          <w:sz w:val="16"/>
          <w:szCs w:val="16"/>
          <w:lang w:val="fr-FR"/>
        </w:rPr>
        <w:t>uso</w:t>
      </w:r>
      <w:proofErr w:type="spellEnd"/>
      <w:r w:rsidRPr="00DA046F">
        <w:rPr>
          <w:sz w:val="16"/>
          <w:szCs w:val="16"/>
          <w:lang w:val="fr-FR"/>
        </w:rPr>
        <w:t xml:space="preserve"> deben </w:t>
      </w:r>
      <w:proofErr w:type="spellStart"/>
      <w:r w:rsidRPr="00DA046F">
        <w:rPr>
          <w:sz w:val="16"/>
          <w:szCs w:val="16"/>
          <w:lang w:val="fr-FR"/>
        </w:rPr>
        <w:t>comunicarse</w:t>
      </w:r>
      <w:proofErr w:type="spellEnd"/>
      <w:r w:rsidRPr="00DA046F">
        <w:rPr>
          <w:sz w:val="16"/>
          <w:szCs w:val="16"/>
          <w:lang w:val="fr-FR"/>
        </w:rPr>
        <w:t xml:space="preserve"> </w:t>
      </w:r>
      <w:proofErr w:type="spellStart"/>
      <w:r w:rsidRPr="00DA046F">
        <w:rPr>
          <w:sz w:val="16"/>
          <w:szCs w:val="16"/>
          <w:lang w:val="fr-FR"/>
        </w:rPr>
        <w:t>claramente</w:t>
      </w:r>
      <w:proofErr w:type="spellEnd"/>
      <w:r w:rsidRPr="00DA046F">
        <w:rPr>
          <w:sz w:val="16"/>
          <w:szCs w:val="16"/>
          <w:lang w:val="fr-FR"/>
        </w:rPr>
        <w:t xml:space="preserve"> para </w:t>
      </w:r>
      <w:proofErr w:type="spellStart"/>
      <w:r w:rsidRPr="00DA046F">
        <w:rPr>
          <w:sz w:val="16"/>
          <w:szCs w:val="16"/>
          <w:lang w:val="fr-FR"/>
        </w:rPr>
        <w:t>garantizar</w:t>
      </w:r>
      <w:proofErr w:type="spellEnd"/>
      <w:r w:rsidRPr="00DA046F">
        <w:rPr>
          <w:sz w:val="16"/>
          <w:szCs w:val="16"/>
          <w:lang w:val="fr-FR"/>
        </w:rPr>
        <w:t xml:space="preserve"> la </w:t>
      </w:r>
      <w:proofErr w:type="spellStart"/>
      <w:r w:rsidRPr="00DA046F">
        <w:rPr>
          <w:sz w:val="16"/>
          <w:szCs w:val="16"/>
          <w:lang w:val="fr-FR"/>
        </w:rPr>
        <w:t>máxima</w:t>
      </w:r>
      <w:proofErr w:type="spellEnd"/>
      <w:r w:rsidRPr="00DA046F">
        <w:rPr>
          <w:sz w:val="16"/>
          <w:szCs w:val="16"/>
          <w:lang w:val="fr-FR"/>
        </w:rPr>
        <w:t xml:space="preserve"> </w:t>
      </w:r>
      <w:proofErr w:type="spellStart"/>
      <w:r w:rsidRPr="00DA046F">
        <w:rPr>
          <w:sz w:val="16"/>
          <w:szCs w:val="16"/>
          <w:lang w:val="fr-FR"/>
        </w:rPr>
        <w:t>diversión</w:t>
      </w:r>
      <w:proofErr w:type="spellEnd"/>
      <w:r w:rsidRPr="00DA046F">
        <w:rPr>
          <w:sz w:val="16"/>
          <w:szCs w:val="16"/>
          <w:lang w:val="fr-FR"/>
        </w:rPr>
        <w:t xml:space="preserve"> de la </w:t>
      </w:r>
      <w:proofErr w:type="spellStart"/>
      <w:r w:rsidRPr="00DA046F">
        <w:rPr>
          <w:sz w:val="16"/>
          <w:szCs w:val="16"/>
          <w:lang w:val="fr-FR"/>
        </w:rPr>
        <w:t>manera</w:t>
      </w:r>
      <w:proofErr w:type="spellEnd"/>
      <w:r w:rsidRPr="00DA046F">
        <w:rPr>
          <w:sz w:val="16"/>
          <w:szCs w:val="16"/>
          <w:lang w:val="fr-FR"/>
        </w:rPr>
        <w:t xml:space="preserve"> </w:t>
      </w:r>
      <w:proofErr w:type="spellStart"/>
      <w:r w:rsidRPr="00DA046F">
        <w:rPr>
          <w:sz w:val="16"/>
          <w:szCs w:val="16"/>
          <w:lang w:val="fr-FR"/>
        </w:rPr>
        <w:t>más</w:t>
      </w:r>
      <w:proofErr w:type="spellEnd"/>
      <w:r w:rsidRPr="00DA046F">
        <w:rPr>
          <w:sz w:val="16"/>
          <w:szCs w:val="16"/>
          <w:lang w:val="fr-FR"/>
        </w:rPr>
        <w:t xml:space="preserve"> </w:t>
      </w:r>
      <w:proofErr w:type="spellStart"/>
      <w:r w:rsidRPr="00DA046F">
        <w:rPr>
          <w:sz w:val="16"/>
          <w:szCs w:val="16"/>
          <w:lang w:val="fr-FR"/>
        </w:rPr>
        <w:t>segura</w:t>
      </w:r>
      <w:proofErr w:type="spellEnd"/>
      <w:r w:rsidRPr="00DA046F">
        <w:rPr>
          <w:sz w:val="16"/>
          <w:szCs w:val="16"/>
          <w:lang w:val="fr-FR"/>
        </w:rPr>
        <w:t>.</w:t>
      </w:r>
    </w:p>
    <w:p w14:paraId="1687A443" w14:textId="77777777" w:rsidR="003630F6" w:rsidRPr="00DA046F" w:rsidRDefault="003630F6" w:rsidP="003630F6">
      <w:pPr>
        <w:pStyle w:val="ListParagraph"/>
        <w:numPr>
          <w:ilvl w:val="0"/>
          <w:numId w:val="27"/>
        </w:numPr>
        <w:spacing w:after="160" w:line="259" w:lineRule="auto"/>
        <w:rPr>
          <w:sz w:val="16"/>
          <w:szCs w:val="16"/>
          <w:lang w:val="fr-FR"/>
        </w:rPr>
      </w:pPr>
      <w:proofErr w:type="spellStart"/>
      <w:r w:rsidRPr="00DA046F">
        <w:rPr>
          <w:sz w:val="16"/>
          <w:szCs w:val="16"/>
          <w:lang w:val="fr-FR"/>
        </w:rPr>
        <w:t>Señale</w:t>
      </w:r>
      <w:proofErr w:type="spellEnd"/>
      <w:r w:rsidRPr="00DA046F">
        <w:rPr>
          <w:sz w:val="16"/>
          <w:szCs w:val="16"/>
          <w:lang w:val="fr-FR"/>
        </w:rPr>
        <w:t xml:space="preserve"> </w:t>
      </w:r>
      <w:proofErr w:type="spellStart"/>
      <w:r w:rsidRPr="00DA046F">
        <w:rPr>
          <w:sz w:val="16"/>
          <w:szCs w:val="16"/>
          <w:lang w:val="fr-FR"/>
        </w:rPr>
        <w:t>riesgos</w:t>
      </w:r>
      <w:proofErr w:type="spellEnd"/>
      <w:r w:rsidRPr="00DA046F">
        <w:rPr>
          <w:sz w:val="16"/>
          <w:szCs w:val="16"/>
          <w:lang w:val="fr-FR"/>
        </w:rPr>
        <w:t xml:space="preserve"> </w:t>
      </w:r>
      <w:proofErr w:type="spellStart"/>
      <w:r w:rsidRPr="00DA046F">
        <w:rPr>
          <w:sz w:val="16"/>
          <w:szCs w:val="16"/>
          <w:lang w:val="fr-FR"/>
        </w:rPr>
        <w:t>específicos</w:t>
      </w:r>
      <w:proofErr w:type="spellEnd"/>
      <w:r w:rsidRPr="00DA046F">
        <w:rPr>
          <w:sz w:val="16"/>
          <w:szCs w:val="16"/>
          <w:lang w:val="fr-FR"/>
        </w:rPr>
        <w:t xml:space="preserve"> </w:t>
      </w:r>
      <w:proofErr w:type="spellStart"/>
      <w:r w:rsidRPr="00DA046F">
        <w:rPr>
          <w:sz w:val="16"/>
          <w:szCs w:val="16"/>
          <w:lang w:val="fr-FR"/>
        </w:rPr>
        <w:t>obvios</w:t>
      </w:r>
      <w:proofErr w:type="spellEnd"/>
      <w:r w:rsidRPr="00DA046F">
        <w:rPr>
          <w:sz w:val="16"/>
          <w:szCs w:val="16"/>
          <w:lang w:val="fr-FR"/>
        </w:rPr>
        <w:t xml:space="preserve"> </w:t>
      </w:r>
      <w:proofErr w:type="spellStart"/>
      <w:r w:rsidRPr="00DA046F">
        <w:rPr>
          <w:sz w:val="16"/>
          <w:szCs w:val="16"/>
          <w:lang w:val="fr-FR"/>
        </w:rPr>
        <w:t>relacionados</w:t>
      </w:r>
      <w:proofErr w:type="spellEnd"/>
      <w:r w:rsidRPr="00DA046F">
        <w:rPr>
          <w:sz w:val="16"/>
          <w:szCs w:val="16"/>
          <w:lang w:val="fr-FR"/>
        </w:rPr>
        <w:t xml:space="preserve"> con los </w:t>
      </w:r>
      <w:proofErr w:type="spellStart"/>
      <w:r w:rsidRPr="00DA046F">
        <w:rPr>
          <w:sz w:val="16"/>
          <w:szCs w:val="16"/>
          <w:lang w:val="fr-FR"/>
        </w:rPr>
        <w:t>productos</w:t>
      </w:r>
      <w:proofErr w:type="spellEnd"/>
      <w:r w:rsidRPr="00DA046F">
        <w:rPr>
          <w:sz w:val="16"/>
          <w:szCs w:val="16"/>
          <w:lang w:val="fr-FR"/>
        </w:rPr>
        <w:t xml:space="preserve"> </w:t>
      </w:r>
      <w:proofErr w:type="spellStart"/>
      <w:r w:rsidRPr="00DA046F">
        <w:rPr>
          <w:sz w:val="16"/>
          <w:szCs w:val="16"/>
          <w:lang w:val="fr-FR"/>
        </w:rPr>
        <w:t>individuales</w:t>
      </w:r>
      <w:proofErr w:type="spellEnd"/>
      <w:r w:rsidRPr="00DA046F">
        <w:rPr>
          <w:sz w:val="16"/>
          <w:szCs w:val="16"/>
          <w:lang w:val="fr-FR"/>
        </w:rPr>
        <w:t xml:space="preserve"> y las </w:t>
      </w:r>
      <w:proofErr w:type="spellStart"/>
      <w:r w:rsidRPr="00DA046F">
        <w:rPr>
          <w:sz w:val="16"/>
          <w:szCs w:val="16"/>
          <w:lang w:val="fr-FR"/>
        </w:rPr>
        <w:t>reglas</w:t>
      </w:r>
      <w:proofErr w:type="spellEnd"/>
      <w:r w:rsidRPr="00DA046F">
        <w:rPr>
          <w:sz w:val="16"/>
          <w:szCs w:val="16"/>
          <w:lang w:val="fr-FR"/>
        </w:rPr>
        <w:t xml:space="preserve"> de </w:t>
      </w:r>
      <w:proofErr w:type="spellStart"/>
      <w:r w:rsidRPr="00DA046F">
        <w:rPr>
          <w:sz w:val="16"/>
          <w:szCs w:val="16"/>
          <w:lang w:val="fr-FR"/>
        </w:rPr>
        <w:t>uso</w:t>
      </w:r>
      <w:proofErr w:type="spellEnd"/>
      <w:r w:rsidRPr="00DA046F">
        <w:rPr>
          <w:sz w:val="16"/>
          <w:szCs w:val="16"/>
          <w:lang w:val="fr-FR"/>
        </w:rPr>
        <w:t>.</w:t>
      </w:r>
    </w:p>
    <w:p w14:paraId="6CB54992" w14:textId="77777777" w:rsidR="003630F6" w:rsidRPr="00DA046F" w:rsidRDefault="003630F6" w:rsidP="003630F6">
      <w:pPr>
        <w:pStyle w:val="ListParagraph"/>
        <w:numPr>
          <w:ilvl w:val="0"/>
          <w:numId w:val="27"/>
        </w:numPr>
        <w:spacing w:after="160" w:line="259" w:lineRule="auto"/>
        <w:rPr>
          <w:sz w:val="16"/>
          <w:szCs w:val="16"/>
          <w:lang w:val="fr-FR"/>
        </w:rPr>
      </w:pPr>
      <w:proofErr w:type="spellStart"/>
      <w:r w:rsidRPr="00DA046F">
        <w:rPr>
          <w:sz w:val="16"/>
          <w:szCs w:val="16"/>
          <w:lang w:val="fr-FR"/>
        </w:rPr>
        <w:t>Identifique</w:t>
      </w:r>
      <w:proofErr w:type="spellEnd"/>
      <w:r w:rsidRPr="00DA046F">
        <w:rPr>
          <w:sz w:val="16"/>
          <w:szCs w:val="16"/>
          <w:lang w:val="fr-FR"/>
        </w:rPr>
        <w:t xml:space="preserve"> </w:t>
      </w:r>
      <w:proofErr w:type="spellStart"/>
      <w:r w:rsidRPr="00DA046F">
        <w:rPr>
          <w:sz w:val="16"/>
          <w:szCs w:val="16"/>
          <w:lang w:val="fr-FR"/>
        </w:rPr>
        <w:t>qué</w:t>
      </w:r>
      <w:proofErr w:type="spellEnd"/>
      <w:r w:rsidRPr="00DA046F">
        <w:rPr>
          <w:sz w:val="16"/>
          <w:szCs w:val="16"/>
          <w:lang w:val="fr-FR"/>
        </w:rPr>
        <w:t xml:space="preserve"> </w:t>
      </w:r>
      <w:proofErr w:type="spellStart"/>
      <w:r w:rsidRPr="00DA046F">
        <w:rPr>
          <w:sz w:val="16"/>
          <w:szCs w:val="16"/>
          <w:lang w:val="fr-FR"/>
        </w:rPr>
        <w:t>productos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necesitar</w:t>
      </w:r>
      <w:proofErr w:type="spellEnd"/>
      <w:r w:rsidRPr="00DA046F">
        <w:rPr>
          <w:sz w:val="16"/>
          <w:szCs w:val="16"/>
          <w:lang w:val="fr-FR"/>
        </w:rPr>
        <w:t xml:space="preserve"> </w:t>
      </w:r>
      <w:proofErr w:type="spellStart"/>
      <w:r w:rsidRPr="00DA046F">
        <w:rPr>
          <w:sz w:val="16"/>
          <w:szCs w:val="16"/>
          <w:lang w:val="fr-FR"/>
        </w:rPr>
        <w:t>niveles</w:t>
      </w:r>
      <w:proofErr w:type="spellEnd"/>
      <w:r w:rsidRPr="00DA046F">
        <w:rPr>
          <w:sz w:val="16"/>
          <w:szCs w:val="16"/>
          <w:lang w:val="fr-FR"/>
        </w:rPr>
        <w:t xml:space="preserve"> </w:t>
      </w:r>
      <w:proofErr w:type="spellStart"/>
      <w:r w:rsidRPr="00DA046F">
        <w:rPr>
          <w:sz w:val="16"/>
          <w:szCs w:val="16"/>
          <w:lang w:val="fr-FR"/>
        </w:rPr>
        <w:t>más</w:t>
      </w:r>
      <w:proofErr w:type="spellEnd"/>
      <w:r w:rsidRPr="00DA046F">
        <w:rPr>
          <w:sz w:val="16"/>
          <w:szCs w:val="16"/>
          <w:lang w:val="fr-FR"/>
        </w:rPr>
        <w:t xml:space="preserve"> altos de </w:t>
      </w:r>
      <w:proofErr w:type="spellStart"/>
      <w:r w:rsidRPr="00DA046F">
        <w:rPr>
          <w:sz w:val="16"/>
          <w:szCs w:val="16"/>
          <w:lang w:val="fr-FR"/>
        </w:rPr>
        <w:t>supervisión</w:t>
      </w:r>
      <w:proofErr w:type="spellEnd"/>
      <w:r w:rsidRPr="00DA046F">
        <w:rPr>
          <w:sz w:val="16"/>
          <w:szCs w:val="16"/>
          <w:lang w:val="fr-FR"/>
        </w:rPr>
        <w:t xml:space="preserve"> y </w:t>
      </w:r>
      <w:proofErr w:type="spellStart"/>
      <w:r w:rsidRPr="00DA046F">
        <w:rPr>
          <w:sz w:val="16"/>
          <w:szCs w:val="16"/>
          <w:lang w:val="fr-FR"/>
        </w:rPr>
        <w:t>guárdelos</w:t>
      </w:r>
      <w:proofErr w:type="spellEnd"/>
      <w:r w:rsidRPr="00DA046F">
        <w:rPr>
          <w:sz w:val="16"/>
          <w:szCs w:val="16"/>
          <w:lang w:val="fr-FR"/>
        </w:rPr>
        <w:t xml:space="preserve"> en un </w:t>
      </w:r>
      <w:proofErr w:type="spellStart"/>
      <w:r w:rsidRPr="00DA046F">
        <w:rPr>
          <w:sz w:val="16"/>
          <w:szCs w:val="16"/>
          <w:lang w:val="fr-FR"/>
        </w:rPr>
        <w:t>área</w:t>
      </w:r>
      <w:proofErr w:type="spellEnd"/>
      <w:r w:rsidRPr="00DA046F">
        <w:rPr>
          <w:sz w:val="16"/>
          <w:szCs w:val="16"/>
          <w:lang w:val="fr-FR"/>
        </w:rPr>
        <w:t xml:space="preserve"> que </w:t>
      </w:r>
      <w:proofErr w:type="spellStart"/>
      <w:r w:rsidRPr="00DA046F">
        <w:rPr>
          <w:sz w:val="16"/>
          <w:szCs w:val="16"/>
          <w:lang w:val="fr-FR"/>
        </w:rPr>
        <w:t>debe</w:t>
      </w:r>
      <w:proofErr w:type="spellEnd"/>
      <w:r w:rsidRPr="00DA046F">
        <w:rPr>
          <w:sz w:val="16"/>
          <w:szCs w:val="16"/>
          <w:lang w:val="fr-FR"/>
        </w:rPr>
        <w:t xml:space="preserve"> </w:t>
      </w:r>
      <w:proofErr w:type="spellStart"/>
      <w:r w:rsidRPr="00DA046F">
        <w:rPr>
          <w:sz w:val="16"/>
          <w:szCs w:val="16"/>
          <w:lang w:val="fr-FR"/>
        </w:rPr>
        <w:t>tratarse</w:t>
      </w:r>
      <w:proofErr w:type="spellEnd"/>
      <w:r w:rsidRPr="00DA046F">
        <w:rPr>
          <w:sz w:val="16"/>
          <w:szCs w:val="16"/>
          <w:lang w:val="fr-FR"/>
        </w:rPr>
        <w:t xml:space="preserve"> de </w:t>
      </w:r>
      <w:proofErr w:type="spellStart"/>
      <w:r w:rsidRPr="00DA046F">
        <w:rPr>
          <w:sz w:val="16"/>
          <w:szCs w:val="16"/>
          <w:lang w:val="fr-FR"/>
        </w:rPr>
        <w:t>manera</w:t>
      </w:r>
      <w:proofErr w:type="spellEnd"/>
      <w:r w:rsidRPr="00DA046F">
        <w:rPr>
          <w:sz w:val="16"/>
          <w:szCs w:val="16"/>
          <w:lang w:val="fr-FR"/>
        </w:rPr>
        <w:t xml:space="preserve"> </w:t>
      </w:r>
      <w:proofErr w:type="spellStart"/>
      <w:r w:rsidRPr="00DA046F">
        <w:rPr>
          <w:sz w:val="16"/>
          <w:szCs w:val="16"/>
          <w:lang w:val="fr-FR"/>
        </w:rPr>
        <w:t>diferente</w:t>
      </w:r>
      <w:proofErr w:type="spellEnd"/>
      <w:r w:rsidRPr="00DA046F">
        <w:rPr>
          <w:sz w:val="16"/>
          <w:szCs w:val="16"/>
          <w:lang w:val="fr-FR"/>
        </w:rPr>
        <w:t>.</w:t>
      </w:r>
    </w:p>
    <w:p w14:paraId="01D45ED4"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Si está utilizando productos para exteriores, tenga en cuenta que el riesgo aumentará en relación con ciertos climas, como un aumento en la resbalosidad. Maneje la situación en consecuencia.</w:t>
      </w:r>
    </w:p>
    <w:p w14:paraId="4B469700" w14:textId="77777777" w:rsidR="003630F6" w:rsidRPr="00DA046F" w:rsidRDefault="003630F6" w:rsidP="003630F6">
      <w:pPr>
        <w:pStyle w:val="ListParagraph"/>
        <w:numPr>
          <w:ilvl w:val="0"/>
          <w:numId w:val="27"/>
        </w:numPr>
        <w:spacing w:after="160" w:line="259" w:lineRule="auto"/>
        <w:rPr>
          <w:sz w:val="16"/>
          <w:szCs w:val="16"/>
          <w:lang w:val="fr-FR"/>
        </w:rPr>
      </w:pPr>
      <w:r w:rsidRPr="00DA046F">
        <w:rPr>
          <w:sz w:val="16"/>
          <w:szCs w:val="16"/>
          <w:lang w:val="fr-FR"/>
        </w:rPr>
        <w:t xml:space="preserve">Informe a </w:t>
      </w:r>
      <w:proofErr w:type="gramStart"/>
      <w:r w:rsidRPr="00DA046F">
        <w:rPr>
          <w:sz w:val="16"/>
          <w:szCs w:val="16"/>
          <w:lang w:val="fr-FR"/>
        </w:rPr>
        <w:t>los participantes</w:t>
      </w:r>
      <w:proofErr w:type="gramEnd"/>
      <w:r w:rsidRPr="00DA046F">
        <w:rPr>
          <w:sz w:val="16"/>
          <w:szCs w:val="16"/>
          <w:lang w:val="fr-FR"/>
        </w:rPr>
        <w:t xml:space="preserve"> que, </w:t>
      </w:r>
      <w:proofErr w:type="spellStart"/>
      <w:r w:rsidRPr="00DA046F">
        <w:rPr>
          <w:sz w:val="16"/>
          <w:szCs w:val="16"/>
          <w:lang w:val="fr-FR"/>
        </w:rPr>
        <w:t>dado</w:t>
      </w:r>
      <w:proofErr w:type="spellEnd"/>
      <w:r w:rsidRPr="00DA046F">
        <w:rPr>
          <w:sz w:val="16"/>
          <w:szCs w:val="16"/>
          <w:lang w:val="fr-FR"/>
        </w:rPr>
        <w:t xml:space="preserve"> que </w:t>
      </w:r>
      <w:proofErr w:type="spellStart"/>
      <w:r w:rsidRPr="00DA046F">
        <w:rPr>
          <w:sz w:val="16"/>
          <w:szCs w:val="16"/>
          <w:lang w:val="fr-FR"/>
        </w:rPr>
        <w:t>algunos</w:t>
      </w:r>
      <w:proofErr w:type="spellEnd"/>
      <w:r w:rsidRPr="00DA046F">
        <w:rPr>
          <w:sz w:val="16"/>
          <w:szCs w:val="16"/>
          <w:lang w:val="fr-FR"/>
        </w:rPr>
        <w:t xml:space="preserve"> </w:t>
      </w:r>
      <w:proofErr w:type="spellStart"/>
      <w:r w:rsidRPr="00DA046F">
        <w:rPr>
          <w:sz w:val="16"/>
          <w:szCs w:val="16"/>
          <w:lang w:val="fr-FR"/>
        </w:rPr>
        <w:t>artículos</w:t>
      </w:r>
      <w:proofErr w:type="spellEnd"/>
      <w:r w:rsidRPr="00DA046F">
        <w:rPr>
          <w:sz w:val="16"/>
          <w:szCs w:val="16"/>
          <w:lang w:val="fr-FR"/>
        </w:rPr>
        <w:t xml:space="preserve"> son </w:t>
      </w:r>
      <w:proofErr w:type="spellStart"/>
      <w:r w:rsidRPr="00DA046F">
        <w:rPr>
          <w:sz w:val="16"/>
          <w:szCs w:val="16"/>
          <w:lang w:val="fr-FR"/>
        </w:rPr>
        <w:t>pesados</w:t>
      </w:r>
      <w:proofErr w:type="spellEnd"/>
      <w:r w:rsidRPr="00DA046F">
        <w:rPr>
          <w:sz w:val="16"/>
          <w:szCs w:val="16"/>
          <w:lang w:val="fr-FR"/>
        </w:rPr>
        <w:t xml:space="preserve"> o largos, no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transportados</w:t>
      </w:r>
      <w:proofErr w:type="spellEnd"/>
      <w:r w:rsidRPr="00DA046F">
        <w:rPr>
          <w:sz w:val="16"/>
          <w:szCs w:val="16"/>
          <w:lang w:val="fr-FR"/>
        </w:rPr>
        <w:t xml:space="preserve"> ni </w:t>
      </w:r>
      <w:proofErr w:type="spellStart"/>
      <w:r w:rsidRPr="00DA046F">
        <w:rPr>
          <w:sz w:val="16"/>
          <w:szCs w:val="16"/>
          <w:lang w:val="fr-FR"/>
        </w:rPr>
        <w:t>sostenidos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w:t>
      </w:r>
      <w:proofErr w:type="spellStart"/>
      <w:r w:rsidRPr="00DA046F">
        <w:rPr>
          <w:sz w:val="16"/>
          <w:szCs w:val="16"/>
          <w:lang w:val="fr-FR"/>
        </w:rPr>
        <w:t>encima</w:t>
      </w:r>
      <w:proofErr w:type="spellEnd"/>
      <w:r w:rsidRPr="00DA046F">
        <w:rPr>
          <w:sz w:val="16"/>
          <w:szCs w:val="16"/>
          <w:lang w:val="fr-FR"/>
        </w:rPr>
        <w:t xml:space="preserve"> de la </w:t>
      </w:r>
      <w:proofErr w:type="spellStart"/>
      <w:r w:rsidRPr="00DA046F">
        <w:rPr>
          <w:sz w:val="16"/>
          <w:szCs w:val="16"/>
          <w:lang w:val="fr-FR"/>
        </w:rPr>
        <w:t>altura</w:t>
      </w:r>
      <w:proofErr w:type="spellEnd"/>
      <w:r w:rsidRPr="00DA046F">
        <w:rPr>
          <w:sz w:val="16"/>
          <w:szCs w:val="16"/>
          <w:lang w:val="fr-FR"/>
        </w:rPr>
        <w:t xml:space="preserve"> de la </w:t>
      </w:r>
      <w:proofErr w:type="spellStart"/>
      <w:r w:rsidRPr="00DA046F">
        <w:rPr>
          <w:sz w:val="16"/>
          <w:szCs w:val="16"/>
          <w:lang w:val="fr-FR"/>
        </w:rPr>
        <w:t>cabeza</w:t>
      </w:r>
      <w:proofErr w:type="spellEnd"/>
      <w:r w:rsidRPr="00DA046F">
        <w:rPr>
          <w:sz w:val="16"/>
          <w:szCs w:val="16"/>
          <w:lang w:val="fr-FR"/>
        </w:rPr>
        <w:t xml:space="preserve">, y que </w:t>
      </w:r>
      <w:proofErr w:type="spellStart"/>
      <w:r w:rsidRPr="00DA046F">
        <w:rPr>
          <w:sz w:val="16"/>
          <w:szCs w:val="16"/>
          <w:lang w:val="fr-FR"/>
        </w:rPr>
        <w:t>algunos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movidos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dos </w:t>
      </w:r>
      <w:proofErr w:type="spellStart"/>
      <w:r w:rsidRPr="00DA046F">
        <w:rPr>
          <w:sz w:val="16"/>
          <w:szCs w:val="16"/>
          <w:lang w:val="fr-FR"/>
        </w:rPr>
        <w:t>personas</w:t>
      </w:r>
      <w:proofErr w:type="spellEnd"/>
      <w:r w:rsidRPr="00DA046F">
        <w:rPr>
          <w:sz w:val="16"/>
          <w:szCs w:val="16"/>
          <w:lang w:val="fr-FR"/>
        </w:rPr>
        <w:t xml:space="preserve"> para </w:t>
      </w:r>
      <w:proofErr w:type="spellStart"/>
      <w:r w:rsidRPr="00DA046F">
        <w:rPr>
          <w:sz w:val="16"/>
          <w:szCs w:val="16"/>
          <w:lang w:val="fr-FR"/>
        </w:rPr>
        <w:t>evitar</w:t>
      </w:r>
      <w:proofErr w:type="spellEnd"/>
      <w:r w:rsidRPr="00DA046F">
        <w:rPr>
          <w:sz w:val="16"/>
          <w:szCs w:val="16"/>
          <w:lang w:val="fr-FR"/>
        </w:rPr>
        <w:t xml:space="preserve"> </w:t>
      </w:r>
      <w:proofErr w:type="spellStart"/>
      <w:r w:rsidRPr="00DA046F">
        <w:rPr>
          <w:sz w:val="16"/>
          <w:szCs w:val="16"/>
          <w:lang w:val="fr-FR"/>
        </w:rPr>
        <w:t>lesiones</w:t>
      </w:r>
      <w:proofErr w:type="spellEnd"/>
      <w:r w:rsidRPr="00DA046F">
        <w:rPr>
          <w:sz w:val="16"/>
          <w:szCs w:val="16"/>
          <w:lang w:val="fr-FR"/>
        </w:rPr>
        <w:t>.</w:t>
      </w:r>
    </w:p>
    <w:p w14:paraId="6E1BA661" w14:textId="77777777" w:rsidR="003630F6" w:rsidRPr="00DA046F" w:rsidRDefault="003630F6" w:rsidP="003630F6">
      <w:pPr>
        <w:pStyle w:val="ListParagraph"/>
        <w:numPr>
          <w:ilvl w:val="0"/>
          <w:numId w:val="27"/>
        </w:numPr>
        <w:spacing w:after="160" w:line="259" w:lineRule="auto"/>
        <w:rPr>
          <w:sz w:val="16"/>
          <w:szCs w:val="16"/>
          <w:lang w:val="fr-FR"/>
        </w:rPr>
      </w:pPr>
      <w:proofErr w:type="spellStart"/>
      <w:r w:rsidRPr="00DA046F">
        <w:rPr>
          <w:sz w:val="16"/>
          <w:szCs w:val="16"/>
          <w:lang w:val="fr-FR"/>
        </w:rPr>
        <w:t>Asegúrese</w:t>
      </w:r>
      <w:proofErr w:type="spellEnd"/>
      <w:r w:rsidRPr="00DA046F">
        <w:rPr>
          <w:sz w:val="16"/>
          <w:szCs w:val="16"/>
          <w:lang w:val="fr-FR"/>
        </w:rPr>
        <w:t xml:space="preserve"> de que </w:t>
      </w:r>
      <w:proofErr w:type="spellStart"/>
      <w:r w:rsidRPr="00DA046F">
        <w:rPr>
          <w:sz w:val="16"/>
          <w:szCs w:val="16"/>
          <w:lang w:val="fr-FR"/>
        </w:rPr>
        <w:t>todos</w:t>
      </w:r>
      <w:proofErr w:type="spellEnd"/>
      <w:r w:rsidRPr="00DA046F">
        <w:rPr>
          <w:sz w:val="16"/>
          <w:szCs w:val="16"/>
          <w:lang w:val="fr-FR"/>
        </w:rPr>
        <w:t xml:space="preserve"> los </w:t>
      </w:r>
      <w:proofErr w:type="spellStart"/>
      <w:r w:rsidRPr="00DA046F">
        <w:rPr>
          <w:sz w:val="16"/>
          <w:szCs w:val="16"/>
          <w:lang w:val="fr-FR"/>
        </w:rPr>
        <w:t>supervisores</w:t>
      </w:r>
      <w:proofErr w:type="spellEnd"/>
      <w:r w:rsidRPr="00DA046F">
        <w:rPr>
          <w:sz w:val="16"/>
          <w:szCs w:val="16"/>
          <w:lang w:val="fr-FR"/>
        </w:rPr>
        <w:t xml:space="preserve"> </w:t>
      </w:r>
      <w:proofErr w:type="spellStart"/>
      <w:r w:rsidRPr="00DA046F">
        <w:rPr>
          <w:sz w:val="16"/>
          <w:szCs w:val="16"/>
          <w:lang w:val="fr-FR"/>
        </w:rPr>
        <w:t>estén</w:t>
      </w:r>
      <w:proofErr w:type="spellEnd"/>
      <w:r w:rsidRPr="00DA046F">
        <w:rPr>
          <w:sz w:val="16"/>
          <w:szCs w:val="16"/>
          <w:lang w:val="fr-FR"/>
        </w:rPr>
        <w:t xml:space="preserve"> </w:t>
      </w:r>
      <w:proofErr w:type="spellStart"/>
      <w:r w:rsidRPr="00DA046F">
        <w:rPr>
          <w:sz w:val="16"/>
          <w:szCs w:val="16"/>
          <w:lang w:val="fr-FR"/>
        </w:rPr>
        <w:t>capacitados</w:t>
      </w:r>
      <w:proofErr w:type="spellEnd"/>
      <w:r w:rsidRPr="00DA046F">
        <w:rPr>
          <w:sz w:val="16"/>
          <w:szCs w:val="16"/>
          <w:lang w:val="fr-FR"/>
        </w:rPr>
        <w:t xml:space="preserve"> en la </w:t>
      </w:r>
      <w:proofErr w:type="spellStart"/>
      <w:r w:rsidRPr="00DA046F">
        <w:rPr>
          <w:sz w:val="16"/>
          <w:szCs w:val="16"/>
          <w:lang w:val="fr-FR"/>
        </w:rPr>
        <w:t>conciencia</w:t>
      </w:r>
      <w:proofErr w:type="spellEnd"/>
      <w:r w:rsidRPr="00DA046F">
        <w:rPr>
          <w:sz w:val="16"/>
          <w:szCs w:val="16"/>
          <w:lang w:val="fr-FR"/>
        </w:rPr>
        <w:t xml:space="preserve"> de los </w:t>
      </w:r>
      <w:proofErr w:type="spellStart"/>
      <w:r w:rsidRPr="00DA046F">
        <w:rPr>
          <w:sz w:val="16"/>
          <w:szCs w:val="16"/>
          <w:lang w:val="fr-FR"/>
        </w:rPr>
        <w:t>riesgos</w:t>
      </w:r>
      <w:proofErr w:type="spellEnd"/>
      <w:r w:rsidRPr="00DA046F">
        <w:rPr>
          <w:sz w:val="16"/>
          <w:szCs w:val="16"/>
          <w:lang w:val="fr-FR"/>
        </w:rPr>
        <w:t xml:space="preserve"> y de </w:t>
      </w:r>
      <w:proofErr w:type="gramStart"/>
      <w:r w:rsidRPr="00DA046F">
        <w:rPr>
          <w:sz w:val="16"/>
          <w:szCs w:val="16"/>
          <w:lang w:val="fr-FR"/>
        </w:rPr>
        <w:t>que haya</w:t>
      </w:r>
      <w:proofErr w:type="gramEnd"/>
      <w:r w:rsidRPr="00DA046F">
        <w:rPr>
          <w:sz w:val="16"/>
          <w:szCs w:val="16"/>
          <w:lang w:val="fr-FR"/>
        </w:rPr>
        <w:t xml:space="preserve"> un </w:t>
      </w:r>
      <w:proofErr w:type="spellStart"/>
      <w:r w:rsidRPr="00DA046F">
        <w:rPr>
          <w:sz w:val="16"/>
          <w:szCs w:val="16"/>
          <w:lang w:val="fr-FR"/>
        </w:rPr>
        <w:t>nivel</w:t>
      </w:r>
      <w:proofErr w:type="spellEnd"/>
      <w:r w:rsidRPr="00DA046F">
        <w:rPr>
          <w:sz w:val="16"/>
          <w:szCs w:val="16"/>
          <w:lang w:val="fr-FR"/>
        </w:rPr>
        <w:t xml:space="preserve"> </w:t>
      </w:r>
      <w:proofErr w:type="spellStart"/>
      <w:r w:rsidRPr="00DA046F">
        <w:rPr>
          <w:sz w:val="16"/>
          <w:szCs w:val="16"/>
          <w:lang w:val="fr-FR"/>
        </w:rPr>
        <w:t>suficiente</w:t>
      </w:r>
      <w:proofErr w:type="spellEnd"/>
      <w:r w:rsidRPr="00DA046F">
        <w:rPr>
          <w:sz w:val="16"/>
          <w:szCs w:val="16"/>
          <w:lang w:val="fr-FR"/>
        </w:rPr>
        <w:t xml:space="preserve"> de </w:t>
      </w:r>
      <w:proofErr w:type="spellStart"/>
      <w:r w:rsidRPr="00DA046F">
        <w:rPr>
          <w:sz w:val="16"/>
          <w:szCs w:val="16"/>
          <w:lang w:val="fr-FR"/>
        </w:rPr>
        <w:t>supervisión</w:t>
      </w:r>
      <w:proofErr w:type="spellEnd"/>
      <w:r w:rsidRPr="00DA046F">
        <w:rPr>
          <w:sz w:val="16"/>
          <w:szCs w:val="16"/>
          <w:lang w:val="fr-FR"/>
        </w:rPr>
        <w:t xml:space="preserve"> en </w:t>
      </w:r>
      <w:proofErr w:type="spellStart"/>
      <w:r w:rsidRPr="00DA046F">
        <w:rPr>
          <w:sz w:val="16"/>
          <w:szCs w:val="16"/>
          <w:lang w:val="fr-FR"/>
        </w:rPr>
        <w:t>todo</w:t>
      </w:r>
      <w:proofErr w:type="spellEnd"/>
      <w:r w:rsidRPr="00DA046F">
        <w:rPr>
          <w:sz w:val="16"/>
          <w:szCs w:val="16"/>
          <w:lang w:val="fr-FR"/>
        </w:rPr>
        <w:t xml:space="preserve"> </w:t>
      </w:r>
      <w:proofErr w:type="spellStart"/>
      <w:r w:rsidRPr="00DA046F">
        <w:rPr>
          <w:sz w:val="16"/>
          <w:szCs w:val="16"/>
          <w:lang w:val="fr-FR"/>
        </w:rPr>
        <w:t>momento</w:t>
      </w:r>
      <w:proofErr w:type="spellEnd"/>
      <w:r w:rsidRPr="00DA046F">
        <w:rPr>
          <w:sz w:val="16"/>
          <w:szCs w:val="16"/>
          <w:lang w:val="fr-FR"/>
        </w:rPr>
        <w:t>.</w:t>
      </w:r>
    </w:p>
    <w:p w14:paraId="35CABDBE" w14:textId="77777777" w:rsidR="003630F6" w:rsidRPr="00DA046F" w:rsidRDefault="003630F6" w:rsidP="003630F6">
      <w:pPr>
        <w:rPr>
          <w:sz w:val="16"/>
          <w:szCs w:val="16"/>
          <w:u w:val="single"/>
          <w:lang w:val="fr-FR"/>
        </w:rPr>
      </w:pPr>
      <w:proofErr w:type="spellStart"/>
      <w:r w:rsidRPr="00DA046F">
        <w:rPr>
          <w:sz w:val="16"/>
          <w:szCs w:val="16"/>
          <w:u w:val="single"/>
          <w:lang w:val="fr-FR"/>
        </w:rPr>
        <w:t>Mantenimiento</w:t>
      </w:r>
      <w:proofErr w:type="spellEnd"/>
    </w:p>
    <w:p w14:paraId="3DDDE815"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fr-FR"/>
        </w:rPr>
        <w:t xml:space="preserve">Los </w:t>
      </w:r>
      <w:proofErr w:type="spellStart"/>
      <w:r w:rsidRPr="00DA046F">
        <w:rPr>
          <w:sz w:val="16"/>
          <w:szCs w:val="16"/>
          <w:lang w:val="fr-FR"/>
        </w:rPr>
        <w:t>productos</w:t>
      </w:r>
      <w:proofErr w:type="spellEnd"/>
      <w:r w:rsidRPr="00DA046F">
        <w:rPr>
          <w:sz w:val="16"/>
          <w:szCs w:val="16"/>
          <w:lang w:val="fr-FR"/>
        </w:rPr>
        <w:t xml:space="preserve"> de </w:t>
      </w:r>
      <w:proofErr w:type="spellStart"/>
      <w:r w:rsidRPr="00DA046F">
        <w:rPr>
          <w:sz w:val="16"/>
          <w:szCs w:val="16"/>
          <w:lang w:val="fr-FR"/>
        </w:rPr>
        <w:t>madera</w:t>
      </w:r>
      <w:proofErr w:type="spellEnd"/>
      <w:r w:rsidRPr="00DA046F">
        <w:rPr>
          <w:sz w:val="16"/>
          <w:szCs w:val="16"/>
          <w:lang w:val="fr-FR"/>
        </w:rPr>
        <w:t xml:space="preserve"> para </w:t>
      </w:r>
      <w:proofErr w:type="spellStart"/>
      <w:r w:rsidRPr="00DA046F">
        <w:rPr>
          <w:sz w:val="16"/>
          <w:szCs w:val="16"/>
          <w:lang w:val="fr-FR"/>
        </w:rPr>
        <w:t>exteriores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propensos</w:t>
      </w:r>
      <w:proofErr w:type="spellEnd"/>
      <w:r w:rsidRPr="00DA046F">
        <w:rPr>
          <w:sz w:val="16"/>
          <w:szCs w:val="16"/>
          <w:lang w:val="fr-FR"/>
        </w:rPr>
        <w:t xml:space="preserve"> a </w:t>
      </w:r>
      <w:proofErr w:type="spellStart"/>
      <w:r w:rsidRPr="00DA046F">
        <w:rPr>
          <w:sz w:val="16"/>
          <w:szCs w:val="16"/>
          <w:lang w:val="fr-FR"/>
        </w:rPr>
        <w:t>cambios</w:t>
      </w:r>
      <w:proofErr w:type="spellEnd"/>
      <w:r w:rsidRPr="00DA046F">
        <w:rPr>
          <w:sz w:val="16"/>
          <w:szCs w:val="16"/>
          <w:lang w:val="fr-FR"/>
        </w:rPr>
        <w:t xml:space="preserve"> en su </w:t>
      </w:r>
      <w:proofErr w:type="spellStart"/>
      <w:r w:rsidRPr="00DA046F">
        <w:rPr>
          <w:sz w:val="16"/>
          <w:szCs w:val="16"/>
          <w:lang w:val="fr-FR"/>
        </w:rPr>
        <w:t>apariencia</w:t>
      </w:r>
      <w:proofErr w:type="spellEnd"/>
      <w:r w:rsidRPr="00DA046F">
        <w:rPr>
          <w:sz w:val="16"/>
          <w:szCs w:val="16"/>
          <w:lang w:val="fr-FR"/>
        </w:rPr>
        <w:t xml:space="preserve"> y forma, </w:t>
      </w:r>
      <w:proofErr w:type="spellStart"/>
      <w:r w:rsidRPr="00DA046F">
        <w:rPr>
          <w:sz w:val="16"/>
          <w:szCs w:val="16"/>
          <w:lang w:val="fr-FR"/>
        </w:rPr>
        <w:t>especialmente</w:t>
      </w:r>
      <w:proofErr w:type="spellEnd"/>
      <w:r w:rsidRPr="00DA046F">
        <w:rPr>
          <w:sz w:val="16"/>
          <w:szCs w:val="16"/>
          <w:lang w:val="fr-FR"/>
        </w:rPr>
        <w:t xml:space="preserve"> en </w:t>
      </w:r>
      <w:proofErr w:type="spellStart"/>
      <w:r w:rsidRPr="00DA046F">
        <w:rPr>
          <w:sz w:val="16"/>
          <w:szCs w:val="16"/>
          <w:lang w:val="fr-FR"/>
        </w:rPr>
        <w:t>condiciones</w:t>
      </w:r>
      <w:proofErr w:type="spellEnd"/>
      <w:r w:rsidRPr="00DA046F">
        <w:rPr>
          <w:sz w:val="16"/>
          <w:szCs w:val="16"/>
          <w:lang w:val="fr-FR"/>
        </w:rPr>
        <w:t xml:space="preserve"> </w:t>
      </w:r>
      <w:proofErr w:type="spellStart"/>
      <w:r w:rsidRPr="00DA046F">
        <w:rPr>
          <w:sz w:val="16"/>
          <w:szCs w:val="16"/>
          <w:lang w:val="fr-FR"/>
        </w:rPr>
        <w:t>climáticas</w:t>
      </w:r>
      <w:proofErr w:type="spellEnd"/>
      <w:r w:rsidRPr="00DA046F">
        <w:rPr>
          <w:sz w:val="16"/>
          <w:szCs w:val="16"/>
          <w:lang w:val="fr-FR"/>
        </w:rPr>
        <w:t xml:space="preserve"> </w:t>
      </w:r>
      <w:proofErr w:type="spellStart"/>
      <w:r w:rsidRPr="00DA046F">
        <w:rPr>
          <w:sz w:val="16"/>
          <w:szCs w:val="16"/>
          <w:lang w:val="fr-FR"/>
        </w:rPr>
        <w:t>extremas</w:t>
      </w:r>
      <w:proofErr w:type="spellEnd"/>
      <w:r w:rsidRPr="00DA046F">
        <w:rPr>
          <w:sz w:val="16"/>
          <w:szCs w:val="16"/>
          <w:lang w:val="fr-FR"/>
        </w:rPr>
        <w:t xml:space="preserve">. </w:t>
      </w:r>
      <w:r w:rsidRPr="00DA046F">
        <w:rPr>
          <w:sz w:val="16"/>
          <w:szCs w:val="16"/>
          <w:lang w:val="it-IT"/>
        </w:rPr>
        <w:t>Esto no afectará la integridad estructural del producto, es una característica natural.</w:t>
      </w:r>
    </w:p>
    <w:p w14:paraId="051D411A"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Todo tratamiento en el equipo de juego DEBE ser reaplicado de 6 a 12 meses después de la compra para ayudar a prolongar su vida útil.</w:t>
      </w:r>
    </w:p>
    <w:p w14:paraId="4E574342"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Asegúrese de que cualquier tinte o pintura que se use sea apto para niños y no tóxico.</w:t>
      </w:r>
    </w:p>
    <w:p w14:paraId="04BC1964"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Si la pintura de la pizarra comienza a deteriorarse, puede renovarla lijando la pintura dañada y reaplicando sobre esa área. Puede comprar esta pintura directamente de Cosy o de cualquier minorista de ferretería respetable.</w:t>
      </w:r>
    </w:p>
    <w:p w14:paraId="3F26BFB6"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Si lo desea, lije cualquier borde que se vuelva áspero o astillado y cepille con alambre cualquier moho o musgo para mantener el producto usable y limpio.</w:t>
      </w:r>
    </w:p>
    <w:p w14:paraId="4C956D4D"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 xml:space="preserve">Si su producto tiene puertas, asegúrese de que al final de cada sesión, las puertas estén completamente cerradas con </w:t>
      </w:r>
      <w:r w:rsidRPr="00DA046F">
        <w:rPr>
          <w:sz w:val="16"/>
          <w:szCs w:val="16"/>
          <w:lang w:val="it-IT"/>
        </w:rPr>
        <w:lastRenderedPageBreak/>
        <w:t>todos los pestillos utilizados cuando sea aplicable para ayudar a reducir la deformación con el tiempo.</w:t>
      </w:r>
    </w:p>
    <w:p w14:paraId="1B8F080E"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Estos productos pueden usarse tanto en interiores como en exteriores. Deben almacenarse en un lugar seco y cubierto cuando no estén en uso, ya que esto prolongará considerablemente su vida útil.</w:t>
      </w:r>
    </w:p>
    <w:p w14:paraId="5934B5D6" w14:textId="77777777" w:rsidR="003630F6" w:rsidRPr="00DA046F" w:rsidRDefault="003630F6" w:rsidP="003630F6">
      <w:pPr>
        <w:pStyle w:val="ListParagraph"/>
        <w:numPr>
          <w:ilvl w:val="0"/>
          <w:numId w:val="27"/>
        </w:numPr>
        <w:spacing w:after="160" w:line="259" w:lineRule="auto"/>
        <w:rPr>
          <w:sz w:val="16"/>
          <w:szCs w:val="16"/>
          <w:lang w:val="it-IT"/>
        </w:rPr>
      </w:pPr>
      <w:r w:rsidRPr="00DA046F">
        <w:rPr>
          <w:sz w:val="16"/>
          <w:szCs w:val="16"/>
          <w:lang w:val="it-IT"/>
        </w:rPr>
        <w:t>Revise el equipo de juego diariamente después de su uso en busca de roturas y peligros como grietas y astillas.</w:t>
      </w:r>
    </w:p>
    <w:p w14:paraId="5630A7C9" w14:textId="77777777" w:rsidR="003630F6" w:rsidRDefault="003630F6" w:rsidP="003630F6">
      <w:pPr>
        <w:pStyle w:val="ListParagraph"/>
        <w:numPr>
          <w:ilvl w:val="0"/>
          <w:numId w:val="27"/>
        </w:numPr>
        <w:spacing w:after="160" w:line="259" w:lineRule="auto"/>
        <w:rPr>
          <w:sz w:val="16"/>
          <w:szCs w:val="16"/>
          <w:lang w:val="fr-FR"/>
        </w:rPr>
      </w:pPr>
      <w:proofErr w:type="spellStart"/>
      <w:r w:rsidRPr="00DA046F">
        <w:rPr>
          <w:sz w:val="16"/>
          <w:szCs w:val="16"/>
          <w:lang w:val="fr-FR"/>
        </w:rPr>
        <w:t>Recomendamos</w:t>
      </w:r>
      <w:proofErr w:type="spellEnd"/>
      <w:r w:rsidRPr="00DA046F">
        <w:rPr>
          <w:sz w:val="16"/>
          <w:szCs w:val="16"/>
          <w:lang w:val="fr-FR"/>
        </w:rPr>
        <w:t xml:space="preserve"> que </w:t>
      </w:r>
      <w:proofErr w:type="spellStart"/>
      <w:r w:rsidRPr="00DA046F">
        <w:rPr>
          <w:sz w:val="16"/>
          <w:szCs w:val="16"/>
          <w:lang w:val="fr-FR"/>
        </w:rPr>
        <w:t>todos</w:t>
      </w:r>
      <w:proofErr w:type="spellEnd"/>
      <w:r w:rsidRPr="00DA046F">
        <w:rPr>
          <w:sz w:val="16"/>
          <w:szCs w:val="16"/>
          <w:lang w:val="fr-FR"/>
        </w:rPr>
        <w:t xml:space="preserve"> los </w:t>
      </w:r>
      <w:proofErr w:type="spellStart"/>
      <w:r w:rsidRPr="00DA046F">
        <w:rPr>
          <w:sz w:val="16"/>
          <w:szCs w:val="16"/>
          <w:lang w:val="fr-FR"/>
        </w:rPr>
        <w:t>productos</w:t>
      </w:r>
      <w:proofErr w:type="spellEnd"/>
      <w:r w:rsidRPr="00DA046F">
        <w:rPr>
          <w:sz w:val="16"/>
          <w:szCs w:val="16"/>
          <w:lang w:val="fr-FR"/>
        </w:rPr>
        <w:t xml:space="preserve"> se </w:t>
      </w:r>
      <w:proofErr w:type="spellStart"/>
      <w:r w:rsidRPr="00DA046F">
        <w:rPr>
          <w:sz w:val="16"/>
          <w:szCs w:val="16"/>
          <w:lang w:val="fr-FR"/>
        </w:rPr>
        <w:t>revisen</w:t>
      </w:r>
      <w:proofErr w:type="spellEnd"/>
      <w:r w:rsidRPr="00DA046F">
        <w:rPr>
          <w:sz w:val="16"/>
          <w:szCs w:val="16"/>
          <w:lang w:val="fr-FR"/>
        </w:rPr>
        <w:t xml:space="preserve"> y </w:t>
      </w:r>
      <w:proofErr w:type="spellStart"/>
      <w:r w:rsidRPr="00DA046F">
        <w:rPr>
          <w:sz w:val="16"/>
          <w:szCs w:val="16"/>
          <w:lang w:val="fr-FR"/>
        </w:rPr>
        <w:t>mantengan</w:t>
      </w:r>
      <w:proofErr w:type="spellEnd"/>
      <w:r w:rsidRPr="00DA046F">
        <w:rPr>
          <w:sz w:val="16"/>
          <w:szCs w:val="16"/>
          <w:lang w:val="fr-FR"/>
        </w:rPr>
        <w:t xml:space="preserve"> </w:t>
      </w:r>
      <w:proofErr w:type="spellStart"/>
      <w:r w:rsidRPr="00DA046F">
        <w:rPr>
          <w:sz w:val="16"/>
          <w:szCs w:val="16"/>
          <w:lang w:val="fr-FR"/>
        </w:rPr>
        <w:t>regularmente</w:t>
      </w:r>
      <w:proofErr w:type="spellEnd"/>
      <w:r w:rsidRPr="00DA046F">
        <w:rPr>
          <w:sz w:val="16"/>
          <w:szCs w:val="16"/>
          <w:lang w:val="fr-FR"/>
        </w:rPr>
        <w:t xml:space="preserve"> para </w:t>
      </w:r>
      <w:proofErr w:type="spellStart"/>
      <w:r w:rsidRPr="00DA046F">
        <w:rPr>
          <w:sz w:val="16"/>
          <w:szCs w:val="16"/>
          <w:lang w:val="fr-FR"/>
        </w:rPr>
        <w:t>asegurarse</w:t>
      </w:r>
      <w:proofErr w:type="spellEnd"/>
      <w:r w:rsidRPr="00DA046F">
        <w:rPr>
          <w:sz w:val="16"/>
          <w:szCs w:val="16"/>
          <w:lang w:val="fr-FR"/>
        </w:rPr>
        <w:t xml:space="preserve"> de que se </w:t>
      </w:r>
      <w:proofErr w:type="spellStart"/>
      <w:r w:rsidRPr="00DA046F">
        <w:rPr>
          <w:sz w:val="16"/>
          <w:szCs w:val="16"/>
          <w:lang w:val="fr-FR"/>
        </w:rPr>
        <w:t>mantengan</w:t>
      </w:r>
      <w:proofErr w:type="spellEnd"/>
      <w:r w:rsidRPr="00DA046F">
        <w:rPr>
          <w:sz w:val="16"/>
          <w:szCs w:val="16"/>
          <w:lang w:val="fr-FR"/>
        </w:rPr>
        <w:t xml:space="preserve"> en </w:t>
      </w:r>
      <w:proofErr w:type="spellStart"/>
      <w:r w:rsidRPr="00DA046F">
        <w:rPr>
          <w:sz w:val="16"/>
          <w:szCs w:val="16"/>
          <w:lang w:val="fr-FR"/>
        </w:rPr>
        <w:t>perfectas</w:t>
      </w:r>
      <w:proofErr w:type="spellEnd"/>
      <w:r w:rsidRPr="00DA046F">
        <w:rPr>
          <w:sz w:val="16"/>
          <w:szCs w:val="16"/>
          <w:lang w:val="fr-FR"/>
        </w:rPr>
        <w:t xml:space="preserve"> </w:t>
      </w:r>
      <w:proofErr w:type="spellStart"/>
      <w:r w:rsidRPr="00DA046F">
        <w:rPr>
          <w:sz w:val="16"/>
          <w:szCs w:val="16"/>
          <w:lang w:val="fr-FR"/>
        </w:rPr>
        <w:t>condiciones</w:t>
      </w:r>
      <w:proofErr w:type="spellEnd"/>
      <w:r w:rsidRPr="00DA046F">
        <w:rPr>
          <w:sz w:val="16"/>
          <w:szCs w:val="16"/>
          <w:lang w:val="fr-FR"/>
        </w:rPr>
        <w:t>.</w:t>
      </w:r>
    </w:p>
    <w:p w14:paraId="23A1AA14" w14:textId="77777777" w:rsidR="003630F6" w:rsidRPr="00124E66" w:rsidRDefault="003630F6" w:rsidP="003630F6">
      <w:pPr>
        <w:rPr>
          <w:sz w:val="16"/>
          <w:szCs w:val="16"/>
          <w:lang w:val="fr-FR"/>
        </w:rPr>
      </w:pPr>
    </w:p>
    <w:p w14:paraId="0C0695DD" w14:textId="77777777" w:rsidR="003630F6" w:rsidRPr="00DA046F" w:rsidRDefault="003630F6" w:rsidP="003630F6">
      <w:pPr>
        <w:rPr>
          <w:sz w:val="16"/>
          <w:szCs w:val="16"/>
        </w:rPr>
      </w:pPr>
      <w:r w:rsidRPr="00DA046F">
        <w:rPr>
          <w:noProof/>
          <w:sz w:val="16"/>
          <w:szCs w:val="16"/>
        </w:rPr>
        <w:drawing>
          <wp:inline distT="0" distB="0" distL="0" distR="0" wp14:anchorId="13E1553C" wp14:editId="3FBB0D6B">
            <wp:extent cx="478800" cy="478800"/>
            <wp:effectExtent l="0" t="0" r="0" b="0"/>
            <wp:docPr id="655624105"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24105" name="Picture 9" descr="A black background with a black square&#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73AFF588" w14:textId="77777777" w:rsidR="003630F6" w:rsidRPr="007F3CA0" w:rsidRDefault="003630F6" w:rsidP="003630F6">
      <w:pPr>
        <w:jc w:val="center"/>
        <w:rPr>
          <w:b/>
          <w:bCs/>
          <w:sz w:val="16"/>
          <w:szCs w:val="16"/>
          <w:u w:val="single"/>
          <w:lang w:val="nl-NL"/>
        </w:rPr>
      </w:pPr>
      <w:r w:rsidRPr="007F3CA0">
        <w:rPr>
          <w:b/>
          <w:bCs/>
          <w:sz w:val="16"/>
          <w:szCs w:val="16"/>
          <w:u w:val="single"/>
          <w:lang w:val="nl-NL"/>
        </w:rPr>
        <w:t>Buitenproducten van hout</w:t>
      </w:r>
    </w:p>
    <w:p w14:paraId="406B4FBA" w14:textId="77777777" w:rsidR="003630F6" w:rsidRDefault="003630F6" w:rsidP="003630F6">
      <w:pPr>
        <w:rPr>
          <w:b/>
          <w:bCs/>
          <w:sz w:val="16"/>
          <w:szCs w:val="16"/>
          <w:lang w:val="nl-NL"/>
        </w:rPr>
      </w:pPr>
      <w:r w:rsidRPr="000239AA">
        <w:rPr>
          <w:b/>
          <w:bCs/>
          <w:sz w:val="16"/>
          <w:szCs w:val="16"/>
          <w:lang w:val="nl-NL"/>
        </w:rPr>
        <w:t>Deze informatie wordt alleen als richtlijn verstrekt. U moet zich er altijd van vergewissen dat het product volkomen veilig is voor gebruik in uw omgeving door middel van een volledige veiligheidsbeoordeling.</w:t>
      </w:r>
    </w:p>
    <w:p w14:paraId="6FDE6D02" w14:textId="77777777" w:rsidR="003630F6" w:rsidRPr="00DA046F" w:rsidRDefault="003630F6" w:rsidP="003630F6">
      <w:pPr>
        <w:rPr>
          <w:sz w:val="16"/>
          <w:szCs w:val="16"/>
          <w:u w:val="single"/>
          <w:lang w:val="nl-NL"/>
        </w:rPr>
      </w:pPr>
      <w:r w:rsidRPr="00DA046F">
        <w:rPr>
          <w:sz w:val="16"/>
          <w:szCs w:val="16"/>
          <w:u w:val="single"/>
          <w:lang w:val="nl-NL"/>
        </w:rPr>
        <w:t>Installatie</w:t>
      </w:r>
    </w:p>
    <w:p w14:paraId="4308C8C8" w14:textId="77777777" w:rsidR="003630F6" w:rsidRDefault="003630F6" w:rsidP="003630F6">
      <w:pPr>
        <w:pStyle w:val="ListParagraph"/>
        <w:numPr>
          <w:ilvl w:val="0"/>
          <w:numId w:val="27"/>
        </w:numPr>
        <w:spacing w:after="160" w:line="259" w:lineRule="auto"/>
        <w:rPr>
          <w:sz w:val="16"/>
          <w:szCs w:val="16"/>
          <w:lang w:val="nl-NL"/>
        </w:rPr>
      </w:pPr>
      <w:r w:rsidRPr="000239AA">
        <w:rPr>
          <w:sz w:val="16"/>
          <w:szCs w:val="16"/>
          <w:lang w:val="nl-NL"/>
        </w:rPr>
        <w:t>• Voor zelfbouwproducten, zorg ervoor dat het product volledig en correct is gemonteerd volgens de instructies die bij het artikel zijn geleverd. Neem contact op met Cosy als u deze instructies niet hebt ontvangen vóór de montage, aangezien Cosy niet aansprakelijk is voor schade veroorzaakt door onjuiste montage. Kleine onderdelen zoals schroeven, klinknagels, moeren, bouten en ringen moeten regelmatig worden gecontroleerd om te verzekeren dat ze goed vastzitten als onderdeel van uw zorg- en onderhoudsroutines.</w:t>
      </w:r>
    </w:p>
    <w:p w14:paraId="430B7F97" w14:textId="77777777" w:rsidR="003630F6" w:rsidRPr="00DA046F" w:rsidRDefault="003630F6" w:rsidP="003630F6">
      <w:pPr>
        <w:pStyle w:val="ListParagraph"/>
        <w:numPr>
          <w:ilvl w:val="0"/>
          <w:numId w:val="27"/>
        </w:numPr>
        <w:spacing w:after="160" w:line="259" w:lineRule="auto"/>
        <w:rPr>
          <w:sz w:val="16"/>
          <w:szCs w:val="16"/>
          <w:lang w:val="nl-NL"/>
        </w:rPr>
      </w:pPr>
      <w:r w:rsidRPr="00DA046F">
        <w:rPr>
          <w:sz w:val="16"/>
          <w:szCs w:val="16"/>
          <w:lang w:val="nl-NL"/>
        </w:rPr>
        <w:t xml:space="preserve">Buitenproducten van hout kunnen zwaar zijn en moeten op de juiste manier worden verplaatst en gehanteerd tijdens het </w:t>
      </w:r>
      <w:r>
        <w:rPr>
          <w:sz w:val="16"/>
          <w:szCs w:val="16"/>
          <w:lang w:val="nl-NL"/>
        </w:rPr>
        <w:t>opbouwen</w:t>
      </w:r>
      <w:r w:rsidRPr="00DA046F">
        <w:rPr>
          <w:sz w:val="16"/>
          <w:szCs w:val="16"/>
          <w:lang w:val="nl-NL"/>
        </w:rPr>
        <w:t xml:space="preserve"> en plaatsen ervan. Ze moeten door ten minste twee personen worden verplaatst, waarbij de beste technieken en procedures voor handmatig tillen worden toegepast.</w:t>
      </w:r>
    </w:p>
    <w:p w14:paraId="2B2AA304" w14:textId="77777777" w:rsidR="003630F6" w:rsidRPr="00DA046F" w:rsidRDefault="003630F6" w:rsidP="003630F6">
      <w:pPr>
        <w:rPr>
          <w:sz w:val="16"/>
          <w:szCs w:val="16"/>
          <w:u w:val="single"/>
          <w:lang w:val="nl-NL"/>
        </w:rPr>
      </w:pPr>
      <w:r w:rsidRPr="00DA046F">
        <w:rPr>
          <w:sz w:val="16"/>
          <w:szCs w:val="16"/>
          <w:u w:val="single"/>
          <w:lang w:val="nl-NL"/>
        </w:rPr>
        <w:t>Veiligheid</w:t>
      </w:r>
    </w:p>
    <w:p w14:paraId="1DBC9E28" w14:textId="77777777" w:rsidR="003630F6" w:rsidRPr="00DA046F" w:rsidRDefault="003630F6" w:rsidP="003630F6">
      <w:pPr>
        <w:pStyle w:val="ListParagraph"/>
        <w:numPr>
          <w:ilvl w:val="0"/>
          <w:numId w:val="27"/>
        </w:numPr>
        <w:spacing w:after="160" w:line="259" w:lineRule="auto"/>
        <w:rPr>
          <w:sz w:val="16"/>
          <w:szCs w:val="16"/>
          <w:lang w:val="nl-NL"/>
        </w:rPr>
      </w:pPr>
      <w:r w:rsidRPr="00DA046F">
        <w:rPr>
          <w:sz w:val="16"/>
          <w:szCs w:val="16"/>
          <w:lang w:val="nl-NL"/>
        </w:rPr>
        <w:t xml:space="preserve">Aangezien veel van de producten die wij leveren als "speelgoed" worden geclassificeerd, moeten kinderen altijd </w:t>
      </w:r>
      <w:r w:rsidRPr="00DA046F">
        <w:rPr>
          <w:sz w:val="16"/>
          <w:szCs w:val="16"/>
          <w:lang w:val="nl-NL"/>
        </w:rPr>
        <w:t>op de juiste manier worden geïnstrueerd en onder toezicht staan tijdens het gebruik ervan.</w:t>
      </w:r>
    </w:p>
    <w:p w14:paraId="680C25DE" w14:textId="77777777" w:rsidR="003630F6" w:rsidRPr="00DA046F" w:rsidRDefault="003630F6" w:rsidP="003630F6">
      <w:pPr>
        <w:pStyle w:val="ListParagraph"/>
        <w:numPr>
          <w:ilvl w:val="0"/>
          <w:numId w:val="27"/>
        </w:numPr>
        <w:spacing w:after="160" w:line="259" w:lineRule="auto"/>
        <w:rPr>
          <w:sz w:val="16"/>
          <w:szCs w:val="16"/>
          <w:lang w:val="nl-NL"/>
        </w:rPr>
      </w:pPr>
      <w:r w:rsidRPr="000239AA">
        <w:rPr>
          <w:sz w:val="16"/>
          <w:szCs w:val="16"/>
          <w:lang w:val="nl-NL"/>
        </w:rPr>
        <w:t>Bij elk nieuw speel materiaal dat door nieuwe kinderen wordt gebruikt moet een risicoanalyse worden uitgevoerd en moeten de gebruiksregels duidelijk worden gecommuniceerd om maximaal plezier op de veiligste manier te garanderen.</w:t>
      </w:r>
    </w:p>
    <w:p w14:paraId="35159E79" w14:textId="77777777" w:rsidR="003630F6" w:rsidRPr="00DA046F" w:rsidRDefault="003630F6" w:rsidP="003630F6">
      <w:pPr>
        <w:pStyle w:val="ListParagraph"/>
        <w:numPr>
          <w:ilvl w:val="0"/>
          <w:numId w:val="27"/>
        </w:numPr>
        <w:spacing w:after="160" w:line="259" w:lineRule="auto"/>
        <w:rPr>
          <w:sz w:val="16"/>
          <w:szCs w:val="16"/>
          <w:lang w:val="nl-NL"/>
        </w:rPr>
      </w:pPr>
      <w:r w:rsidRPr="00DA046F">
        <w:rPr>
          <w:sz w:val="16"/>
          <w:szCs w:val="16"/>
          <w:lang w:val="nl-NL"/>
        </w:rPr>
        <w:t>Wijs op duidelijke specifieke risico's met betrekking tot individuele producten en de gebruiksregels.</w:t>
      </w:r>
    </w:p>
    <w:p w14:paraId="196D6638" w14:textId="77777777" w:rsidR="003630F6" w:rsidRDefault="003630F6" w:rsidP="003630F6">
      <w:pPr>
        <w:pStyle w:val="ListParagraph"/>
        <w:numPr>
          <w:ilvl w:val="0"/>
          <w:numId w:val="27"/>
        </w:numPr>
        <w:spacing w:after="160" w:line="259" w:lineRule="auto"/>
        <w:rPr>
          <w:sz w:val="16"/>
          <w:szCs w:val="16"/>
          <w:lang w:val="nl-NL"/>
        </w:rPr>
      </w:pPr>
      <w:r w:rsidRPr="000239AA">
        <w:rPr>
          <w:sz w:val="16"/>
          <w:szCs w:val="16"/>
          <w:lang w:val="nl-NL"/>
        </w:rPr>
        <w:t>• Bepaal welke producten mogelijk een hoger toezicht niveau vereisen en geef dat door aan de begeleiders</w:t>
      </w:r>
    </w:p>
    <w:p w14:paraId="14F73927" w14:textId="77777777" w:rsidR="003630F6" w:rsidRPr="00DA046F" w:rsidRDefault="003630F6" w:rsidP="003630F6">
      <w:pPr>
        <w:pStyle w:val="ListParagraph"/>
        <w:numPr>
          <w:ilvl w:val="0"/>
          <w:numId w:val="27"/>
        </w:numPr>
        <w:spacing w:after="160" w:line="259" w:lineRule="auto"/>
        <w:rPr>
          <w:sz w:val="16"/>
          <w:szCs w:val="16"/>
          <w:lang w:val="nl-NL"/>
        </w:rPr>
      </w:pPr>
      <w:r w:rsidRPr="00DA046F">
        <w:rPr>
          <w:sz w:val="16"/>
          <w:szCs w:val="16"/>
          <w:lang w:val="nl-NL"/>
        </w:rPr>
        <w:t>Als u buitenproducten gebruikt, wees er dan van bewust dat het risico zal toenemen onder bepaalde weersomstandigheden, zoals verhoogde gladheid, en neem hier gepaste maatregelen voor.</w:t>
      </w:r>
    </w:p>
    <w:p w14:paraId="6B585998" w14:textId="77777777" w:rsidR="003630F6" w:rsidRDefault="003630F6" w:rsidP="003630F6">
      <w:pPr>
        <w:pStyle w:val="ListParagraph"/>
        <w:numPr>
          <w:ilvl w:val="0"/>
          <w:numId w:val="27"/>
        </w:numPr>
        <w:spacing w:after="160" w:line="259" w:lineRule="auto"/>
        <w:rPr>
          <w:sz w:val="16"/>
          <w:szCs w:val="16"/>
          <w:lang w:val="nl-NL"/>
        </w:rPr>
      </w:pPr>
      <w:r>
        <w:rPr>
          <w:sz w:val="16"/>
          <w:szCs w:val="16"/>
          <w:lang w:val="nl-NL"/>
        </w:rPr>
        <w:t>I</w:t>
      </w:r>
      <w:r w:rsidRPr="000239AA">
        <w:rPr>
          <w:sz w:val="16"/>
          <w:szCs w:val="16"/>
          <w:lang w:val="nl-NL"/>
        </w:rPr>
        <w:t>nformeer de deelnemers dat sommige items zwaar of lang zijn en niet boven hoofdhoogte mogen worden gedragen of gehouden, en dat sommige altijd door minimaal twee personen moeten worden verplaatst om letsel te voorkomen.</w:t>
      </w:r>
    </w:p>
    <w:p w14:paraId="3772008C" w14:textId="77777777" w:rsidR="003630F6" w:rsidRPr="00DA046F" w:rsidRDefault="003630F6" w:rsidP="003630F6">
      <w:pPr>
        <w:pStyle w:val="ListParagraph"/>
        <w:numPr>
          <w:ilvl w:val="0"/>
          <w:numId w:val="27"/>
        </w:numPr>
        <w:spacing w:after="160" w:line="259" w:lineRule="auto"/>
        <w:rPr>
          <w:sz w:val="16"/>
          <w:szCs w:val="16"/>
          <w:lang w:val="nl-NL"/>
        </w:rPr>
      </w:pPr>
      <w:r w:rsidRPr="00DA046F">
        <w:rPr>
          <w:sz w:val="16"/>
          <w:szCs w:val="16"/>
          <w:lang w:val="nl-NL"/>
        </w:rPr>
        <w:t>Zorg ervoor dat alle toezichthouders getraind zijn in risicobewustzijn en dat er te allen tijde voldoende toezicht is.</w:t>
      </w:r>
    </w:p>
    <w:p w14:paraId="2B8BDD18" w14:textId="77777777" w:rsidR="003630F6" w:rsidRPr="00DA046F" w:rsidRDefault="003630F6" w:rsidP="003630F6">
      <w:pPr>
        <w:rPr>
          <w:sz w:val="16"/>
          <w:szCs w:val="16"/>
          <w:u w:val="single"/>
          <w:lang w:val="nl-NL"/>
        </w:rPr>
      </w:pPr>
      <w:r w:rsidRPr="00DA046F">
        <w:rPr>
          <w:sz w:val="16"/>
          <w:szCs w:val="16"/>
          <w:u w:val="single"/>
          <w:lang w:val="nl-NL"/>
        </w:rPr>
        <w:t>Onderhoud</w:t>
      </w:r>
    </w:p>
    <w:p w14:paraId="2FAD9A37" w14:textId="77777777" w:rsidR="003630F6" w:rsidRDefault="003630F6" w:rsidP="003630F6">
      <w:pPr>
        <w:pStyle w:val="ListParagraph"/>
        <w:numPr>
          <w:ilvl w:val="0"/>
          <w:numId w:val="27"/>
        </w:numPr>
        <w:spacing w:after="160" w:line="259" w:lineRule="auto"/>
        <w:rPr>
          <w:sz w:val="16"/>
          <w:szCs w:val="16"/>
          <w:lang w:val="nl-NL"/>
        </w:rPr>
      </w:pPr>
      <w:r w:rsidRPr="000239AA">
        <w:rPr>
          <w:sz w:val="16"/>
          <w:szCs w:val="16"/>
          <w:lang w:val="nl-NL"/>
        </w:rPr>
        <w:t>Buitenproducten van hout kunnen gevoelig zijn voor veranderingen in uiterlijk en vorm, vooral in extreme weersomstandigheden. Dit zal de structurele betrouwbaarheid van het product niet beïnvloeden, dit is een natuurlijk kenmerk.</w:t>
      </w:r>
    </w:p>
    <w:p w14:paraId="3202082C" w14:textId="77777777" w:rsidR="003630F6" w:rsidRDefault="003630F6" w:rsidP="003630F6">
      <w:pPr>
        <w:pStyle w:val="ListParagraph"/>
        <w:numPr>
          <w:ilvl w:val="0"/>
          <w:numId w:val="27"/>
        </w:numPr>
        <w:spacing w:after="160" w:line="259" w:lineRule="auto"/>
        <w:rPr>
          <w:sz w:val="16"/>
          <w:szCs w:val="16"/>
          <w:lang w:val="nl-NL"/>
        </w:rPr>
      </w:pPr>
      <w:r w:rsidRPr="000239AA">
        <w:rPr>
          <w:sz w:val="16"/>
          <w:szCs w:val="16"/>
          <w:lang w:val="nl-NL"/>
        </w:rPr>
        <w:t>De producten MOETEN na 6-12 maanden opnieuw behandeld worden om de levensduur te verlengen.</w:t>
      </w:r>
    </w:p>
    <w:p w14:paraId="130051CF" w14:textId="77777777" w:rsidR="003630F6" w:rsidRDefault="003630F6" w:rsidP="003630F6">
      <w:pPr>
        <w:pStyle w:val="ListParagraph"/>
        <w:numPr>
          <w:ilvl w:val="0"/>
          <w:numId w:val="27"/>
        </w:numPr>
        <w:spacing w:after="160" w:line="259" w:lineRule="auto"/>
        <w:rPr>
          <w:sz w:val="16"/>
          <w:szCs w:val="16"/>
          <w:lang w:val="nl-NL"/>
        </w:rPr>
      </w:pPr>
      <w:r w:rsidRPr="000239AA">
        <w:rPr>
          <w:sz w:val="16"/>
          <w:szCs w:val="16"/>
          <w:lang w:val="nl-NL"/>
        </w:rPr>
        <w:t>Voor het onderhoud adviseren wij u alleen kindvriendelijke en dus niet-giftige middelen te gebruiken.</w:t>
      </w:r>
    </w:p>
    <w:p w14:paraId="0E4F332A" w14:textId="77777777" w:rsidR="003630F6" w:rsidRPr="00DA046F" w:rsidRDefault="003630F6" w:rsidP="003630F6">
      <w:pPr>
        <w:pStyle w:val="ListParagraph"/>
        <w:numPr>
          <w:ilvl w:val="0"/>
          <w:numId w:val="27"/>
        </w:numPr>
        <w:spacing w:after="160" w:line="259" w:lineRule="auto"/>
        <w:rPr>
          <w:sz w:val="16"/>
          <w:szCs w:val="16"/>
          <w:lang w:val="nl-NL"/>
        </w:rPr>
      </w:pPr>
      <w:r w:rsidRPr="00DA046F">
        <w:rPr>
          <w:sz w:val="16"/>
          <w:szCs w:val="16"/>
          <w:lang w:val="nl-NL"/>
        </w:rPr>
        <w:t>Als de schoolbordverf begint te verslechteren, kunt u deze opfrissen door de beschadigde verf af te schuren en opnieuw aan te brengen. U kunt deze verf rechtstreeks bij Cosy of bij een gerespecteerde bouwmarkt kopen.</w:t>
      </w:r>
    </w:p>
    <w:p w14:paraId="0F6A983E" w14:textId="77777777" w:rsidR="003630F6" w:rsidRPr="00DA046F" w:rsidRDefault="003630F6" w:rsidP="003630F6">
      <w:pPr>
        <w:pStyle w:val="ListParagraph"/>
        <w:numPr>
          <w:ilvl w:val="0"/>
          <w:numId w:val="27"/>
        </w:numPr>
        <w:spacing w:after="160" w:line="259" w:lineRule="auto"/>
        <w:rPr>
          <w:sz w:val="16"/>
          <w:szCs w:val="16"/>
          <w:lang w:val="nl-NL"/>
        </w:rPr>
      </w:pPr>
      <w:r w:rsidRPr="00DA046F">
        <w:rPr>
          <w:sz w:val="16"/>
          <w:szCs w:val="16"/>
          <w:lang w:val="nl-NL"/>
        </w:rPr>
        <w:t>Voel u vrij om randen die ruw of gesplinterd worden te schuren en schimmel of mos weg te borstelen om het product bruikbaar en schoon te houden.</w:t>
      </w:r>
    </w:p>
    <w:p w14:paraId="075F4F07" w14:textId="77777777" w:rsidR="003630F6" w:rsidRPr="00DA046F" w:rsidRDefault="003630F6" w:rsidP="003630F6">
      <w:pPr>
        <w:pStyle w:val="ListParagraph"/>
        <w:numPr>
          <w:ilvl w:val="0"/>
          <w:numId w:val="27"/>
        </w:numPr>
        <w:spacing w:after="160" w:line="259" w:lineRule="auto"/>
        <w:rPr>
          <w:sz w:val="16"/>
          <w:szCs w:val="16"/>
          <w:lang w:val="nl-NL"/>
        </w:rPr>
      </w:pPr>
      <w:r w:rsidRPr="00DA046F">
        <w:rPr>
          <w:sz w:val="16"/>
          <w:szCs w:val="16"/>
          <w:lang w:val="nl-NL"/>
        </w:rPr>
        <w:t>Als uw product deuren heeft, zorg er dan voor dat aan het einde van elke sessie de deuren volledig zijn gesloten en dat alle vergrendelingen zijn gebruikt waar van toepassing, om vervorming in de loop van de tijd te verminderen.</w:t>
      </w:r>
    </w:p>
    <w:p w14:paraId="6E678479" w14:textId="77777777" w:rsidR="003630F6" w:rsidRPr="00DA046F" w:rsidRDefault="003630F6" w:rsidP="003630F6">
      <w:pPr>
        <w:pStyle w:val="ListParagraph"/>
        <w:numPr>
          <w:ilvl w:val="0"/>
          <w:numId w:val="27"/>
        </w:numPr>
        <w:spacing w:after="160" w:line="259" w:lineRule="auto"/>
        <w:rPr>
          <w:sz w:val="16"/>
          <w:szCs w:val="16"/>
          <w:lang w:val="nl-NL"/>
        </w:rPr>
      </w:pPr>
      <w:r w:rsidRPr="00DA046F">
        <w:rPr>
          <w:sz w:val="16"/>
          <w:szCs w:val="16"/>
          <w:lang w:val="nl-NL"/>
        </w:rPr>
        <w:t xml:space="preserve">Deze producten kunnen zowel binnen als buiten worden gebruikt. Ze moeten droog worden opgeslagen in een </w:t>
      </w:r>
      <w:r w:rsidRPr="00DA046F">
        <w:rPr>
          <w:sz w:val="16"/>
          <w:szCs w:val="16"/>
          <w:lang w:val="nl-NL"/>
        </w:rPr>
        <w:t>overdekte ruimte wanneer ze niet in gebruik zijn, omdat dit hun levensduur aanzienlijk verlengt.</w:t>
      </w:r>
    </w:p>
    <w:p w14:paraId="14521A5C" w14:textId="77777777" w:rsidR="003630F6" w:rsidRPr="00DA046F" w:rsidRDefault="003630F6" w:rsidP="003630F6">
      <w:pPr>
        <w:pStyle w:val="ListParagraph"/>
        <w:numPr>
          <w:ilvl w:val="0"/>
          <w:numId w:val="27"/>
        </w:numPr>
        <w:spacing w:after="160" w:line="259" w:lineRule="auto"/>
        <w:rPr>
          <w:sz w:val="16"/>
          <w:szCs w:val="16"/>
          <w:lang w:val="nl-NL"/>
        </w:rPr>
      </w:pPr>
      <w:r w:rsidRPr="00DA046F">
        <w:rPr>
          <w:sz w:val="16"/>
          <w:szCs w:val="16"/>
          <w:lang w:val="nl-NL"/>
        </w:rPr>
        <w:t>Controleer dagelijks na gebruik de speeltoestellen op breuken en gevaren zoals scheuren en splinters.</w:t>
      </w:r>
    </w:p>
    <w:p w14:paraId="2CC9ED67" w14:textId="77777777" w:rsidR="003630F6" w:rsidRPr="00DA046F" w:rsidRDefault="003630F6" w:rsidP="003630F6">
      <w:pPr>
        <w:pStyle w:val="ListParagraph"/>
        <w:numPr>
          <w:ilvl w:val="0"/>
          <w:numId w:val="27"/>
        </w:numPr>
        <w:spacing w:after="160" w:line="259" w:lineRule="auto"/>
        <w:rPr>
          <w:sz w:val="16"/>
          <w:szCs w:val="16"/>
          <w:lang w:val="nl-NL"/>
        </w:rPr>
      </w:pPr>
      <w:r w:rsidRPr="00DA046F">
        <w:rPr>
          <w:sz w:val="16"/>
          <w:szCs w:val="16"/>
          <w:lang w:val="nl-NL"/>
        </w:rPr>
        <w:t>Wij raden aan dat alle producten regelmatig worden gecontroleerd en onderhouden om ze in onberispelijke staat te houden.</w:t>
      </w:r>
    </w:p>
    <w:p w14:paraId="59A541D0" w14:textId="77777777" w:rsidR="003630F6" w:rsidRPr="00DA046F" w:rsidRDefault="003630F6" w:rsidP="003630F6">
      <w:pPr>
        <w:rPr>
          <w:sz w:val="16"/>
          <w:szCs w:val="16"/>
        </w:rPr>
      </w:pPr>
      <w:r w:rsidRPr="00DA046F">
        <w:rPr>
          <w:noProof/>
          <w:sz w:val="16"/>
          <w:szCs w:val="16"/>
        </w:rPr>
        <w:drawing>
          <wp:inline distT="0" distB="0" distL="0" distR="0" wp14:anchorId="0EABC4EE" wp14:editId="6EAE9AC7">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083" name="Picture 26" descr="A black background with a black square&#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3DAA7A6" w14:textId="77777777" w:rsidR="003630F6" w:rsidRPr="008627F3" w:rsidRDefault="003630F6" w:rsidP="003630F6">
      <w:pPr>
        <w:jc w:val="center"/>
        <w:rPr>
          <w:b/>
          <w:bCs/>
          <w:sz w:val="16"/>
          <w:szCs w:val="16"/>
          <w:u w:val="single"/>
        </w:rPr>
      </w:pPr>
      <w:proofErr w:type="spellStart"/>
      <w:r w:rsidRPr="008627F3">
        <w:rPr>
          <w:b/>
          <w:bCs/>
          <w:sz w:val="16"/>
          <w:szCs w:val="16"/>
          <w:u w:val="single"/>
        </w:rPr>
        <w:t>Produkter</w:t>
      </w:r>
      <w:proofErr w:type="spellEnd"/>
      <w:r w:rsidRPr="008627F3">
        <w:rPr>
          <w:b/>
          <w:bCs/>
          <w:sz w:val="16"/>
          <w:szCs w:val="16"/>
          <w:u w:val="single"/>
        </w:rPr>
        <w:t xml:space="preserve"> </w:t>
      </w:r>
      <w:proofErr w:type="spellStart"/>
      <w:r w:rsidRPr="008627F3">
        <w:rPr>
          <w:b/>
          <w:bCs/>
          <w:sz w:val="16"/>
          <w:szCs w:val="16"/>
          <w:u w:val="single"/>
        </w:rPr>
        <w:t>av</w:t>
      </w:r>
      <w:proofErr w:type="spellEnd"/>
      <w:r w:rsidRPr="008627F3">
        <w:rPr>
          <w:b/>
          <w:bCs/>
          <w:sz w:val="16"/>
          <w:szCs w:val="16"/>
          <w:u w:val="single"/>
        </w:rPr>
        <w:t xml:space="preserve"> </w:t>
      </w:r>
      <w:proofErr w:type="spellStart"/>
      <w:r w:rsidRPr="008627F3">
        <w:rPr>
          <w:b/>
          <w:bCs/>
          <w:sz w:val="16"/>
          <w:szCs w:val="16"/>
          <w:u w:val="single"/>
        </w:rPr>
        <w:t>Trä</w:t>
      </w:r>
      <w:proofErr w:type="spellEnd"/>
      <w:r w:rsidRPr="008627F3">
        <w:rPr>
          <w:b/>
          <w:bCs/>
          <w:sz w:val="16"/>
          <w:szCs w:val="16"/>
          <w:u w:val="single"/>
        </w:rPr>
        <w:t xml:space="preserve"> för </w:t>
      </w:r>
      <w:proofErr w:type="spellStart"/>
      <w:r w:rsidRPr="008627F3">
        <w:rPr>
          <w:b/>
          <w:bCs/>
          <w:sz w:val="16"/>
          <w:szCs w:val="16"/>
          <w:u w:val="single"/>
        </w:rPr>
        <w:t>Utomhusbruk</w:t>
      </w:r>
      <w:proofErr w:type="spellEnd"/>
    </w:p>
    <w:p w14:paraId="665E5209" w14:textId="77777777" w:rsidR="003630F6" w:rsidRPr="008627F3" w:rsidRDefault="003630F6" w:rsidP="003630F6">
      <w:pPr>
        <w:rPr>
          <w:b/>
          <w:bCs/>
          <w:sz w:val="16"/>
          <w:szCs w:val="16"/>
        </w:rPr>
      </w:pPr>
      <w:r w:rsidRPr="008627F3">
        <w:rPr>
          <w:b/>
          <w:bCs/>
          <w:sz w:val="16"/>
          <w:szCs w:val="16"/>
        </w:rPr>
        <w:t xml:space="preserve">Denna information </w:t>
      </w:r>
      <w:proofErr w:type="spellStart"/>
      <w:r w:rsidRPr="008627F3">
        <w:rPr>
          <w:b/>
          <w:bCs/>
          <w:sz w:val="16"/>
          <w:szCs w:val="16"/>
        </w:rPr>
        <w:t>tillhandahålls</w:t>
      </w:r>
      <w:proofErr w:type="spellEnd"/>
      <w:r w:rsidRPr="008627F3">
        <w:rPr>
          <w:b/>
          <w:bCs/>
          <w:sz w:val="16"/>
          <w:szCs w:val="16"/>
        </w:rPr>
        <w:t xml:space="preserve"> </w:t>
      </w:r>
      <w:proofErr w:type="spellStart"/>
      <w:r w:rsidRPr="008627F3">
        <w:rPr>
          <w:b/>
          <w:bCs/>
          <w:sz w:val="16"/>
          <w:szCs w:val="16"/>
        </w:rPr>
        <w:t>endast</w:t>
      </w:r>
      <w:proofErr w:type="spellEnd"/>
      <w:r w:rsidRPr="008627F3">
        <w:rPr>
          <w:b/>
          <w:bCs/>
          <w:sz w:val="16"/>
          <w:szCs w:val="16"/>
        </w:rPr>
        <w:t xml:space="preserve"> </w:t>
      </w:r>
      <w:proofErr w:type="spellStart"/>
      <w:r w:rsidRPr="008627F3">
        <w:rPr>
          <w:b/>
          <w:bCs/>
          <w:sz w:val="16"/>
          <w:szCs w:val="16"/>
        </w:rPr>
        <w:t>som</w:t>
      </w:r>
      <w:proofErr w:type="spellEnd"/>
      <w:r w:rsidRPr="008627F3">
        <w:rPr>
          <w:b/>
          <w:bCs/>
          <w:sz w:val="16"/>
          <w:szCs w:val="16"/>
        </w:rPr>
        <w:t xml:space="preserve"> </w:t>
      </w:r>
      <w:proofErr w:type="spellStart"/>
      <w:r w:rsidRPr="008627F3">
        <w:rPr>
          <w:b/>
          <w:bCs/>
          <w:sz w:val="16"/>
          <w:szCs w:val="16"/>
        </w:rPr>
        <w:t>vägledning</w:t>
      </w:r>
      <w:proofErr w:type="spellEnd"/>
      <w:r w:rsidRPr="008627F3">
        <w:rPr>
          <w:b/>
          <w:bCs/>
          <w:sz w:val="16"/>
          <w:szCs w:val="16"/>
        </w:rPr>
        <w:t xml:space="preserve">. Du </w:t>
      </w:r>
      <w:proofErr w:type="spellStart"/>
      <w:r w:rsidRPr="008627F3">
        <w:rPr>
          <w:b/>
          <w:bCs/>
          <w:sz w:val="16"/>
          <w:szCs w:val="16"/>
        </w:rPr>
        <w:t>bör</w:t>
      </w:r>
      <w:proofErr w:type="spellEnd"/>
      <w:r w:rsidRPr="008627F3">
        <w:rPr>
          <w:b/>
          <w:bCs/>
          <w:sz w:val="16"/>
          <w:szCs w:val="16"/>
        </w:rPr>
        <w:t xml:space="preserve"> </w:t>
      </w:r>
      <w:proofErr w:type="spellStart"/>
      <w:r w:rsidRPr="008627F3">
        <w:rPr>
          <w:b/>
          <w:bCs/>
          <w:sz w:val="16"/>
          <w:szCs w:val="16"/>
        </w:rPr>
        <w:t>alltid</w:t>
      </w:r>
      <w:proofErr w:type="spellEnd"/>
      <w:r w:rsidRPr="008627F3">
        <w:rPr>
          <w:b/>
          <w:bCs/>
          <w:sz w:val="16"/>
          <w:szCs w:val="16"/>
        </w:rPr>
        <w:t xml:space="preserve"> </w:t>
      </w:r>
      <w:proofErr w:type="spellStart"/>
      <w:r w:rsidRPr="008627F3">
        <w:rPr>
          <w:b/>
          <w:bCs/>
          <w:sz w:val="16"/>
          <w:szCs w:val="16"/>
        </w:rPr>
        <w:t>försäkra</w:t>
      </w:r>
      <w:proofErr w:type="spellEnd"/>
      <w:r w:rsidRPr="008627F3">
        <w:rPr>
          <w:b/>
          <w:bCs/>
          <w:sz w:val="16"/>
          <w:szCs w:val="16"/>
        </w:rPr>
        <w:t xml:space="preserve"> dig om </w:t>
      </w:r>
      <w:proofErr w:type="spellStart"/>
      <w:r w:rsidRPr="008627F3">
        <w:rPr>
          <w:b/>
          <w:bCs/>
          <w:sz w:val="16"/>
          <w:szCs w:val="16"/>
        </w:rPr>
        <w:t>att</w:t>
      </w:r>
      <w:proofErr w:type="spellEnd"/>
      <w:r w:rsidRPr="008627F3">
        <w:rPr>
          <w:b/>
          <w:bCs/>
          <w:sz w:val="16"/>
          <w:szCs w:val="16"/>
        </w:rPr>
        <w:t xml:space="preserve"> </w:t>
      </w:r>
      <w:proofErr w:type="spellStart"/>
      <w:r w:rsidRPr="008627F3">
        <w:rPr>
          <w:b/>
          <w:bCs/>
          <w:sz w:val="16"/>
          <w:szCs w:val="16"/>
        </w:rPr>
        <w:t>produkten</w:t>
      </w:r>
      <w:proofErr w:type="spellEnd"/>
      <w:r w:rsidRPr="008627F3">
        <w:rPr>
          <w:b/>
          <w:bCs/>
          <w:sz w:val="16"/>
          <w:szCs w:val="16"/>
        </w:rPr>
        <w:t xml:space="preserve"> </w:t>
      </w:r>
      <w:proofErr w:type="spellStart"/>
      <w:r w:rsidRPr="008627F3">
        <w:rPr>
          <w:b/>
          <w:bCs/>
          <w:sz w:val="16"/>
          <w:szCs w:val="16"/>
        </w:rPr>
        <w:t>är</w:t>
      </w:r>
      <w:proofErr w:type="spellEnd"/>
      <w:r w:rsidRPr="008627F3">
        <w:rPr>
          <w:b/>
          <w:bCs/>
          <w:sz w:val="16"/>
          <w:szCs w:val="16"/>
        </w:rPr>
        <w:t xml:space="preserve"> </w:t>
      </w:r>
      <w:proofErr w:type="spellStart"/>
      <w:r w:rsidRPr="008627F3">
        <w:rPr>
          <w:b/>
          <w:bCs/>
          <w:sz w:val="16"/>
          <w:szCs w:val="16"/>
        </w:rPr>
        <w:t>helt</w:t>
      </w:r>
      <w:proofErr w:type="spellEnd"/>
      <w:r w:rsidRPr="008627F3">
        <w:rPr>
          <w:b/>
          <w:bCs/>
          <w:sz w:val="16"/>
          <w:szCs w:val="16"/>
        </w:rPr>
        <w:t xml:space="preserve"> </w:t>
      </w:r>
      <w:proofErr w:type="spellStart"/>
      <w:r w:rsidRPr="008627F3">
        <w:rPr>
          <w:b/>
          <w:bCs/>
          <w:sz w:val="16"/>
          <w:szCs w:val="16"/>
        </w:rPr>
        <w:t>säker</w:t>
      </w:r>
      <w:proofErr w:type="spellEnd"/>
      <w:r w:rsidRPr="008627F3">
        <w:rPr>
          <w:b/>
          <w:bCs/>
          <w:sz w:val="16"/>
          <w:szCs w:val="16"/>
        </w:rPr>
        <w:t xml:space="preserve"> </w:t>
      </w:r>
      <w:proofErr w:type="spellStart"/>
      <w:r w:rsidRPr="008627F3">
        <w:rPr>
          <w:b/>
          <w:bCs/>
          <w:sz w:val="16"/>
          <w:szCs w:val="16"/>
        </w:rPr>
        <w:t>att</w:t>
      </w:r>
      <w:proofErr w:type="spellEnd"/>
      <w:r w:rsidRPr="008627F3">
        <w:rPr>
          <w:b/>
          <w:bCs/>
          <w:sz w:val="16"/>
          <w:szCs w:val="16"/>
        </w:rPr>
        <w:t xml:space="preserve"> </w:t>
      </w:r>
      <w:proofErr w:type="spellStart"/>
      <w:r w:rsidRPr="008627F3">
        <w:rPr>
          <w:b/>
          <w:bCs/>
          <w:sz w:val="16"/>
          <w:szCs w:val="16"/>
        </w:rPr>
        <w:t>använda</w:t>
      </w:r>
      <w:proofErr w:type="spellEnd"/>
      <w:r w:rsidRPr="008627F3">
        <w:rPr>
          <w:b/>
          <w:bCs/>
          <w:sz w:val="16"/>
          <w:szCs w:val="16"/>
        </w:rPr>
        <w:t xml:space="preserve"> </w:t>
      </w:r>
      <w:proofErr w:type="spellStart"/>
      <w:r w:rsidRPr="008627F3">
        <w:rPr>
          <w:b/>
          <w:bCs/>
          <w:sz w:val="16"/>
          <w:szCs w:val="16"/>
        </w:rPr>
        <w:t>i</w:t>
      </w:r>
      <w:proofErr w:type="spellEnd"/>
      <w:r w:rsidRPr="008627F3">
        <w:rPr>
          <w:b/>
          <w:bCs/>
          <w:sz w:val="16"/>
          <w:szCs w:val="16"/>
        </w:rPr>
        <w:t xml:space="preserve"> din </w:t>
      </w:r>
      <w:proofErr w:type="spellStart"/>
      <w:r w:rsidRPr="008627F3">
        <w:rPr>
          <w:b/>
          <w:bCs/>
          <w:sz w:val="16"/>
          <w:szCs w:val="16"/>
        </w:rPr>
        <w:t>miljö</w:t>
      </w:r>
      <w:proofErr w:type="spellEnd"/>
      <w:r w:rsidRPr="008627F3">
        <w:rPr>
          <w:b/>
          <w:bCs/>
          <w:sz w:val="16"/>
          <w:szCs w:val="16"/>
        </w:rPr>
        <w:t xml:space="preserve"> med </w:t>
      </w:r>
      <w:proofErr w:type="spellStart"/>
      <w:r w:rsidRPr="008627F3">
        <w:rPr>
          <w:b/>
          <w:bCs/>
          <w:sz w:val="16"/>
          <w:szCs w:val="16"/>
        </w:rPr>
        <w:t>en</w:t>
      </w:r>
      <w:proofErr w:type="spellEnd"/>
      <w:r w:rsidRPr="008627F3">
        <w:rPr>
          <w:b/>
          <w:bCs/>
          <w:sz w:val="16"/>
          <w:szCs w:val="16"/>
        </w:rPr>
        <w:t xml:space="preserve"> </w:t>
      </w:r>
      <w:proofErr w:type="spellStart"/>
      <w:r w:rsidRPr="008627F3">
        <w:rPr>
          <w:b/>
          <w:bCs/>
          <w:sz w:val="16"/>
          <w:szCs w:val="16"/>
        </w:rPr>
        <w:t>fullständig</w:t>
      </w:r>
      <w:proofErr w:type="spellEnd"/>
      <w:r w:rsidRPr="008627F3">
        <w:rPr>
          <w:b/>
          <w:bCs/>
          <w:sz w:val="16"/>
          <w:szCs w:val="16"/>
        </w:rPr>
        <w:t xml:space="preserve"> </w:t>
      </w:r>
      <w:proofErr w:type="spellStart"/>
      <w:r w:rsidRPr="008627F3">
        <w:rPr>
          <w:b/>
          <w:bCs/>
          <w:sz w:val="16"/>
          <w:szCs w:val="16"/>
        </w:rPr>
        <w:t>säkerhetsbedömning</w:t>
      </w:r>
      <w:proofErr w:type="spellEnd"/>
      <w:r w:rsidRPr="008627F3">
        <w:rPr>
          <w:b/>
          <w:bCs/>
          <w:sz w:val="16"/>
          <w:szCs w:val="16"/>
        </w:rPr>
        <w:t>.</w:t>
      </w:r>
    </w:p>
    <w:p w14:paraId="4B7E0F17" w14:textId="77777777" w:rsidR="003630F6" w:rsidRPr="00DA046F" w:rsidRDefault="003630F6" w:rsidP="003630F6">
      <w:pPr>
        <w:rPr>
          <w:sz w:val="16"/>
          <w:szCs w:val="16"/>
          <w:u w:val="single"/>
          <w:lang w:val="de-DE"/>
        </w:rPr>
      </w:pPr>
      <w:r w:rsidRPr="00DA046F">
        <w:rPr>
          <w:sz w:val="16"/>
          <w:szCs w:val="16"/>
          <w:u w:val="single"/>
          <w:lang w:val="de-DE"/>
        </w:rPr>
        <w:t>Installation</w:t>
      </w:r>
    </w:p>
    <w:p w14:paraId="3E15CDCE"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För alla produkter som ska monteras själv, se till att de är fullständigt och korrekt monterade genom att följa de instruktioner som medföljer produkten. Kontakta Cosy om du inte får dessa instruktioner före monteringen, eftersom Cosy inte ansvarar för skador orsakade av felaktig montering. Små delar som skruvar, nitar, muttrar, bultar och brickor behöver regelbundna kontroller för att säkerställa att de sitter ordentligt som en del av dina underhållsrutiner.</w:t>
      </w:r>
    </w:p>
    <w:p w14:paraId="6585399E"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tunga och måste hanteras och flyttas korrekt vid byggandet och placeringen av dem. De bör flyttas av minst två personer som använder bästa praxis för manuell hantering och procedurer.</w:t>
      </w:r>
    </w:p>
    <w:p w14:paraId="43003DD0" w14:textId="77777777" w:rsidR="003630F6" w:rsidRPr="00DA046F" w:rsidRDefault="003630F6" w:rsidP="003630F6">
      <w:pPr>
        <w:rPr>
          <w:sz w:val="16"/>
          <w:szCs w:val="16"/>
          <w:u w:val="single"/>
          <w:lang w:val="de-DE"/>
        </w:rPr>
      </w:pPr>
      <w:r w:rsidRPr="00DA046F">
        <w:rPr>
          <w:sz w:val="16"/>
          <w:szCs w:val="16"/>
          <w:u w:val="single"/>
          <w:lang w:val="de-DE"/>
        </w:rPr>
        <w:t>Säkerhet</w:t>
      </w:r>
    </w:p>
    <w:p w14:paraId="7B501F1D"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Eftersom många av de produkter vi levererar klassificeras som "leksaker" bör barnen instrueras och övervakas på lämpligt sätt hela tiden vid användning.</w:t>
      </w:r>
    </w:p>
    <w:p w14:paraId="4BC69179"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Som med all ny utrustning eller när nya barn använder befintlig utrustning, måste en riskbedömning göras och regler för användning kommuniceras tydligt för att säkerställa maximal njutning på ett säkert sätt.</w:t>
      </w:r>
    </w:p>
    <w:p w14:paraId="1BC7A534"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Påpeka uppenbara specifika risker relaterade till enskilda produkter och användningsregler.</w:t>
      </w:r>
    </w:p>
    <w:p w14:paraId="551971FD"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Identifiera vilka produkter som kan behöva högre nivåer av övervakning och förvara dem på en plats som ska behandlas annorlunda.</w:t>
      </w:r>
    </w:p>
    <w:p w14:paraId="4C36D64B"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lastRenderedPageBreak/>
        <w:t>Om du använder utomhusprodukter, var medveten om att risken ökar i vissa väderförhållanden, som ökad halka. Hantera därefter.</w:t>
      </w:r>
    </w:p>
    <w:p w14:paraId="6EC7DDD9" w14:textId="5E73E8F5"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Informera deltagarna om att eftersom vissa föremål är tunga eller långa, bör de inte bäras eller hållas över huvudhöjd och att vissa idealiskt sett bör flyttas av två personer för att undvika skador.</w:t>
      </w:r>
    </w:p>
    <w:p w14:paraId="0496CF89" w14:textId="15950409"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Se till att alla handledare är utbildade i riskmedvetenhet och att det finns en tillräcklig nivå av övervakning hela tiden.</w:t>
      </w:r>
    </w:p>
    <w:p w14:paraId="28A47E6E" w14:textId="326FBB2A" w:rsidR="003630F6" w:rsidRPr="00DA046F" w:rsidRDefault="003630F6" w:rsidP="003630F6">
      <w:pPr>
        <w:rPr>
          <w:sz w:val="16"/>
          <w:szCs w:val="16"/>
          <w:u w:val="single"/>
          <w:lang w:val="de-DE"/>
        </w:rPr>
      </w:pPr>
      <w:r w:rsidRPr="00DA046F">
        <w:rPr>
          <w:sz w:val="16"/>
          <w:szCs w:val="16"/>
          <w:u w:val="single"/>
          <w:lang w:val="de-DE"/>
        </w:rPr>
        <w:t>Underhåll</w:t>
      </w:r>
    </w:p>
    <w:p w14:paraId="49931CA0" w14:textId="020A3859"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benägna att förändras i utseende och form, särskilt i extrema väderförhållanden. Dessa förändringar påverkar inte produktens strukturella integritet, då det är en naturlig egenskap.</w:t>
      </w:r>
    </w:p>
    <w:p w14:paraId="2BBDF7B9" w14:textId="5B59F4D1"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All behandling av lekutrustningen MÅSTE appliceras om efter 6-12 månader efter köpet för att förlänga dess livslängd.</w:t>
      </w:r>
    </w:p>
    <w:p w14:paraId="31D546A1" w14:textId="21BEAB91"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Se till att alla färger eller lacker som används är barnvänliga och giftfria.</w:t>
      </w:r>
    </w:p>
    <w:p w14:paraId="5E0360D5"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Om svart tavelfärg börjar försämras kan du förnya den genom att slipa bort den skadade färgen och applicera om över det området. Du kan köpa denna färg direkt från Cosy eller från en respektabel järnhandlare.</w:t>
      </w:r>
    </w:p>
    <w:p w14:paraId="42A6BD1F"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Var inte rädd för att slipa bort eventuella grova eller splitterande kanter och borsta bort eventuell mögel eller mossa för att hålla produkten användbar och ren.</w:t>
      </w:r>
    </w:p>
    <w:p w14:paraId="11B21DC4"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Om din produkt har dörrar, se till att dörrarna är helt stängda med alla lås ordentligt säkrade i slutet av varje användning för att minska risken för skevhet över tid.</w:t>
      </w:r>
    </w:p>
    <w:p w14:paraId="792C90F6"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Dessa produkter kan användas både inomhus och utomhus. De bör förvaras torrt i ett täckt område när de inte används, eftersom detta kraftigt förlänger deras livslängd.</w:t>
      </w:r>
    </w:p>
    <w:p w14:paraId="3DC22660" w14:textId="77777777" w:rsidR="003630F6" w:rsidRPr="00DA046F" w:rsidRDefault="003630F6" w:rsidP="003630F6">
      <w:pPr>
        <w:pStyle w:val="ListParagraph"/>
        <w:numPr>
          <w:ilvl w:val="0"/>
          <w:numId w:val="27"/>
        </w:numPr>
        <w:spacing w:after="160" w:line="259" w:lineRule="auto"/>
        <w:rPr>
          <w:sz w:val="16"/>
          <w:szCs w:val="16"/>
          <w:lang w:val="de-DE"/>
        </w:rPr>
      </w:pPr>
      <w:r w:rsidRPr="00DA046F">
        <w:rPr>
          <w:sz w:val="16"/>
          <w:szCs w:val="16"/>
          <w:lang w:val="de-DE"/>
        </w:rPr>
        <w:t>Kontrollera lektillbehör dagligen efter användning för brott och risker såsom sprickor och flisor.</w:t>
      </w:r>
    </w:p>
    <w:p w14:paraId="5C471833" w14:textId="77777777" w:rsidR="003630F6" w:rsidRDefault="003630F6" w:rsidP="003630F6">
      <w:pPr>
        <w:pStyle w:val="ListParagraph"/>
        <w:numPr>
          <w:ilvl w:val="0"/>
          <w:numId w:val="27"/>
        </w:numPr>
        <w:spacing w:after="160" w:line="259" w:lineRule="auto"/>
        <w:rPr>
          <w:sz w:val="16"/>
          <w:szCs w:val="16"/>
          <w:lang w:val="de-DE"/>
        </w:rPr>
      </w:pPr>
      <w:r w:rsidRPr="00DA046F">
        <w:rPr>
          <w:sz w:val="16"/>
          <w:szCs w:val="16"/>
          <w:lang w:val="de-DE"/>
        </w:rPr>
        <w:t>Vi rekommenderar att alla produkter kontrolleras och underhålls regelbundet för att hålla dem i perfekt skick.</w:t>
      </w:r>
    </w:p>
    <w:p w14:paraId="2E7848E0" w14:textId="77777777" w:rsidR="003630F6" w:rsidRPr="00500D8F" w:rsidRDefault="003630F6" w:rsidP="003630F6">
      <w:pPr>
        <w:rPr>
          <w:sz w:val="16"/>
          <w:szCs w:val="16"/>
          <w:lang w:val="de-DE"/>
        </w:rPr>
      </w:pPr>
    </w:p>
    <w:p w14:paraId="579085E0" w14:textId="77777777" w:rsidR="003630F6" w:rsidRPr="00524251" w:rsidRDefault="003630F6" w:rsidP="003630F6">
      <w:pPr>
        <w:pStyle w:val="ListParagraph"/>
        <w:rPr>
          <w:lang w:val="it-IT"/>
        </w:rPr>
      </w:pPr>
      <w:r>
        <w:rPr>
          <w:noProof/>
        </w:rPr>
        <w:drawing>
          <wp:inline distT="0" distB="0" distL="0" distR="0" wp14:anchorId="3B74A699" wp14:editId="0528216A">
            <wp:extent cx="1332000" cy="1332000"/>
            <wp:effectExtent l="0" t="0" r="1905" b="1905"/>
            <wp:docPr id="1327138073"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38073" name="Picture 1" descr="A qr code with black squares&#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r>
        <w:rPr>
          <w:noProof/>
        </w:rPr>
        <w:drawing>
          <wp:inline distT="0" distB="0" distL="0" distR="0" wp14:anchorId="6F968D36" wp14:editId="7DB4492C">
            <wp:extent cx="478800" cy="478800"/>
            <wp:effectExtent l="0" t="0" r="0" b="0"/>
            <wp:docPr id="2074230675"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30675" name="Picture 8" descr="A black background with a black square&#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868273B" wp14:editId="1EB5BADB">
            <wp:extent cx="478800" cy="478800"/>
            <wp:effectExtent l="0" t="0" r="0" b="0"/>
            <wp:docPr id="1979664159" name="Picture 1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64159" name="Picture 10" descr="A black background with a black square&#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CCE34C8" wp14:editId="4DCBB299">
            <wp:extent cx="478800" cy="478800"/>
            <wp:effectExtent l="0" t="0" r="0" b="0"/>
            <wp:docPr id="867716435" name="Picture 1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16435" name="Picture 12" descr="A black background with a black square&#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A8F7E89" wp14:editId="0DF61747">
            <wp:extent cx="478800" cy="478800"/>
            <wp:effectExtent l="0" t="0" r="0" b="0"/>
            <wp:docPr id="826889930" name="Picture 1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89930" name="Picture 13" descr="A black background with a black square&#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4E7B98A" wp14:editId="38C5A632">
            <wp:extent cx="478800" cy="478800"/>
            <wp:effectExtent l="0" t="0" r="0" b="0"/>
            <wp:docPr id="2090613290" name="Picture 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13290" name="Picture 14" descr="A black background with a black square&#10;&#10;Description automatically generated with medium confidence"/>
                    <pic:cNvPicPr/>
                  </pic:nvPicPr>
                  <pic:blipFill>
                    <a:blip r:embed="rId4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1859572" wp14:editId="4CC3029E">
            <wp:extent cx="478800" cy="478800"/>
            <wp:effectExtent l="0" t="0" r="0" b="0"/>
            <wp:docPr id="2082435329" name="Picture 1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35329" name="Picture 15" descr="A black background with a black square&#10;&#10;Description automatically generated with medium confidence"/>
                    <pic:cNvPicPr/>
                  </pic:nvPicPr>
                  <pic:blipFill>
                    <a:blip r:embed="rId4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04836D2" wp14:editId="1D6C04D0">
            <wp:extent cx="478800" cy="478800"/>
            <wp:effectExtent l="0" t="0" r="0" b="0"/>
            <wp:docPr id="1992429593" name="Picture 1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29593" name="Picture 16" descr="A black background with a black square&#10;&#10;Description automatically generated with medium confidence"/>
                    <pic:cNvPicPr/>
                  </pic:nvPicPr>
                  <pic:blipFill>
                    <a:blip r:embed="rId4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5401500A" wp14:editId="51687D7A">
            <wp:extent cx="478800" cy="478800"/>
            <wp:effectExtent l="0" t="0" r="0" b="0"/>
            <wp:docPr id="391201281" name="Picture 1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01281" name="Picture 17" descr="A black background with a black square&#10;&#10;Description automatically generated with medium confidence"/>
                    <pic:cNvPicPr/>
                  </pic:nvPicPr>
                  <pic:blipFill>
                    <a:blip r:embed="rId4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0A2961A" wp14:editId="686522AF">
            <wp:extent cx="478800" cy="478800"/>
            <wp:effectExtent l="0" t="0" r="0" b="0"/>
            <wp:docPr id="1221886554"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86554" name="Picture 18" descr="A black background with a black square&#10;&#10;Description automatically generated with medium confidence"/>
                    <pic:cNvPicPr/>
                  </pic:nvPicPr>
                  <pic:blipFill>
                    <a:blip r:embed="rId4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AF0791B" wp14:editId="4662B901">
            <wp:extent cx="478800" cy="478800"/>
            <wp:effectExtent l="0" t="0" r="0" b="0"/>
            <wp:docPr id="2007087300" name="Picture 1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87300" name="Picture 19" descr="A black background with a black square&#10;&#10;Description automatically generated with medium confidence"/>
                    <pic:cNvPicPr/>
                  </pic:nvPicPr>
                  <pic:blipFill>
                    <a:blip r:embed="rId4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54603E0B" wp14:editId="0B390E4E">
            <wp:extent cx="478800" cy="478800"/>
            <wp:effectExtent l="0" t="0" r="0" b="0"/>
            <wp:docPr id="942513138" name="Picture 2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13138" name="Picture 20" descr="A black background with a black square&#10;&#10;Description automatically generated with medium confidence"/>
                    <pic:cNvPicPr/>
                  </pic:nvPicPr>
                  <pic:blipFill>
                    <a:blip r:embed="rId4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6E685CD" wp14:editId="74A7DD8A">
            <wp:extent cx="478800" cy="478800"/>
            <wp:effectExtent l="0" t="0" r="0" b="0"/>
            <wp:docPr id="2100092027" name="Picture 2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2027" name="Picture 21" descr="A black background with a black square&#10;&#10;Description automatically generated with medium confidence"/>
                    <pic:cNvPicPr/>
                  </pic:nvPicPr>
                  <pic:blipFill>
                    <a:blip r:embed="rId4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6EAEFB1" wp14:editId="5DFA3D2E">
            <wp:extent cx="478800" cy="478800"/>
            <wp:effectExtent l="0" t="0" r="0" b="0"/>
            <wp:docPr id="143709434" name="Picture 2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9434" name="Picture 22" descr="A black background with a black squar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409EC6B" wp14:editId="6BBFB57C">
            <wp:extent cx="478800" cy="478800"/>
            <wp:effectExtent l="0" t="0" r="0" b="0"/>
            <wp:docPr id="70596175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61754" name="Picture 1" descr="A black background with a black square&#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4A2567A" wp14:editId="52DC46AF">
            <wp:extent cx="478800" cy="478800"/>
            <wp:effectExtent l="0" t="0" r="0" b="0"/>
            <wp:docPr id="321657194" name="Picture 2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57194" name="Picture 25" descr="A black background with a black square&#10;&#10;Description automatically generated with medium confidence"/>
                    <pic:cNvPicPr/>
                  </pic:nvPicPr>
                  <pic:blipFill>
                    <a:blip r:embed="rId5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bookmarkEnd w:id="0"/>
    </w:p>
    <w:p w14:paraId="4AA033CC" w14:textId="77777777" w:rsidR="003630F6" w:rsidRDefault="003630F6" w:rsidP="00EC0EE4">
      <w:pPr>
        <w:sectPr w:rsidR="003630F6" w:rsidSect="003630F6">
          <w:type w:val="continuous"/>
          <w:pgSz w:w="16838" w:h="11906" w:orient="landscape"/>
          <w:pgMar w:top="720" w:right="720" w:bottom="720" w:left="720" w:header="340" w:footer="227" w:gutter="0"/>
          <w:cols w:num="3" w:space="708"/>
          <w:docGrid w:linePitch="360"/>
        </w:sectPr>
      </w:pPr>
    </w:p>
    <w:p w14:paraId="45913993" w14:textId="2AC89A31" w:rsidR="00A31FAB" w:rsidRDefault="003630F6" w:rsidP="00EC0EE4">
      <w:r w:rsidRPr="008E223D">
        <w:rPr>
          <w:noProof/>
          <w:sz w:val="16"/>
          <w:szCs w:val="16"/>
        </w:rPr>
        <w:drawing>
          <wp:anchor distT="0" distB="0" distL="114300" distR="114300" simplePos="0" relativeHeight="251827200" behindDoc="0" locked="0" layoutInCell="1" allowOverlap="1" wp14:anchorId="4F983B2F" wp14:editId="051484ED">
            <wp:simplePos x="0" y="0"/>
            <wp:positionH relativeFrom="column">
              <wp:posOffset>51759</wp:posOffset>
            </wp:positionH>
            <wp:positionV relativeFrom="paragraph">
              <wp:posOffset>2887</wp:posOffset>
            </wp:positionV>
            <wp:extent cx="4152900" cy="3762375"/>
            <wp:effectExtent l="0" t="0" r="0" b="9525"/>
            <wp:wrapNone/>
            <wp:docPr id="2108685010" name="Picture 1" descr="A white and black pag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685010" name="Picture 1" descr="A white and black page with black text&#10;&#10;Description automatically generated"/>
                    <pic:cNvPicPr/>
                  </pic:nvPicPr>
                  <pic:blipFill rotWithShape="1">
                    <a:blip r:embed="rId53">
                      <a:extLst>
                        <a:ext uri="{28A0092B-C50C-407E-A947-70E740481C1C}">
                          <a14:useLocalDpi xmlns:a14="http://schemas.microsoft.com/office/drawing/2010/main" val="0"/>
                        </a:ext>
                      </a:extLst>
                    </a:blip>
                    <a:srcRect t="5048"/>
                    <a:stretch/>
                  </pic:blipFill>
                  <pic:spPr bwMode="auto">
                    <a:xfrm>
                      <a:off x="0" y="0"/>
                      <a:ext cx="4152900" cy="3762375"/>
                    </a:xfrm>
                    <a:prstGeom prst="rect">
                      <a:avLst/>
                    </a:prstGeom>
                    <a:ln>
                      <a:noFill/>
                    </a:ln>
                    <a:extLst>
                      <a:ext uri="{53640926-AAD7-44D8-BBD7-CCE9431645EC}">
                        <a14:shadowObscured xmlns:a14="http://schemas.microsoft.com/office/drawing/2010/main"/>
                      </a:ext>
                    </a:extLst>
                  </pic:spPr>
                </pic:pic>
              </a:graphicData>
            </a:graphic>
          </wp:anchor>
        </w:drawing>
      </w:r>
    </w:p>
    <w:sectPr w:rsidR="00A31FAB" w:rsidSect="003630F6">
      <w:type w:val="continuous"/>
      <w:pgSz w:w="16838" w:h="11906" w:orient="landscape"/>
      <w:pgMar w:top="720" w:right="720" w:bottom="720" w:left="72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45BE" w14:textId="77777777" w:rsidR="00B40B71" w:rsidRDefault="00B40B71" w:rsidP="00DE40B3">
      <w:pPr>
        <w:spacing w:after="0" w:line="240" w:lineRule="auto"/>
      </w:pPr>
      <w:r>
        <w:separator/>
      </w:r>
    </w:p>
  </w:endnote>
  <w:endnote w:type="continuationSeparator" w:id="0">
    <w:p w14:paraId="15A4BF7A" w14:textId="77777777" w:rsidR="00B40B71" w:rsidRDefault="00B40B71" w:rsidP="00DE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90142" w14:textId="77777777" w:rsidR="00B40B71" w:rsidRDefault="00B40B71" w:rsidP="00DE40B3">
      <w:pPr>
        <w:spacing w:after="0" w:line="240" w:lineRule="auto"/>
      </w:pPr>
      <w:r>
        <w:separator/>
      </w:r>
    </w:p>
  </w:footnote>
  <w:footnote w:type="continuationSeparator" w:id="0">
    <w:p w14:paraId="708843BF" w14:textId="77777777" w:rsidR="00B40B71" w:rsidRDefault="00B40B71" w:rsidP="00DE4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CE2E" w14:textId="77777777" w:rsidR="00B40B71" w:rsidRDefault="00B40B71">
    <w:pPr>
      <w:pStyle w:val="Header"/>
    </w:pPr>
    <w:r w:rsidRPr="008D0E3F">
      <w:rPr>
        <w:noProof/>
        <w:lang w:eastAsia="en-GB"/>
      </w:rPr>
      <w:drawing>
        <wp:anchor distT="0" distB="0" distL="114300" distR="114300" simplePos="0" relativeHeight="251658240" behindDoc="0" locked="0" layoutInCell="1" allowOverlap="1" wp14:anchorId="31DB2CB3" wp14:editId="03335254">
          <wp:simplePos x="0" y="0"/>
          <wp:positionH relativeFrom="column">
            <wp:posOffset>9604375</wp:posOffset>
          </wp:positionH>
          <wp:positionV relativeFrom="paragraph">
            <wp:posOffset>-114300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DD5"/>
    <w:multiLevelType w:val="hybridMultilevel"/>
    <w:tmpl w:val="015EC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24463"/>
    <w:multiLevelType w:val="hybridMultilevel"/>
    <w:tmpl w:val="98B00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BB5658"/>
    <w:multiLevelType w:val="hybridMultilevel"/>
    <w:tmpl w:val="53100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4858D3"/>
    <w:multiLevelType w:val="hybridMultilevel"/>
    <w:tmpl w:val="E06C3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ED0365"/>
    <w:multiLevelType w:val="hybridMultilevel"/>
    <w:tmpl w:val="D30E8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777D25"/>
    <w:multiLevelType w:val="hybridMultilevel"/>
    <w:tmpl w:val="8B222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5A70"/>
    <w:multiLevelType w:val="hybridMultilevel"/>
    <w:tmpl w:val="94ECB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C2157B"/>
    <w:multiLevelType w:val="hybridMultilevel"/>
    <w:tmpl w:val="717AE67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D214FA"/>
    <w:multiLevelType w:val="hybridMultilevel"/>
    <w:tmpl w:val="DCEE4E88"/>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97326D"/>
    <w:multiLevelType w:val="hybridMultilevel"/>
    <w:tmpl w:val="7410F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4F45976"/>
    <w:multiLevelType w:val="hybridMultilevel"/>
    <w:tmpl w:val="B6C2E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E4381"/>
    <w:multiLevelType w:val="hybridMultilevel"/>
    <w:tmpl w:val="FEEA1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93523A"/>
    <w:multiLevelType w:val="hybridMultilevel"/>
    <w:tmpl w:val="E446E5C8"/>
    <w:lvl w:ilvl="0" w:tplc="FFFFFFFF">
      <w:numFmt w:val="bullet"/>
      <w:lvlText w:val="•"/>
      <w:lvlJc w:val="left"/>
      <w:pPr>
        <w:ind w:left="720" w:hanging="360"/>
      </w:pPr>
      <w:rPr>
        <w:rFonts w:ascii="Aptos" w:eastAsiaTheme="minorHAnsi" w:hAnsi="Aptos" w:cstheme="minorBidi" w:hint="default"/>
      </w:rPr>
    </w:lvl>
    <w:lvl w:ilvl="1" w:tplc="A408596E">
      <w:numFmt w:val="bullet"/>
      <w:lvlText w:val="•"/>
      <w:lvlJc w:val="left"/>
      <w:pPr>
        <w:ind w:left="36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324199B"/>
    <w:multiLevelType w:val="hybridMultilevel"/>
    <w:tmpl w:val="769A7A4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5" w15:restartNumberingAfterBreak="0">
    <w:nsid w:val="3B0D2697"/>
    <w:multiLevelType w:val="hybridMultilevel"/>
    <w:tmpl w:val="6610F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E17953"/>
    <w:multiLevelType w:val="hybridMultilevel"/>
    <w:tmpl w:val="77DEF5DA"/>
    <w:lvl w:ilvl="0" w:tplc="A408596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DF134E"/>
    <w:multiLevelType w:val="hybridMultilevel"/>
    <w:tmpl w:val="8C868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107B65"/>
    <w:multiLevelType w:val="hybridMultilevel"/>
    <w:tmpl w:val="2ECEE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1043E3"/>
    <w:multiLevelType w:val="hybridMultilevel"/>
    <w:tmpl w:val="24EA6920"/>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BF2E8A"/>
    <w:multiLevelType w:val="hybridMultilevel"/>
    <w:tmpl w:val="14100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C44D53"/>
    <w:multiLevelType w:val="hybridMultilevel"/>
    <w:tmpl w:val="480A2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FD3BAB"/>
    <w:multiLevelType w:val="hybridMultilevel"/>
    <w:tmpl w:val="B09C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B71A63"/>
    <w:multiLevelType w:val="hybridMultilevel"/>
    <w:tmpl w:val="CA5253B0"/>
    <w:lvl w:ilvl="0" w:tplc="A408596E">
      <w:numFmt w:val="bullet"/>
      <w:lvlText w:val="•"/>
      <w:lvlJc w:val="left"/>
      <w:pPr>
        <w:ind w:left="360" w:hanging="360"/>
      </w:pPr>
      <w:rPr>
        <w:rFonts w:ascii="Aptos" w:eastAsiaTheme="minorHAnsi" w:hAnsi="Aptos" w:cstheme="minorBidi" w:hint="default"/>
      </w:rPr>
    </w:lvl>
    <w:lvl w:ilvl="1" w:tplc="FFBA19B4">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1995C5D"/>
    <w:multiLevelType w:val="hybridMultilevel"/>
    <w:tmpl w:val="A730558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3793D01"/>
    <w:multiLevelType w:val="hybridMultilevel"/>
    <w:tmpl w:val="45DA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B413C72"/>
    <w:multiLevelType w:val="hybridMultilevel"/>
    <w:tmpl w:val="3C726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C69176F"/>
    <w:multiLevelType w:val="hybridMultilevel"/>
    <w:tmpl w:val="7480D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E3C1A42"/>
    <w:multiLevelType w:val="hybridMultilevel"/>
    <w:tmpl w:val="09821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442114">
    <w:abstractNumId w:val="26"/>
  </w:num>
  <w:num w:numId="2" w16cid:durableId="1452900034">
    <w:abstractNumId w:val="10"/>
  </w:num>
  <w:num w:numId="3" w16cid:durableId="650141326">
    <w:abstractNumId w:val="25"/>
  </w:num>
  <w:num w:numId="4" w16cid:durableId="1452087542">
    <w:abstractNumId w:val="15"/>
  </w:num>
  <w:num w:numId="5" w16cid:durableId="142700090">
    <w:abstractNumId w:val="21"/>
  </w:num>
  <w:num w:numId="6" w16cid:durableId="2117821649">
    <w:abstractNumId w:val="22"/>
  </w:num>
  <w:num w:numId="7" w16cid:durableId="1387099999">
    <w:abstractNumId w:val="17"/>
  </w:num>
  <w:num w:numId="8" w16cid:durableId="1940677281">
    <w:abstractNumId w:val="28"/>
  </w:num>
  <w:num w:numId="9" w16cid:durableId="664239605">
    <w:abstractNumId w:val="27"/>
  </w:num>
  <w:num w:numId="10" w16cid:durableId="1914511619">
    <w:abstractNumId w:val="11"/>
  </w:num>
  <w:num w:numId="11" w16cid:durableId="48265120">
    <w:abstractNumId w:val="9"/>
  </w:num>
  <w:num w:numId="12" w16cid:durableId="1848784402">
    <w:abstractNumId w:val="29"/>
  </w:num>
  <w:num w:numId="13" w16cid:durableId="1852179325">
    <w:abstractNumId w:val="2"/>
  </w:num>
  <w:num w:numId="14" w16cid:durableId="1809009161">
    <w:abstractNumId w:val="4"/>
  </w:num>
  <w:num w:numId="15" w16cid:durableId="1201018582">
    <w:abstractNumId w:val="18"/>
  </w:num>
  <w:num w:numId="16" w16cid:durableId="1019896491">
    <w:abstractNumId w:val="5"/>
  </w:num>
  <w:num w:numId="17" w16cid:durableId="417143152">
    <w:abstractNumId w:val="6"/>
  </w:num>
  <w:num w:numId="18" w16cid:durableId="481429557">
    <w:abstractNumId w:val="3"/>
  </w:num>
  <w:num w:numId="19" w16cid:durableId="149447313">
    <w:abstractNumId w:val="12"/>
  </w:num>
  <w:num w:numId="20" w16cid:durableId="1880970402">
    <w:abstractNumId w:val="1"/>
  </w:num>
  <w:num w:numId="21" w16cid:durableId="1884293158">
    <w:abstractNumId w:val="23"/>
  </w:num>
  <w:num w:numId="22" w16cid:durableId="585379779">
    <w:abstractNumId w:val="8"/>
  </w:num>
  <w:num w:numId="23" w16cid:durableId="803348527">
    <w:abstractNumId w:val="13"/>
  </w:num>
  <w:num w:numId="24" w16cid:durableId="1177885286">
    <w:abstractNumId w:val="20"/>
  </w:num>
  <w:num w:numId="25" w16cid:durableId="1521122760">
    <w:abstractNumId w:val="14"/>
  </w:num>
  <w:num w:numId="26" w16cid:durableId="2123378183">
    <w:abstractNumId w:val="0"/>
  </w:num>
  <w:num w:numId="27" w16cid:durableId="48265976">
    <w:abstractNumId w:val="16"/>
  </w:num>
  <w:num w:numId="28" w16cid:durableId="775709866">
    <w:abstractNumId w:val="7"/>
  </w:num>
  <w:num w:numId="29" w16cid:durableId="709495533">
    <w:abstractNumId w:val="19"/>
  </w:num>
  <w:num w:numId="30" w16cid:durableId="16914472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99329">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C5"/>
    <w:rsid w:val="000016C7"/>
    <w:rsid w:val="00025312"/>
    <w:rsid w:val="00070061"/>
    <w:rsid w:val="0008394C"/>
    <w:rsid w:val="0009311E"/>
    <w:rsid w:val="000C590A"/>
    <w:rsid w:val="000D0B30"/>
    <w:rsid w:val="001024B4"/>
    <w:rsid w:val="0010483F"/>
    <w:rsid w:val="001218BE"/>
    <w:rsid w:val="00154F41"/>
    <w:rsid w:val="00155949"/>
    <w:rsid w:val="001639D1"/>
    <w:rsid w:val="00177BE1"/>
    <w:rsid w:val="001A5F20"/>
    <w:rsid w:val="001C7130"/>
    <w:rsid w:val="001E1303"/>
    <w:rsid w:val="001E2BDD"/>
    <w:rsid w:val="001E573F"/>
    <w:rsid w:val="001F44F9"/>
    <w:rsid w:val="001F5686"/>
    <w:rsid w:val="00246B08"/>
    <w:rsid w:val="002806AB"/>
    <w:rsid w:val="00292837"/>
    <w:rsid w:val="002D24C8"/>
    <w:rsid w:val="002D73F4"/>
    <w:rsid w:val="003215C2"/>
    <w:rsid w:val="003575A5"/>
    <w:rsid w:val="003630F6"/>
    <w:rsid w:val="00365771"/>
    <w:rsid w:val="0037522D"/>
    <w:rsid w:val="00384184"/>
    <w:rsid w:val="003845C1"/>
    <w:rsid w:val="003E1485"/>
    <w:rsid w:val="003E4CEA"/>
    <w:rsid w:val="003E54AA"/>
    <w:rsid w:val="003E7AE5"/>
    <w:rsid w:val="003F4068"/>
    <w:rsid w:val="004066CE"/>
    <w:rsid w:val="004108A8"/>
    <w:rsid w:val="004260AF"/>
    <w:rsid w:val="00432CE3"/>
    <w:rsid w:val="004423DC"/>
    <w:rsid w:val="00451E8F"/>
    <w:rsid w:val="004975F4"/>
    <w:rsid w:val="004A5370"/>
    <w:rsid w:val="004A6589"/>
    <w:rsid w:val="004C2B42"/>
    <w:rsid w:val="004D5803"/>
    <w:rsid w:val="00505DE9"/>
    <w:rsid w:val="005069F3"/>
    <w:rsid w:val="00514506"/>
    <w:rsid w:val="0053007B"/>
    <w:rsid w:val="00531757"/>
    <w:rsid w:val="00532622"/>
    <w:rsid w:val="005752CD"/>
    <w:rsid w:val="00591C8B"/>
    <w:rsid w:val="00595B84"/>
    <w:rsid w:val="005A03F3"/>
    <w:rsid w:val="005C417E"/>
    <w:rsid w:val="005E0104"/>
    <w:rsid w:val="00607ADC"/>
    <w:rsid w:val="0062193F"/>
    <w:rsid w:val="00655CF5"/>
    <w:rsid w:val="00664302"/>
    <w:rsid w:val="00672DCF"/>
    <w:rsid w:val="006929C3"/>
    <w:rsid w:val="006C078B"/>
    <w:rsid w:val="006D5137"/>
    <w:rsid w:val="006D70AA"/>
    <w:rsid w:val="006E107C"/>
    <w:rsid w:val="006F6CF3"/>
    <w:rsid w:val="007109D4"/>
    <w:rsid w:val="00723D97"/>
    <w:rsid w:val="00741DCB"/>
    <w:rsid w:val="00741EA8"/>
    <w:rsid w:val="00767F03"/>
    <w:rsid w:val="00783BFB"/>
    <w:rsid w:val="00784C02"/>
    <w:rsid w:val="00796710"/>
    <w:rsid w:val="007A0A01"/>
    <w:rsid w:val="007E45F4"/>
    <w:rsid w:val="007E775E"/>
    <w:rsid w:val="007F1D39"/>
    <w:rsid w:val="007F743E"/>
    <w:rsid w:val="00811D65"/>
    <w:rsid w:val="008161EB"/>
    <w:rsid w:val="00821B1D"/>
    <w:rsid w:val="00823429"/>
    <w:rsid w:val="00860107"/>
    <w:rsid w:val="00890578"/>
    <w:rsid w:val="00890E6E"/>
    <w:rsid w:val="008979E9"/>
    <w:rsid w:val="008C199C"/>
    <w:rsid w:val="008C4339"/>
    <w:rsid w:val="008D0704"/>
    <w:rsid w:val="008D0E3F"/>
    <w:rsid w:val="0091242E"/>
    <w:rsid w:val="00932B35"/>
    <w:rsid w:val="009375FF"/>
    <w:rsid w:val="00944AA3"/>
    <w:rsid w:val="00975589"/>
    <w:rsid w:val="009857A6"/>
    <w:rsid w:val="00985D35"/>
    <w:rsid w:val="009A3C70"/>
    <w:rsid w:val="009B0E3B"/>
    <w:rsid w:val="009C4AF2"/>
    <w:rsid w:val="009C65B7"/>
    <w:rsid w:val="00A0214F"/>
    <w:rsid w:val="00A029D7"/>
    <w:rsid w:val="00A04130"/>
    <w:rsid w:val="00A31FAB"/>
    <w:rsid w:val="00A40BB9"/>
    <w:rsid w:val="00A835FC"/>
    <w:rsid w:val="00A9211A"/>
    <w:rsid w:val="00A933D8"/>
    <w:rsid w:val="00AA5EE0"/>
    <w:rsid w:val="00AB1552"/>
    <w:rsid w:val="00AE7B66"/>
    <w:rsid w:val="00B057C5"/>
    <w:rsid w:val="00B21E41"/>
    <w:rsid w:val="00B40B71"/>
    <w:rsid w:val="00B56BB8"/>
    <w:rsid w:val="00BA03A1"/>
    <w:rsid w:val="00BA08AD"/>
    <w:rsid w:val="00BC5810"/>
    <w:rsid w:val="00BC5CF2"/>
    <w:rsid w:val="00BC7A02"/>
    <w:rsid w:val="00BD1427"/>
    <w:rsid w:val="00BE01E7"/>
    <w:rsid w:val="00BE488D"/>
    <w:rsid w:val="00C37885"/>
    <w:rsid w:val="00C40BBB"/>
    <w:rsid w:val="00C84FE0"/>
    <w:rsid w:val="00CC555B"/>
    <w:rsid w:val="00CE2559"/>
    <w:rsid w:val="00D30A40"/>
    <w:rsid w:val="00D52BE2"/>
    <w:rsid w:val="00D554D1"/>
    <w:rsid w:val="00D55F91"/>
    <w:rsid w:val="00D71A7F"/>
    <w:rsid w:val="00D904D7"/>
    <w:rsid w:val="00D92900"/>
    <w:rsid w:val="00D936F1"/>
    <w:rsid w:val="00DA507C"/>
    <w:rsid w:val="00DD0611"/>
    <w:rsid w:val="00DE3F02"/>
    <w:rsid w:val="00DE40B3"/>
    <w:rsid w:val="00E106C3"/>
    <w:rsid w:val="00E463B7"/>
    <w:rsid w:val="00E73BFA"/>
    <w:rsid w:val="00E81549"/>
    <w:rsid w:val="00E97D1F"/>
    <w:rsid w:val="00EC0EE4"/>
    <w:rsid w:val="00EC1F03"/>
    <w:rsid w:val="00EC53A3"/>
    <w:rsid w:val="00EE4F16"/>
    <w:rsid w:val="00F76745"/>
    <w:rsid w:val="00F775EB"/>
    <w:rsid w:val="00F8115C"/>
    <w:rsid w:val="00FB6F8A"/>
    <w:rsid w:val="00FF4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9329">
      <o:colormenu v:ext="edit" fillcolor="none" strokecolor="none"/>
    </o:shapedefaults>
    <o:shapelayout v:ext="edit">
      <o:idmap v:ext="edit" data="1"/>
    </o:shapelayout>
  </w:shapeDefaults>
  <w:decimalSymbol w:val="."/>
  <w:listSeparator w:val=","/>
  <w14:docId w14:val="7A0DBCC5"/>
  <w15:docId w15:val="{2FCD0D3C-5940-455A-B0C8-264966A7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eastAsiaTheme="majorEastAsia" w:hAnsiTheme="majorHAnsi"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eastAsiaTheme="majorEastAsia" w:hAnsiTheme="majorHAnsi" w:cstheme="majorBidi"/>
      <w:b/>
      <w:bCs/>
      <w:color w:val="7B973E"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7C5"/>
    <w:pPr>
      <w:spacing w:after="0" w:line="240" w:lineRule="auto"/>
    </w:pPr>
    <w:tblPr>
      <w:tblBorders>
        <w:top w:val="single" w:sz="4" w:space="0" w:color="6C6C6C" w:themeColor="text1"/>
        <w:left w:val="single" w:sz="4" w:space="0" w:color="6C6C6C" w:themeColor="text1"/>
        <w:bottom w:val="single" w:sz="4" w:space="0" w:color="6C6C6C" w:themeColor="text1"/>
        <w:right w:val="single" w:sz="4" w:space="0" w:color="6C6C6C" w:themeColor="text1"/>
        <w:insideH w:val="single" w:sz="4" w:space="0" w:color="6C6C6C" w:themeColor="text1"/>
        <w:insideV w:val="single" w:sz="4" w:space="0" w:color="6C6C6C" w:themeColor="text1"/>
      </w:tblBorders>
    </w:tblPr>
  </w:style>
  <w:style w:type="paragraph" w:styleId="Title">
    <w:name w:val="Title"/>
    <w:basedOn w:val="Normal"/>
    <w:next w:val="Normal"/>
    <w:link w:val="TitleChar"/>
    <w:uiPriority w:val="10"/>
    <w:qFormat/>
    <w:rsid w:val="00B057C5"/>
    <w:pPr>
      <w:pBdr>
        <w:bottom w:val="single" w:sz="8" w:space="4" w:color="7B973E" w:themeColor="accent1"/>
      </w:pBdr>
      <w:spacing w:after="300" w:line="240" w:lineRule="auto"/>
      <w:contextualSpacing/>
    </w:pPr>
    <w:rPr>
      <w:rFonts w:asciiTheme="majorHAnsi" w:eastAsiaTheme="majorEastAsia" w:hAnsiTheme="majorHAnsi" w:cstheme="majorBidi"/>
      <w:color w:val="3C3C3C" w:themeColor="text2" w:themeShade="BF"/>
      <w:spacing w:val="5"/>
      <w:kern w:val="28"/>
      <w:sz w:val="52"/>
      <w:szCs w:val="52"/>
    </w:rPr>
  </w:style>
  <w:style w:type="character" w:customStyle="1" w:styleId="TitleChar">
    <w:name w:val="Title Char"/>
    <w:basedOn w:val="DefaultParagraphFont"/>
    <w:link w:val="Title"/>
    <w:uiPriority w:val="10"/>
    <w:rsid w:val="00B057C5"/>
    <w:rPr>
      <w:rFonts w:asciiTheme="majorHAnsi" w:eastAsiaTheme="majorEastAsia" w:hAnsiTheme="majorHAnsi" w:cstheme="majorBidi"/>
      <w:color w:val="3C3C3C" w:themeColor="text2" w:themeShade="BF"/>
      <w:spacing w:val="5"/>
      <w:kern w:val="28"/>
      <w:sz w:val="52"/>
      <w:szCs w:val="52"/>
    </w:rPr>
  </w:style>
  <w:style w:type="character" w:customStyle="1" w:styleId="Heading1Char">
    <w:name w:val="Heading 1 Char"/>
    <w:basedOn w:val="DefaultParagraphFont"/>
    <w:link w:val="Heading1"/>
    <w:uiPriority w:val="9"/>
    <w:rsid w:val="008D0E3F"/>
    <w:rPr>
      <w:rFonts w:asciiTheme="majorHAnsi" w:eastAsiaTheme="majorEastAsia" w:hAnsiTheme="majorHAnsi"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C5"/>
    <w:rPr>
      <w:rFonts w:ascii="Tahoma" w:hAnsi="Tahoma" w:cs="Tahoma"/>
      <w:sz w:val="16"/>
      <w:szCs w:val="16"/>
    </w:rPr>
  </w:style>
  <w:style w:type="character" w:customStyle="1" w:styleId="Heading2Char">
    <w:name w:val="Heading 2 Char"/>
    <w:basedOn w:val="DefaultParagraphFont"/>
    <w:link w:val="Heading2"/>
    <w:uiPriority w:val="9"/>
    <w:rsid w:val="00D55F91"/>
    <w:rPr>
      <w:rFonts w:asciiTheme="majorHAnsi" w:eastAsiaTheme="majorEastAsia" w:hAnsiTheme="majorHAnsi"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eastAsiaTheme="majorEastAsia" w:hAnsiTheme="majorHAnsi" w:cstheme="majorBidi"/>
      <w:i/>
      <w:iCs/>
      <w:color w:val="7B973E" w:themeColor="accent1"/>
      <w:spacing w:val="15"/>
      <w:sz w:val="24"/>
      <w:szCs w:val="24"/>
    </w:rPr>
  </w:style>
  <w:style w:type="character" w:customStyle="1" w:styleId="SubtitleChar">
    <w:name w:val="Subtitle Char"/>
    <w:basedOn w:val="DefaultParagraphFont"/>
    <w:link w:val="Subtitle"/>
    <w:uiPriority w:val="11"/>
    <w:rsid w:val="00D55F91"/>
    <w:rPr>
      <w:rFonts w:asciiTheme="majorHAnsi" w:eastAsiaTheme="majorEastAsia" w:hAnsiTheme="majorHAnsi" w:cstheme="majorBidi"/>
      <w:i/>
      <w:iCs/>
      <w:color w:val="7B973E" w:themeColor="accent1"/>
      <w:spacing w:val="15"/>
      <w:sz w:val="24"/>
      <w:szCs w:val="24"/>
    </w:rPr>
  </w:style>
  <w:style w:type="paragraph" w:styleId="Header">
    <w:name w:val="header"/>
    <w:basedOn w:val="Normal"/>
    <w:link w:val="HeaderChar"/>
    <w:uiPriority w:val="99"/>
    <w:unhideWhenUsed/>
    <w:rsid w:val="00DE4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0B3"/>
  </w:style>
  <w:style w:type="paragraph" w:styleId="Footer">
    <w:name w:val="footer"/>
    <w:basedOn w:val="Normal"/>
    <w:link w:val="FooterChar"/>
    <w:uiPriority w:val="99"/>
    <w:unhideWhenUsed/>
    <w:rsid w:val="00DE4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G"/><Relationship Id="rId39" Type="http://schemas.openxmlformats.org/officeDocument/2006/relationships/image" Target="media/image32.png"/><Relationship Id="rId21" Type="http://schemas.openxmlformats.org/officeDocument/2006/relationships/image" Target="media/image14.JP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header" Target="header1.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JP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ABAE5-E872-4D9C-B32E-30831FF18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3873</Words>
  <Characters>22079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m.payne</dc:creator>
  <cp:lastModifiedBy>Alastair Sherry</cp:lastModifiedBy>
  <cp:revision>8</cp:revision>
  <dcterms:created xsi:type="dcterms:W3CDTF">2025-01-10T11:37:00Z</dcterms:created>
  <dcterms:modified xsi:type="dcterms:W3CDTF">2025-01-10T13:06:00Z</dcterms:modified>
</cp:coreProperties>
</file>