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713"/>
        <w:tblW w:w="5019" w:type="pct"/>
        <w:tblLayout w:type="fixed"/>
        <w:tblLook w:val="04A0" w:firstRow="1" w:lastRow="0" w:firstColumn="1" w:lastColumn="0" w:noHBand="0" w:noVBand="1"/>
      </w:tblPr>
      <w:tblGrid>
        <w:gridCol w:w="7815"/>
        <w:gridCol w:w="1115"/>
        <w:gridCol w:w="1838"/>
        <w:gridCol w:w="850"/>
        <w:gridCol w:w="3828"/>
      </w:tblGrid>
      <w:tr w:rsidR="00823429" w14:paraId="637FF485" w14:textId="77777777" w:rsidTr="00823429">
        <w:trPr>
          <w:trHeight w:val="3560"/>
        </w:trPr>
        <w:tc>
          <w:tcPr>
            <w:tcW w:w="2530" w:type="pct"/>
            <w:vMerge w:val="restart"/>
            <w:vAlign w:val="center"/>
          </w:tcPr>
          <w:p w14:paraId="0F266C90" w14:textId="5ACAFAE2" w:rsidR="00823429" w:rsidRPr="00384184" w:rsidRDefault="009325EF" w:rsidP="00531757">
            <w:pPr>
              <w:jc w:val="center"/>
              <w:rPr>
                <w:sz w:val="20"/>
              </w:rPr>
            </w:pPr>
            <w:r>
              <w:rPr>
                <w:noProof/>
                <w:sz w:val="20"/>
                <w:lang w:eastAsia="en-GB"/>
              </w:rPr>
              <mc:AlternateContent>
                <mc:Choice Requires="wps">
                  <w:drawing>
                    <wp:anchor distT="0" distB="0" distL="114300" distR="114300" simplePos="0" relativeHeight="251740160" behindDoc="0" locked="0" layoutInCell="1" allowOverlap="1" wp14:anchorId="2C57CC97" wp14:editId="1D121C0E">
                      <wp:simplePos x="0" y="0"/>
                      <wp:positionH relativeFrom="column">
                        <wp:posOffset>4277995</wp:posOffset>
                      </wp:positionH>
                      <wp:positionV relativeFrom="paragraph">
                        <wp:posOffset>132080</wp:posOffset>
                      </wp:positionV>
                      <wp:extent cx="262890" cy="243840"/>
                      <wp:effectExtent l="0" t="0" r="22860" b="670560"/>
                      <wp:wrapNone/>
                      <wp:docPr id="2022100623" name="Rectangular Callout 246"/>
                      <wp:cNvGraphicFramePr/>
                      <a:graphic xmlns:a="http://schemas.openxmlformats.org/drawingml/2006/main">
                        <a:graphicData uri="http://schemas.microsoft.com/office/word/2010/wordprocessingShape">
                          <wps:wsp>
                            <wps:cNvSpPr/>
                            <wps:spPr>
                              <a:xfrm>
                                <a:off x="4800600" y="1724025"/>
                                <a:ext cx="262890" cy="243840"/>
                              </a:xfrm>
                              <a:prstGeom prst="wedgeRectCallout">
                                <a:avLst>
                                  <a:gd name="adj1" fmla="val -39706"/>
                                  <a:gd name="adj2" fmla="val 307776"/>
                                </a:avLst>
                              </a:prstGeom>
                              <a:solidFill>
                                <a:srgbClr val="FFFFFF"/>
                              </a:solidFill>
                              <a:ln w="6350" cap="flat" cmpd="sng" algn="ctr">
                                <a:solidFill>
                                  <a:srgbClr val="D8D8D8">
                                    <a:lumMod val="10000"/>
                                  </a:srgbClr>
                                </a:solidFill>
                                <a:prstDash val="solid"/>
                              </a:ln>
                              <a:effectLst/>
                            </wps:spPr>
                            <wps:txbx>
                              <w:txbxContent>
                                <w:p w14:paraId="74CEEF2D" w14:textId="525697F1" w:rsidR="00DA507C" w:rsidRPr="00E11F96" w:rsidRDefault="00DA507C" w:rsidP="00DA507C">
                                  <w:pPr>
                                    <w:jc w:val="center"/>
                                    <w:rPr>
                                      <w:b/>
                                      <w:color w:val="161616" w:themeColor="background1" w:themeShade="1A"/>
                                    </w:rPr>
                                  </w:pPr>
                                  <w:r>
                                    <w:rPr>
                                      <w:b/>
                                      <w:color w:val="161616" w:themeColor="background1" w:themeShade="1A"/>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57CC97"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46" o:spid="_x0000_s1026" type="#_x0000_t61" style="position:absolute;left:0;text-align:left;margin-left:336.85pt;margin-top:10.4pt;width:20.7pt;height:19.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" adj="2224,77280" strokecolor="#161616" strokeweight=".5pt">
                      <v:textbox>
                        <w:txbxContent>
                          <w:p w14:paraId="74CEEF2D" w14:textId="525697F1" w:rsidR="00DA507C" w:rsidRPr="00E11F96" w:rsidRDefault="00DA507C" w:rsidP="00DA507C">
                            <w:pPr>
                              <w:jc w:val="center"/>
                              <w:rPr>
                                <w:b/>
                                <w:color w:val="161616" w:themeColor="background1" w:themeShade="1A"/>
                              </w:rPr>
                            </w:pPr>
                            <w:r>
                              <w:rPr>
                                <w:b/>
                                <w:color w:val="161616" w:themeColor="background1" w:themeShade="1A"/>
                              </w:rPr>
                              <w:t>D</w:t>
                            </w:r>
                          </w:p>
                        </w:txbxContent>
                      </v:textbox>
                    </v:shape>
                  </w:pict>
                </mc:Fallback>
              </mc:AlternateContent>
            </w:r>
            <w:r>
              <w:rPr>
                <w:noProof/>
                <w:sz w:val="20"/>
                <w:lang w:eastAsia="en-GB"/>
              </w:rPr>
              <mc:AlternateContent>
                <mc:Choice Requires="wps">
                  <w:drawing>
                    <wp:anchor distT="0" distB="0" distL="114300" distR="114300" simplePos="0" relativeHeight="251738112" behindDoc="0" locked="0" layoutInCell="1" allowOverlap="1" wp14:anchorId="3A61A965" wp14:editId="055C1F0A">
                      <wp:simplePos x="0" y="0"/>
                      <wp:positionH relativeFrom="column">
                        <wp:posOffset>3163570</wp:posOffset>
                      </wp:positionH>
                      <wp:positionV relativeFrom="paragraph">
                        <wp:posOffset>3408680</wp:posOffset>
                      </wp:positionV>
                      <wp:extent cx="262890" cy="243840"/>
                      <wp:effectExtent l="38100" t="819150" r="22860" b="22860"/>
                      <wp:wrapNone/>
                      <wp:docPr id="1823783056" name="Rectangular Callout 246"/>
                      <wp:cNvGraphicFramePr/>
                      <a:graphic xmlns:a="http://schemas.openxmlformats.org/drawingml/2006/main">
                        <a:graphicData uri="http://schemas.microsoft.com/office/word/2010/wordprocessingShape">
                          <wps:wsp>
                            <wps:cNvSpPr/>
                            <wps:spPr>
                              <a:xfrm>
                                <a:off x="3686175" y="5000625"/>
                                <a:ext cx="262890" cy="243840"/>
                              </a:xfrm>
                              <a:prstGeom prst="wedgeRectCallout">
                                <a:avLst>
                                  <a:gd name="adj1" fmla="val -58010"/>
                                  <a:gd name="adj2" fmla="val -377346"/>
                                </a:avLst>
                              </a:prstGeom>
                              <a:solidFill>
                                <a:srgbClr val="FFFFFF"/>
                              </a:solidFill>
                              <a:ln w="6350" cap="flat" cmpd="sng" algn="ctr">
                                <a:solidFill>
                                  <a:srgbClr val="D8D8D8">
                                    <a:lumMod val="10000"/>
                                  </a:srgbClr>
                                </a:solidFill>
                                <a:prstDash val="solid"/>
                              </a:ln>
                              <a:effectLst/>
                            </wps:spPr>
                            <wps:txbx>
                              <w:txbxContent>
                                <w:p w14:paraId="05C586B5" w14:textId="0F98D278" w:rsidR="00DA507C" w:rsidRPr="00E11F96" w:rsidRDefault="00DA507C" w:rsidP="00DA507C">
                                  <w:pPr>
                                    <w:jc w:val="center"/>
                                    <w:rPr>
                                      <w:b/>
                                      <w:color w:val="161616" w:themeColor="background1" w:themeShade="1A"/>
                                    </w:rPr>
                                  </w:pPr>
                                  <w:r>
                                    <w:rPr>
                                      <w:b/>
                                      <w:color w:val="161616" w:themeColor="background1" w:themeShade="1A"/>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61A965" id="_x0000_s1027" type="#_x0000_t61" style="position:absolute;left:0;text-align:left;margin-left:249.1pt;margin-top:268.4pt;width:20.7pt;height:19.2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" adj="-1730,-70707" strokecolor="#161616" strokeweight=".5pt">
                      <v:textbox>
                        <w:txbxContent>
                          <w:p w14:paraId="05C586B5" w14:textId="0F98D278" w:rsidR="00DA507C" w:rsidRPr="00E11F96" w:rsidRDefault="00DA507C" w:rsidP="00DA507C">
                            <w:pPr>
                              <w:jc w:val="center"/>
                              <w:rPr>
                                <w:b/>
                                <w:color w:val="161616" w:themeColor="background1" w:themeShade="1A"/>
                              </w:rPr>
                            </w:pPr>
                            <w:r>
                              <w:rPr>
                                <w:b/>
                                <w:color w:val="161616" w:themeColor="background1" w:themeShade="1A"/>
                              </w:rPr>
                              <w:t>C</w:t>
                            </w:r>
                          </w:p>
                        </w:txbxContent>
                      </v:textbox>
                    </v:shape>
                  </w:pict>
                </mc:Fallback>
              </mc:AlternateContent>
            </w:r>
            <w:r>
              <w:rPr>
                <w:noProof/>
                <w:sz w:val="20"/>
                <w:lang w:eastAsia="en-GB"/>
              </w:rPr>
              <mc:AlternateContent>
                <mc:Choice Requires="wps">
                  <w:drawing>
                    <wp:anchor distT="0" distB="0" distL="114300" distR="114300" simplePos="0" relativeHeight="251723776" behindDoc="0" locked="0" layoutInCell="1" allowOverlap="1" wp14:anchorId="7F7FA9CD" wp14:editId="7934CDDF">
                      <wp:simplePos x="0" y="0"/>
                      <wp:positionH relativeFrom="column">
                        <wp:posOffset>2630170</wp:posOffset>
                      </wp:positionH>
                      <wp:positionV relativeFrom="paragraph">
                        <wp:posOffset>3785870</wp:posOffset>
                      </wp:positionV>
                      <wp:extent cx="262890" cy="243840"/>
                      <wp:effectExtent l="0" t="742950" r="22860" b="22860"/>
                      <wp:wrapNone/>
                      <wp:docPr id="1891972600" name="Rectangular Callout 246"/>
                      <wp:cNvGraphicFramePr/>
                      <a:graphic xmlns:a="http://schemas.openxmlformats.org/drawingml/2006/main">
                        <a:graphicData uri="http://schemas.microsoft.com/office/word/2010/wordprocessingShape">
                          <wps:wsp>
                            <wps:cNvSpPr/>
                            <wps:spPr>
                              <a:xfrm>
                                <a:off x="3152775" y="5010150"/>
                                <a:ext cx="262890" cy="243840"/>
                              </a:xfrm>
                              <a:prstGeom prst="wedgeRectCallout">
                                <a:avLst>
                                  <a:gd name="adj1" fmla="val -5774"/>
                                  <a:gd name="adj2" fmla="val -349255"/>
                                </a:avLst>
                              </a:prstGeom>
                              <a:solidFill>
                                <a:srgbClr val="FFFFFF"/>
                              </a:solidFill>
                              <a:ln w="6350" cap="flat" cmpd="sng" algn="ctr">
                                <a:solidFill>
                                  <a:srgbClr val="D8D8D8">
                                    <a:lumMod val="10000"/>
                                  </a:srgbClr>
                                </a:solidFill>
                                <a:prstDash val="solid"/>
                              </a:ln>
                              <a:effectLst/>
                            </wps:spPr>
                            <wps:txbx>
                              <w:txbxContent>
                                <w:p w14:paraId="2F0F8734" w14:textId="49790F76" w:rsidR="00823429" w:rsidRPr="00E11F96" w:rsidRDefault="00DA507C" w:rsidP="002806AB">
                                  <w:pPr>
                                    <w:jc w:val="center"/>
                                    <w:rPr>
                                      <w:b/>
                                      <w:color w:val="161616" w:themeColor="background1" w:themeShade="1A"/>
                                    </w:rPr>
                                  </w:pPr>
                                  <w:r>
                                    <w:rPr>
                                      <w:b/>
                                      <w:color w:val="161616" w:themeColor="background1" w:themeShade="1A"/>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7FA9CD" id="_x0000_s1028" type="#_x0000_t61" style="position:absolute;left:0;text-align:left;margin-left:207.1pt;margin-top:298.1pt;width:20.7pt;height:19.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" adj="9553,-64639" strokecolor="#161616" strokeweight=".5pt">
                      <v:textbox>
                        <w:txbxContent>
                          <w:p w14:paraId="2F0F8734" w14:textId="49790F76" w:rsidR="00823429" w:rsidRPr="00E11F96" w:rsidRDefault="00DA507C" w:rsidP="002806AB">
                            <w:pPr>
                              <w:jc w:val="center"/>
                              <w:rPr>
                                <w:b/>
                                <w:color w:val="161616" w:themeColor="background1" w:themeShade="1A"/>
                              </w:rPr>
                            </w:pPr>
                            <w:r>
                              <w:rPr>
                                <w:b/>
                                <w:color w:val="161616" w:themeColor="background1" w:themeShade="1A"/>
                              </w:rPr>
                              <w:t>B</w:t>
                            </w:r>
                          </w:p>
                        </w:txbxContent>
                      </v:textbox>
                    </v:shape>
                  </w:pict>
                </mc:Fallback>
              </mc:AlternateContent>
            </w:r>
            <w:r>
              <w:rPr>
                <w:noProof/>
                <w:sz w:val="20"/>
                <w:lang w:eastAsia="en-GB"/>
              </w:rPr>
              <mc:AlternateContent>
                <mc:Choice Requires="wps">
                  <w:drawing>
                    <wp:anchor distT="0" distB="0" distL="114300" distR="114300" simplePos="0" relativeHeight="251722752" behindDoc="0" locked="0" layoutInCell="1" allowOverlap="1" wp14:anchorId="65F52EA6" wp14:editId="40221CD4">
                      <wp:simplePos x="0" y="0"/>
                      <wp:positionH relativeFrom="column">
                        <wp:posOffset>1344295</wp:posOffset>
                      </wp:positionH>
                      <wp:positionV relativeFrom="paragraph">
                        <wp:posOffset>3364230</wp:posOffset>
                      </wp:positionV>
                      <wp:extent cx="262890" cy="243840"/>
                      <wp:effectExtent l="0" t="361950" r="346710" b="22860"/>
                      <wp:wrapNone/>
                      <wp:docPr id="1048600262" name="Rectangular Callout 246"/>
                      <wp:cNvGraphicFramePr/>
                      <a:graphic xmlns:a="http://schemas.openxmlformats.org/drawingml/2006/main">
                        <a:graphicData uri="http://schemas.microsoft.com/office/word/2010/wordprocessingShape">
                          <wps:wsp>
                            <wps:cNvSpPr/>
                            <wps:spPr>
                              <a:xfrm>
                                <a:off x="1866900" y="4924425"/>
                                <a:ext cx="262890" cy="243840"/>
                              </a:xfrm>
                              <a:prstGeom prst="wedgeRectCallout">
                                <a:avLst>
                                  <a:gd name="adj1" fmla="val 164894"/>
                                  <a:gd name="adj2" fmla="val -189270"/>
                                </a:avLst>
                              </a:prstGeom>
                              <a:solidFill>
                                <a:srgbClr val="FFFFFF"/>
                              </a:solidFill>
                              <a:ln w="6350" cap="flat" cmpd="sng" algn="ctr">
                                <a:solidFill>
                                  <a:srgbClr val="D8D8D8">
                                    <a:lumMod val="10000"/>
                                  </a:srgbClr>
                                </a:solidFill>
                                <a:prstDash val="solid"/>
                              </a:ln>
                              <a:effectLst/>
                            </wps:spPr>
                            <wps:txbx>
                              <w:txbxContent>
                                <w:p w14:paraId="01C2925D" w14:textId="0DA38CB6" w:rsidR="00823429" w:rsidRPr="00E11F96" w:rsidRDefault="00DA507C" w:rsidP="002806AB">
                                  <w:pPr>
                                    <w:jc w:val="center"/>
                                    <w:rPr>
                                      <w:b/>
                                      <w:color w:val="161616" w:themeColor="background1" w:themeShade="1A"/>
                                    </w:rPr>
                                  </w:pPr>
                                  <w:r>
                                    <w:rPr>
                                      <w:b/>
                                      <w:color w:val="161616" w:themeColor="background1" w:themeShade="1A"/>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52EA6" id="_x0000_s1029" type="#_x0000_t61" style="position:absolute;left:0;text-align:left;margin-left:105.85pt;margin-top:264.9pt;width:20.7pt;height:19.2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" adj="46417,-30082" strokecolor="#161616" strokeweight=".5pt">
                      <v:textbox>
                        <w:txbxContent>
                          <w:p w14:paraId="01C2925D" w14:textId="0DA38CB6" w:rsidR="00823429" w:rsidRPr="00E11F96" w:rsidRDefault="00DA507C" w:rsidP="002806AB">
                            <w:pPr>
                              <w:jc w:val="center"/>
                              <w:rPr>
                                <w:b/>
                                <w:color w:val="161616" w:themeColor="background1" w:themeShade="1A"/>
                              </w:rPr>
                            </w:pPr>
                            <w:r>
                              <w:rPr>
                                <w:b/>
                                <w:color w:val="161616" w:themeColor="background1" w:themeShade="1A"/>
                              </w:rPr>
                              <w:t>A</w:t>
                            </w:r>
                          </w:p>
                        </w:txbxContent>
                      </v:textbox>
                    </v:shape>
                  </w:pict>
                </mc:Fallback>
              </mc:AlternateContent>
            </w:r>
            <w:r w:rsidR="00AF49D5">
              <w:rPr>
                <w:noProof/>
                <w:sz w:val="20"/>
                <w:lang w:eastAsia="en-GB"/>
              </w:rPr>
              <w:drawing>
                <wp:anchor distT="0" distB="0" distL="114300" distR="114300" simplePos="0" relativeHeight="251717631" behindDoc="0" locked="0" layoutInCell="1" allowOverlap="1" wp14:anchorId="52442E57" wp14:editId="380799FA">
                  <wp:simplePos x="0" y="0"/>
                  <wp:positionH relativeFrom="column">
                    <wp:posOffset>10795</wp:posOffset>
                  </wp:positionH>
                  <wp:positionV relativeFrom="paragraph">
                    <wp:posOffset>-141605</wp:posOffset>
                  </wp:positionV>
                  <wp:extent cx="4825365" cy="3717925"/>
                  <wp:effectExtent l="0" t="0" r="0" b="0"/>
                  <wp:wrapNone/>
                  <wp:docPr id="1273149113" name="Picture 9" descr="Several wooden crates with hand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149113" name="Picture 9" descr="Several wooden crates with handle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825365" cy="3717925"/>
                          </a:xfrm>
                          <a:prstGeom prst="rect">
                            <a:avLst/>
                          </a:prstGeom>
                        </pic:spPr>
                      </pic:pic>
                    </a:graphicData>
                  </a:graphic>
                  <wp14:sizeRelH relativeFrom="margin">
                    <wp14:pctWidth>0</wp14:pctWidth>
                  </wp14:sizeRelH>
                  <wp14:sizeRelV relativeFrom="margin">
                    <wp14:pctHeight>0</wp14:pctHeight>
                  </wp14:sizeRelV>
                </wp:anchor>
              </w:drawing>
            </w:r>
          </w:p>
        </w:tc>
        <w:tc>
          <w:tcPr>
            <w:tcW w:w="2470" w:type="pct"/>
            <w:gridSpan w:val="4"/>
            <w:vAlign w:val="center"/>
          </w:tcPr>
          <w:p w14:paraId="501F800B" w14:textId="497872B3" w:rsidR="00823429" w:rsidRPr="00384184" w:rsidRDefault="00AF49D5" w:rsidP="00531757">
            <w:pPr>
              <w:jc w:val="center"/>
              <w:rPr>
                <w:sz w:val="20"/>
              </w:rPr>
            </w:pPr>
            <w:r>
              <w:rPr>
                <w:noProof/>
                <w:sz w:val="20"/>
                <w:lang w:eastAsia="en-GB"/>
              </w:rPr>
              <mc:AlternateContent>
                <mc:Choice Requires="wps">
                  <w:drawing>
                    <wp:anchor distT="0" distB="0" distL="114300" distR="114300" simplePos="0" relativeHeight="251750400" behindDoc="0" locked="0" layoutInCell="1" allowOverlap="1" wp14:anchorId="3B10448F" wp14:editId="78933ED7">
                      <wp:simplePos x="0" y="0"/>
                      <wp:positionH relativeFrom="column">
                        <wp:posOffset>4181475</wp:posOffset>
                      </wp:positionH>
                      <wp:positionV relativeFrom="paragraph">
                        <wp:posOffset>1304925</wp:posOffset>
                      </wp:positionV>
                      <wp:extent cx="504825" cy="243840"/>
                      <wp:effectExtent l="247650" t="0" r="28575" b="22860"/>
                      <wp:wrapNone/>
                      <wp:docPr id="774868831" name="Rectangular Callout 246"/>
                      <wp:cNvGraphicFramePr/>
                      <a:graphic xmlns:a="http://schemas.openxmlformats.org/drawingml/2006/main">
                        <a:graphicData uri="http://schemas.microsoft.com/office/word/2010/wordprocessingShape">
                          <wps:wsp>
                            <wps:cNvSpPr/>
                            <wps:spPr>
                              <a:xfrm>
                                <a:off x="0" y="0"/>
                                <a:ext cx="504825" cy="243840"/>
                              </a:xfrm>
                              <a:prstGeom prst="wedgeRectCallout">
                                <a:avLst>
                                  <a:gd name="adj1" fmla="val -94587"/>
                                  <a:gd name="adj2" fmla="val 12396"/>
                                </a:avLst>
                              </a:prstGeom>
                              <a:solidFill>
                                <a:srgbClr val="FFFFFF"/>
                              </a:solidFill>
                              <a:ln w="6350" cap="flat" cmpd="sng" algn="ctr">
                                <a:solidFill>
                                  <a:srgbClr val="D8D8D8">
                                    <a:lumMod val="10000"/>
                                  </a:srgbClr>
                                </a:solidFill>
                                <a:prstDash val="solid"/>
                              </a:ln>
                              <a:effectLst/>
                            </wps:spPr>
                            <wps:txbx>
                              <w:txbxContent>
                                <w:p w14:paraId="0300948F" w14:textId="303C5C7F" w:rsidR="00AF49D5" w:rsidRPr="00E11F96" w:rsidRDefault="00AF49D5" w:rsidP="00AF49D5">
                                  <w:pPr>
                                    <w:jc w:val="center"/>
                                    <w:rPr>
                                      <w:b/>
                                      <w:color w:val="161616" w:themeColor="background1" w:themeShade="1A"/>
                                    </w:rPr>
                                  </w:pPr>
                                  <w:r>
                                    <w:rPr>
                                      <w:b/>
                                      <w:color w:val="161616" w:themeColor="background1" w:themeShade="1A"/>
                                    </w:rPr>
                                    <w:t>Dx20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0448F" id="_x0000_s1030" type="#_x0000_t61" style="position:absolute;left:0;text-align:left;margin-left:329.25pt;margin-top:102.75pt;width:39.75pt;height:19.2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" adj="-9631,13478" strokecolor="#161616" strokeweight=".5pt">
                      <v:textbox>
                        <w:txbxContent>
                          <w:p w14:paraId="0300948F" w14:textId="303C5C7F" w:rsidR="00AF49D5" w:rsidRPr="00E11F96" w:rsidRDefault="00AF49D5" w:rsidP="00AF49D5">
                            <w:pPr>
                              <w:jc w:val="center"/>
                              <w:rPr>
                                <w:b/>
                                <w:color w:val="161616" w:themeColor="background1" w:themeShade="1A"/>
                              </w:rPr>
                            </w:pPr>
                            <w:r>
                              <w:rPr>
                                <w:b/>
                                <w:color w:val="161616" w:themeColor="background1" w:themeShade="1A"/>
                              </w:rPr>
                              <w:t>Dx20</w:t>
                            </w:r>
                          </w:p>
                        </w:txbxContent>
                      </v:textbox>
                    </v:shape>
                  </w:pict>
                </mc:Fallback>
              </mc:AlternateContent>
            </w:r>
            <w:r>
              <w:rPr>
                <w:noProof/>
                <w:sz w:val="20"/>
                <w:lang w:eastAsia="en-GB"/>
              </w:rPr>
              <mc:AlternateContent>
                <mc:Choice Requires="wps">
                  <w:drawing>
                    <wp:anchor distT="0" distB="0" distL="114300" distR="114300" simplePos="0" relativeHeight="251748352" behindDoc="0" locked="0" layoutInCell="1" allowOverlap="1" wp14:anchorId="592F65D3" wp14:editId="622704F5">
                      <wp:simplePos x="0" y="0"/>
                      <wp:positionH relativeFrom="column">
                        <wp:posOffset>4219575</wp:posOffset>
                      </wp:positionH>
                      <wp:positionV relativeFrom="paragraph">
                        <wp:posOffset>793750</wp:posOffset>
                      </wp:positionV>
                      <wp:extent cx="504825" cy="243840"/>
                      <wp:effectExtent l="247650" t="0" r="28575" b="22860"/>
                      <wp:wrapNone/>
                      <wp:docPr id="1437660418" name="Rectangular Callout 246"/>
                      <wp:cNvGraphicFramePr/>
                      <a:graphic xmlns:a="http://schemas.openxmlformats.org/drawingml/2006/main">
                        <a:graphicData uri="http://schemas.microsoft.com/office/word/2010/wordprocessingShape">
                          <wps:wsp>
                            <wps:cNvSpPr/>
                            <wps:spPr>
                              <a:xfrm>
                                <a:off x="0" y="0"/>
                                <a:ext cx="504825" cy="243840"/>
                              </a:xfrm>
                              <a:prstGeom prst="wedgeRectCallout">
                                <a:avLst>
                                  <a:gd name="adj1" fmla="val -94587"/>
                                  <a:gd name="adj2" fmla="val 12396"/>
                                </a:avLst>
                              </a:prstGeom>
                              <a:solidFill>
                                <a:srgbClr val="FFFFFF"/>
                              </a:solidFill>
                              <a:ln w="6350" cap="flat" cmpd="sng" algn="ctr">
                                <a:solidFill>
                                  <a:srgbClr val="D8D8D8">
                                    <a:lumMod val="10000"/>
                                  </a:srgbClr>
                                </a:solidFill>
                                <a:prstDash val="solid"/>
                              </a:ln>
                              <a:effectLst/>
                            </wps:spPr>
                            <wps:txbx>
                              <w:txbxContent>
                                <w:p w14:paraId="6A8FC2A8" w14:textId="31E530F4" w:rsidR="00AF49D5" w:rsidRPr="00E11F96" w:rsidRDefault="00AF49D5" w:rsidP="00AF49D5">
                                  <w:pPr>
                                    <w:jc w:val="center"/>
                                    <w:rPr>
                                      <w:b/>
                                      <w:color w:val="161616" w:themeColor="background1" w:themeShade="1A"/>
                                    </w:rPr>
                                  </w:pPr>
                                  <w:r>
                                    <w:rPr>
                                      <w:b/>
                                      <w:color w:val="161616" w:themeColor="background1" w:themeShade="1A"/>
                                    </w:rPr>
                                    <w:t>Cx16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F65D3" id="_x0000_s1031" type="#_x0000_t61" style="position:absolute;left:0;text-align:left;margin-left:332.25pt;margin-top:62.5pt;width:39.75pt;height:19.2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" adj="-9631,13478" strokecolor="#161616" strokeweight=".5pt">
                      <v:textbox>
                        <w:txbxContent>
                          <w:p w14:paraId="6A8FC2A8" w14:textId="31E530F4" w:rsidR="00AF49D5" w:rsidRPr="00E11F96" w:rsidRDefault="00AF49D5" w:rsidP="00AF49D5">
                            <w:pPr>
                              <w:jc w:val="center"/>
                              <w:rPr>
                                <w:b/>
                                <w:color w:val="161616" w:themeColor="background1" w:themeShade="1A"/>
                              </w:rPr>
                            </w:pPr>
                            <w:r>
                              <w:rPr>
                                <w:b/>
                                <w:color w:val="161616" w:themeColor="background1" w:themeShade="1A"/>
                              </w:rPr>
                              <w:t>Cx16</w:t>
                            </w:r>
                          </w:p>
                        </w:txbxContent>
                      </v:textbox>
                    </v:shape>
                  </w:pict>
                </mc:Fallback>
              </mc:AlternateContent>
            </w:r>
            <w:r>
              <w:rPr>
                <w:noProof/>
                <w:sz w:val="20"/>
                <w:lang w:eastAsia="en-GB"/>
              </w:rPr>
              <mc:AlternateContent>
                <mc:Choice Requires="wps">
                  <w:drawing>
                    <wp:anchor distT="0" distB="0" distL="114300" distR="114300" simplePos="0" relativeHeight="251720704" behindDoc="0" locked="0" layoutInCell="1" allowOverlap="1" wp14:anchorId="2AD063F1" wp14:editId="684EAC8F">
                      <wp:simplePos x="0" y="0"/>
                      <wp:positionH relativeFrom="column">
                        <wp:posOffset>4220845</wp:posOffset>
                      </wp:positionH>
                      <wp:positionV relativeFrom="paragraph">
                        <wp:posOffset>386080</wp:posOffset>
                      </wp:positionV>
                      <wp:extent cx="504825" cy="243840"/>
                      <wp:effectExtent l="247650" t="0" r="28575" b="22860"/>
                      <wp:wrapNone/>
                      <wp:docPr id="1592923664" name="Rectangular Callout 246"/>
                      <wp:cNvGraphicFramePr/>
                      <a:graphic xmlns:a="http://schemas.openxmlformats.org/drawingml/2006/main">
                        <a:graphicData uri="http://schemas.microsoft.com/office/word/2010/wordprocessingShape">
                          <wps:wsp>
                            <wps:cNvSpPr/>
                            <wps:spPr>
                              <a:xfrm>
                                <a:off x="9705975" y="1714500"/>
                                <a:ext cx="504825" cy="243840"/>
                              </a:xfrm>
                              <a:prstGeom prst="wedgeRectCallout">
                                <a:avLst>
                                  <a:gd name="adj1" fmla="val -94587"/>
                                  <a:gd name="adj2" fmla="val 12396"/>
                                </a:avLst>
                              </a:prstGeom>
                              <a:solidFill>
                                <a:srgbClr val="FFFFFF"/>
                              </a:solidFill>
                              <a:ln w="6350" cap="flat" cmpd="sng" algn="ctr">
                                <a:solidFill>
                                  <a:srgbClr val="D8D8D8">
                                    <a:lumMod val="10000"/>
                                  </a:srgbClr>
                                </a:solidFill>
                                <a:prstDash val="solid"/>
                              </a:ln>
                              <a:effectLst/>
                            </wps:spPr>
                            <wps:txbx>
                              <w:txbxContent>
                                <w:p w14:paraId="5B20708F" w14:textId="383C33ED" w:rsidR="00823429" w:rsidRPr="00E11F96" w:rsidRDefault="00AF49D5" w:rsidP="002806AB">
                                  <w:pPr>
                                    <w:jc w:val="center"/>
                                    <w:rPr>
                                      <w:b/>
                                      <w:color w:val="161616" w:themeColor="background1" w:themeShade="1A"/>
                                    </w:rPr>
                                  </w:pPr>
                                  <w:r>
                                    <w:rPr>
                                      <w:b/>
                                      <w:color w:val="161616" w:themeColor="background1" w:themeShade="1A"/>
                                    </w:rPr>
                                    <w:t>B</w:t>
                                  </w:r>
                                  <w:r w:rsidR="00DA507C">
                                    <w:rPr>
                                      <w:b/>
                                      <w:color w:val="161616" w:themeColor="background1" w:themeShade="1A"/>
                                    </w:rPr>
                                    <w:t>x</w:t>
                                  </w:r>
                                  <w:r>
                                    <w:rPr>
                                      <w:b/>
                                      <w:color w:val="161616" w:themeColor="background1" w:themeShade="1A"/>
                                    </w:rPr>
                                    <w:t>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063F1" id="_x0000_s1032" type="#_x0000_t61" style="position:absolute;left:0;text-align:left;margin-left:332.35pt;margin-top:30.4pt;width:39.75pt;height:19.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" adj="-9631,13478" strokecolor="#161616" strokeweight=".5pt">
                      <v:textbox>
                        <w:txbxContent>
                          <w:p w14:paraId="5B20708F" w14:textId="383C33ED" w:rsidR="00823429" w:rsidRPr="00E11F96" w:rsidRDefault="00AF49D5" w:rsidP="002806AB">
                            <w:pPr>
                              <w:jc w:val="center"/>
                              <w:rPr>
                                <w:b/>
                                <w:color w:val="161616" w:themeColor="background1" w:themeShade="1A"/>
                              </w:rPr>
                            </w:pPr>
                            <w:r>
                              <w:rPr>
                                <w:b/>
                                <w:color w:val="161616" w:themeColor="background1" w:themeShade="1A"/>
                              </w:rPr>
                              <w:t>B</w:t>
                            </w:r>
                            <w:r w:rsidR="00DA507C">
                              <w:rPr>
                                <w:b/>
                                <w:color w:val="161616" w:themeColor="background1" w:themeShade="1A"/>
                              </w:rPr>
                              <w:t>x</w:t>
                            </w:r>
                            <w:r>
                              <w:rPr>
                                <w:b/>
                                <w:color w:val="161616" w:themeColor="background1" w:themeShade="1A"/>
                              </w:rPr>
                              <w:t>16</w:t>
                            </w:r>
                          </w:p>
                        </w:txbxContent>
                      </v:textbox>
                    </v:shape>
                  </w:pict>
                </mc:Fallback>
              </mc:AlternateContent>
            </w:r>
            <w:r>
              <w:rPr>
                <w:noProof/>
                <w:sz w:val="20"/>
                <w:lang w:eastAsia="en-GB"/>
              </w:rPr>
              <mc:AlternateContent>
                <mc:Choice Requires="wps">
                  <w:drawing>
                    <wp:anchor distT="0" distB="0" distL="114300" distR="114300" simplePos="0" relativeHeight="251746304" behindDoc="0" locked="0" layoutInCell="1" allowOverlap="1" wp14:anchorId="0AC81E50" wp14:editId="45C5FDAE">
                      <wp:simplePos x="0" y="0"/>
                      <wp:positionH relativeFrom="column">
                        <wp:posOffset>-8255</wp:posOffset>
                      </wp:positionH>
                      <wp:positionV relativeFrom="paragraph">
                        <wp:posOffset>376555</wp:posOffset>
                      </wp:positionV>
                      <wp:extent cx="445135" cy="243840"/>
                      <wp:effectExtent l="0" t="0" r="145415" b="22860"/>
                      <wp:wrapNone/>
                      <wp:docPr id="2045512843" name="Rectangular Callout 246"/>
                      <wp:cNvGraphicFramePr/>
                      <a:graphic xmlns:a="http://schemas.openxmlformats.org/drawingml/2006/main">
                        <a:graphicData uri="http://schemas.microsoft.com/office/word/2010/wordprocessingShape">
                          <wps:wsp>
                            <wps:cNvSpPr/>
                            <wps:spPr>
                              <a:xfrm>
                                <a:off x="5476875" y="1704975"/>
                                <a:ext cx="445135" cy="243840"/>
                              </a:xfrm>
                              <a:prstGeom prst="wedgeRectCallout">
                                <a:avLst>
                                  <a:gd name="adj1" fmla="val 80255"/>
                                  <a:gd name="adj2" fmla="val 20208"/>
                                </a:avLst>
                              </a:prstGeom>
                              <a:solidFill>
                                <a:srgbClr val="FFFFFF"/>
                              </a:solidFill>
                              <a:ln w="6350" cap="flat" cmpd="sng" algn="ctr">
                                <a:solidFill>
                                  <a:srgbClr val="D8D8D8">
                                    <a:lumMod val="10000"/>
                                  </a:srgbClr>
                                </a:solidFill>
                                <a:prstDash val="solid"/>
                              </a:ln>
                              <a:effectLst/>
                            </wps:spPr>
                            <wps:txbx>
                              <w:txbxContent>
                                <w:p w14:paraId="56F7D3E0" w14:textId="65AD229C" w:rsidR="00AF49D5" w:rsidRPr="00E11F96" w:rsidRDefault="00AF49D5" w:rsidP="00AF49D5">
                                  <w:pPr>
                                    <w:jc w:val="center"/>
                                    <w:rPr>
                                      <w:b/>
                                      <w:color w:val="161616" w:themeColor="background1" w:themeShade="1A"/>
                                    </w:rPr>
                                  </w:pPr>
                                  <w:r>
                                    <w:rPr>
                                      <w:b/>
                                      <w:color w:val="161616" w:themeColor="background1" w:themeShade="1A"/>
                                    </w:rPr>
                                    <w:t>Ax8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C81E50" id="_x0000_s1033" type="#_x0000_t61" style="position:absolute;left:0;text-align:left;margin-left:-.65pt;margin-top:29.65pt;width:35.05pt;height:19.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" adj="28135,15165" strokecolor="#161616" strokeweight=".5pt">
                      <v:textbox>
                        <w:txbxContent>
                          <w:p w14:paraId="56F7D3E0" w14:textId="65AD229C" w:rsidR="00AF49D5" w:rsidRPr="00E11F96" w:rsidRDefault="00AF49D5" w:rsidP="00AF49D5">
                            <w:pPr>
                              <w:jc w:val="center"/>
                              <w:rPr>
                                <w:b/>
                                <w:color w:val="161616" w:themeColor="background1" w:themeShade="1A"/>
                              </w:rPr>
                            </w:pPr>
                            <w:r>
                              <w:rPr>
                                <w:b/>
                                <w:color w:val="161616" w:themeColor="background1" w:themeShade="1A"/>
                              </w:rPr>
                              <w:t>Ax8</w:t>
                            </w:r>
                          </w:p>
                        </w:txbxContent>
                      </v:textbox>
                    </v:shape>
                  </w:pict>
                </mc:Fallback>
              </mc:AlternateContent>
            </w:r>
            <w:r>
              <w:rPr>
                <w:noProof/>
                <w:sz w:val="20"/>
                <w:lang w:eastAsia="en-GB"/>
              </w:rPr>
              <w:drawing>
                <wp:anchor distT="0" distB="0" distL="114300" distR="114300" simplePos="0" relativeHeight="251716606" behindDoc="0" locked="0" layoutInCell="1" allowOverlap="1" wp14:anchorId="0A9008A6" wp14:editId="1546979B">
                  <wp:simplePos x="0" y="0"/>
                  <wp:positionH relativeFrom="column">
                    <wp:posOffset>487045</wp:posOffset>
                  </wp:positionH>
                  <wp:positionV relativeFrom="paragraph">
                    <wp:posOffset>308610</wp:posOffset>
                  </wp:positionV>
                  <wp:extent cx="3575050" cy="1414145"/>
                  <wp:effectExtent l="0" t="0" r="6350" b="0"/>
                  <wp:wrapNone/>
                  <wp:docPr id="1044763974" name="Picture 10" descr="A line drawing of a shel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763974" name="Picture 10" descr="A line drawing of a shelf&#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75050" cy="1414145"/>
                          </a:xfrm>
                          <a:prstGeom prst="rect">
                            <a:avLst/>
                          </a:prstGeom>
                        </pic:spPr>
                      </pic:pic>
                    </a:graphicData>
                  </a:graphic>
                  <wp14:sizeRelH relativeFrom="margin">
                    <wp14:pctWidth>0</wp14:pctWidth>
                  </wp14:sizeRelH>
                  <wp14:sizeRelV relativeFrom="margin">
                    <wp14:pctHeight>0</wp14:pctHeight>
                  </wp14:sizeRelV>
                </wp:anchor>
              </w:drawing>
            </w:r>
          </w:p>
        </w:tc>
      </w:tr>
      <w:tr w:rsidR="00823429" w14:paraId="7FE25F1E" w14:textId="5A195858" w:rsidTr="00823429">
        <w:trPr>
          <w:gridAfter w:val="1"/>
          <w:wAfter w:w="1239" w:type="pct"/>
          <w:trHeight w:val="1094"/>
        </w:trPr>
        <w:tc>
          <w:tcPr>
            <w:tcW w:w="2530" w:type="pct"/>
            <w:vMerge/>
            <w:vAlign w:val="center"/>
          </w:tcPr>
          <w:p w14:paraId="3ED479F1" w14:textId="77777777" w:rsidR="00823429" w:rsidRPr="00384184" w:rsidRDefault="00823429" w:rsidP="00531757">
            <w:pPr>
              <w:jc w:val="center"/>
              <w:rPr>
                <w:sz w:val="20"/>
              </w:rPr>
            </w:pPr>
          </w:p>
        </w:tc>
        <w:tc>
          <w:tcPr>
            <w:tcW w:w="361" w:type="pct"/>
            <w:vAlign w:val="center"/>
          </w:tcPr>
          <w:p w14:paraId="7856F467" w14:textId="5A6954D0" w:rsidR="00823429" w:rsidRPr="00384184" w:rsidRDefault="00AF49D5" w:rsidP="00531757">
            <w:pPr>
              <w:jc w:val="center"/>
              <w:rPr>
                <w:sz w:val="20"/>
              </w:rPr>
            </w:pPr>
            <w:r>
              <w:rPr>
                <w:sz w:val="20"/>
              </w:rPr>
              <w:t>3,5x30mm</w:t>
            </w:r>
          </w:p>
        </w:tc>
        <w:tc>
          <w:tcPr>
            <w:tcW w:w="595" w:type="pct"/>
            <w:vAlign w:val="center"/>
          </w:tcPr>
          <w:p w14:paraId="3AEB1C2A" w14:textId="1235E527" w:rsidR="00823429" w:rsidRPr="00384184" w:rsidRDefault="00AF49D5" w:rsidP="00531757">
            <w:pPr>
              <w:rPr>
                <w:sz w:val="20"/>
              </w:rPr>
            </w:pPr>
            <w:r>
              <w:rPr>
                <w:noProof/>
                <w:sz w:val="20"/>
              </w:rPr>
              <w:drawing>
                <wp:inline distT="0" distB="0" distL="0" distR="0" wp14:anchorId="38A4CCE7" wp14:editId="4E87C97E">
                  <wp:extent cx="156682" cy="833235"/>
                  <wp:effectExtent l="4445" t="0" r="635" b="635"/>
                  <wp:docPr id="644426944" name="Picture 11" descr="A black and white drawing of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426944" name="Picture 11" descr="A black and white drawing of a screw&#10;&#10;Description automatically generated"/>
                          <pic:cNvPicPr/>
                        </pic:nvPicPr>
                        <pic:blipFill rotWithShape="1">
                          <a:blip r:embed="rId10" cstate="print">
                            <a:extLst>
                              <a:ext uri="{28A0092B-C50C-407E-A947-70E740481C1C}">
                                <a14:useLocalDpi xmlns:a14="http://schemas.microsoft.com/office/drawing/2010/main" val="0"/>
                              </a:ext>
                            </a:extLst>
                          </a:blip>
                          <a:srcRect l="36067" t="15722" r="35265" b="17694"/>
                          <a:stretch/>
                        </pic:blipFill>
                        <pic:spPr bwMode="auto">
                          <a:xfrm rot="16200000">
                            <a:off x="0" y="0"/>
                            <a:ext cx="164838" cy="876606"/>
                          </a:xfrm>
                          <a:prstGeom prst="rect">
                            <a:avLst/>
                          </a:prstGeom>
                          <a:ln>
                            <a:noFill/>
                          </a:ln>
                          <a:extLst>
                            <a:ext uri="{53640926-AAD7-44D8-BBD7-CCE9431645EC}">
                              <a14:shadowObscured xmlns:a14="http://schemas.microsoft.com/office/drawing/2010/main"/>
                            </a:ext>
                          </a:extLst>
                        </pic:spPr>
                      </pic:pic>
                    </a:graphicData>
                  </a:graphic>
                </wp:inline>
              </w:drawing>
            </w:r>
          </w:p>
        </w:tc>
        <w:tc>
          <w:tcPr>
            <w:tcW w:w="275" w:type="pct"/>
            <w:vAlign w:val="center"/>
          </w:tcPr>
          <w:p w14:paraId="68A43DC3" w14:textId="71829892" w:rsidR="00823429" w:rsidRPr="00384184" w:rsidRDefault="00AF49D5" w:rsidP="00531757">
            <w:pPr>
              <w:jc w:val="center"/>
              <w:rPr>
                <w:sz w:val="20"/>
              </w:rPr>
            </w:pPr>
            <w:r>
              <w:rPr>
                <w:sz w:val="20"/>
              </w:rPr>
              <w:t>1</w:t>
            </w:r>
            <w:r w:rsidR="002B6CA4">
              <w:rPr>
                <w:sz w:val="20"/>
              </w:rPr>
              <w:t>36</w:t>
            </w:r>
          </w:p>
        </w:tc>
      </w:tr>
      <w:tr w:rsidR="00D761D3" w14:paraId="6C28ABC7" w14:textId="68B7F64D" w:rsidTr="00823429">
        <w:trPr>
          <w:gridAfter w:val="4"/>
          <w:wAfter w:w="2470" w:type="pct"/>
          <w:trHeight w:val="1124"/>
        </w:trPr>
        <w:tc>
          <w:tcPr>
            <w:tcW w:w="2530" w:type="pct"/>
            <w:vMerge/>
            <w:vAlign w:val="center"/>
          </w:tcPr>
          <w:p w14:paraId="2A67F6B7" w14:textId="77777777" w:rsidR="00D761D3" w:rsidRPr="00384184" w:rsidRDefault="00D761D3" w:rsidP="00531757">
            <w:pPr>
              <w:jc w:val="center"/>
              <w:rPr>
                <w:sz w:val="20"/>
              </w:rPr>
            </w:pPr>
          </w:p>
        </w:tc>
      </w:tr>
      <w:tr w:rsidR="00D761D3" w14:paraId="4E5C834F" w14:textId="1AD1C1CA" w:rsidTr="00823429">
        <w:trPr>
          <w:gridAfter w:val="4"/>
          <w:wAfter w:w="2470" w:type="pct"/>
          <w:trHeight w:val="984"/>
        </w:trPr>
        <w:tc>
          <w:tcPr>
            <w:tcW w:w="2530" w:type="pct"/>
            <w:vMerge/>
            <w:vAlign w:val="center"/>
          </w:tcPr>
          <w:p w14:paraId="6F52F072" w14:textId="77777777" w:rsidR="00D761D3" w:rsidRPr="00384184" w:rsidRDefault="00D761D3" w:rsidP="00531757">
            <w:pPr>
              <w:jc w:val="center"/>
              <w:rPr>
                <w:sz w:val="20"/>
              </w:rPr>
            </w:pPr>
          </w:p>
        </w:tc>
      </w:tr>
      <w:tr w:rsidR="00D761D3" w14:paraId="7D1E0BC0" w14:textId="69B9E213" w:rsidTr="00823429">
        <w:trPr>
          <w:gridAfter w:val="4"/>
          <w:wAfter w:w="2470" w:type="pct"/>
          <w:trHeight w:val="1126"/>
        </w:trPr>
        <w:tc>
          <w:tcPr>
            <w:tcW w:w="2530" w:type="pct"/>
            <w:vMerge/>
            <w:vAlign w:val="center"/>
          </w:tcPr>
          <w:p w14:paraId="4E264A76" w14:textId="77777777" w:rsidR="00D761D3" w:rsidRPr="00384184" w:rsidRDefault="00D761D3" w:rsidP="00531757">
            <w:pPr>
              <w:jc w:val="center"/>
              <w:rPr>
                <w:sz w:val="20"/>
              </w:rPr>
            </w:pPr>
          </w:p>
        </w:tc>
      </w:tr>
    </w:tbl>
    <w:p w14:paraId="4017F6DB" w14:textId="7921FBAC" w:rsidR="00D904D7" w:rsidRDefault="00AF49D5" w:rsidP="00B057C5">
      <w:pPr>
        <w:pStyle w:val="Title"/>
        <w:spacing w:after="0"/>
        <w:rPr>
          <w:sz w:val="40"/>
        </w:rPr>
      </w:pPr>
      <w:r>
        <w:rPr>
          <w:sz w:val="40"/>
        </w:rPr>
        <w:t>48517</w:t>
      </w:r>
      <w:r w:rsidR="006D70AA">
        <w:rPr>
          <w:sz w:val="40"/>
        </w:rPr>
        <w:t xml:space="preserve"> </w:t>
      </w:r>
      <w:r>
        <w:rPr>
          <w:sz w:val="40"/>
        </w:rPr>
        <w:t>–</w:t>
      </w:r>
      <w:r w:rsidR="006D70AA">
        <w:rPr>
          <w:sz w:val="40"/>
        </w:rPr>
        <w:t xml:space="preserve"> </w:t>
      </w:r>
      <w:r>
        <w:rPr>
          <w:sz w:val="40"/>
        </w:rPr>
        <w:t>Wooden Crate Seats 4pk</w:t>
      </w:r>
    </w:p>
    <w:tbl>
      <w:tblPr>
        <w:tblStyle w:val="TableGrid"/>
        <w:tblpPr w:leftFromText="180" w:rightFromText="180" w:vertAnchor="text" w:horzAnchor="margin" w:tblpY="8373"/>
        <w:tblOverlap w:val="never"/>
        <w:tblW w:w="0" w:type="auto"/>
        <w:tblLook w:val="04A0" w:firstRow="1" w:lastRow="0" w:firstColumn="1" w:lastColumn="0" w:noHBand="0" w:noVBand="1"/>
      </w:tblPr>
      <w:tblGrid>
        <w:gridCol w:w="1688"/>
        <w:gridCol w:w="1411"/>
        <w:gridCol w:w="1410"/>
      </w:tblGrid>
      <w:tr w:rsidR="00607ADC" w14:paraId="03165C2E" w14:textId="03A147E1" w:rsidTr="004421BA">
        <w:trPr>
          <w:trHeight w:val="1001"/>
        </w:trPr>
        <w:tc>
          <w:tcPr>
            <w:tcW w:w="1688" w:type="dxa"/>
          </w:tcPr>
          <w:p w14:paraId="361DAEF6" w14:textId="354A4E4B" w:rsidR="00607ADC" w:rsidRDefault="00607ADC" w:rsidP="00531757">
            <w:r>
              <w:rPr>
                <w:noProof/>
                <w:sz w:val="20"/>
              </w:rPr>
              <w:drawing>
                <wp:anchor distT="0" distB="0" distL="114300" distR="114300" simplePos="0" relativeHeight="251743232" behindDoc="0" locked="0" layoutInCell="1" allowOverlap="1" wp14:anchorId="52956EF4" wp14:editId="5DDBCF04">
                  <wp:simplePos x="0" y="0"/>
                  <wp:positionH relativeFrom="column">
                    <wp:posOffset>179070</wp:posOffset>
                  </wp:positionH>
                  <wp:positionV relativeFrom="paragraph">
                    <wp:posOffset>24130</wp:posOffset>
                  </wp:positionV>
                  <wp:extent cx="532470" cy="542849"/>
                  <wp:effectExtent l="0" t="0" r="1270" b="0"/>
                  <wp:wrapNone/>
                  <wp:docPr id="1964845695" name="Picture 5" descr="A black and white outline of a dr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45695" name="Picture 5" descr="A black and white outline of a drill&#10;&#10;Description automatically generated"/>
                          <pic:cNvPicPr/>
                        </pic:nvPicPr>
                        <pic:blipFill rotWithShape="1">
                          <a:blip r:embed="rId11" cstate="print">
                            <a:extLst>
                              <a:ext uri="{28A0092B-C50C-407E-A947-70E740481C1C}">
                                <a14:useLocalDpi xmlns:a14="http://schemas.microsoft.com/office/drawing/2010/main" val="0"/>
                              </a:ext>
                            </a:extLst>
                          </a:blip>
                          <a:srcRect l="18445" t="18431" r="19363" b="18165"/>
                          <a:stretch/>
                        </pic:blipFill>
                        <pic:spPr bwMode="auto">
                          <a:xfrm>
                            <a:off x="0" y="0"/>
                            <a:ext cx="532470" cy="542849"/>
                          </a:xfrm>
                          <a:prstGeom prst="rect">
                            <a:avLst/>
                          </a:prstGeom>
                          <a:ln>
                            <a:noFill/>
                          </a:ln>
                          <a:extLst>
                            <a:ext uri="{53640926-AAD7-44D8-BBD7-CCE9431645EC}">
                              <a14:shadowObscured xmlns:a14="http://schemas.microsoft.com/office/drawing/2010/main"/>
                            </a:ext>
                          </a:extLst>
                        </pic:spPr>
                      </pic:pic>
                    </a:graphicData>
                  </a:graphic>
                </wp:anchor>
              </w:drawing>
            </w:r>
          </w:p>
        </w:tc>
        <w:tc>
          <w:tcPr>
            <w:tcW w:w="1411" w:type="dxa"/>
          </w:tcPr>
          <w:p w14:paraId="2BCDF2E7" w14:textId="3A84CE3C" w:rsidR="00607ADC" w:rsidRDefault="00607ADC" w:rsidP="00531757">
            <w:r>
              <w:rPr>
                <w:noProof/>
                <w:sz w:val="20"/>
              </w:rPr>
              <w:drawing>
                <wp:anchor distT="0" distB="0" distL="114300" distR="114300" simplePos="0" relativeHeight="251742208" behindDoc="0" locked="0" layoutInCell="1" allowOverlap="1" wp14:anchorId="0ED94F07" wp14:editId="13E8A313">
                  <wp:simplePos x="0" y="0"/>
                  <wp:positionH relativeFrom="column">
                    <wp:posOffset>214630</wp:posOffset>
                  </wp:positionH>
                  <wp:positionV relativeFrom="paragraph">
                    <wp:posOffset>13971</wp:posOffset>
                  </wp:positionV>
                  <wp:extent cx="304602" cy="793237"/>
                  <wp:effectExtent l="3175" t="0" r="3810" b="3810"/>
                  <wp:wrapNone/>
                  <wp:docPr id="874085018" name="Picture 8" descr="A black and white drawing of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85018" name="Picture 8" descr="A black and white drawing of a crow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304602" cy="793237"/>
                          </a:xfrm>
                          <a:prstGeom prst="rect">
                            <a:avLst/>
                          </a:prstGeom>
                        </pic:spPr>
                      </pic:pic>
                    </a:graphicData>
                  </a:graphic>
                  <wp14:sizeRelH relativeFrom="margin">
                    <wp14:pctWidth>0</wp14:pctWidth>
                  </wp14:sizeRelH>
                  <wp14:sizeRelV relativeFrom="margin">
                    <wp14:pctHeight>0</wp14:pctHeight>
                  </wp14:sizeRelV>
                </wp:anchor>
              </w:drawing>
            </w:r>
            <w:r>
              <w:t>PZ2</w:t>
            </w:r>
          </w:p>
        </w:tc>
        <w:tc>
          <w:tcPr>
            <w:tcW w:w="1410" w:type="dxa"/>
          </w:tcPr>
          <w:p w14:paraId="218F4FFB" w14:textId="733D8209" w:rsidR="00607ADC" w:rsidRDefault="00607ADC" w:rsidP="00531757">
            <w:r>
              <w:rPr>
                <w:noProof/>
              </w:rPr>
              <w:drawing>
                <wp:anchor distT="0" distB="0" distL="114300" distR="114300" simplePos="0" relativeHeight="251744256" behindDoc="0" locked="0" layoutInCell="1" allowOverlap="1" wp14:anchorId="6C9031A5" wp14:editId="30B751EA">
                  <wp:simplePos x="0" y="0"/>
                  <wp:positionH relativeFrom="column">
                    <wp:posOffset>-28519</wp:posOffset>
                  </wp:positionH>
                  <wp:positionV relativeFrom="paragraph">
                    <wp:posOffset>100661</wp:posOffset>
                  </wp:positionV>
                  <wp:extent cx="824865" cy="479425"/>
                  <wp:effectExtent l="0" t="0" r="0" b="0"/>
                  <wp:wrapNone/>
                  <wp:docPr id="513830873" name="Picture 13" descr="A black and white symbol with a screwd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830873" name="Picture 13" descr="A black and white symbol with a screwdriver&#10;&#10;Description automatically generated"/>
                          <pic:cNvPicPr/>
                        </pic:nvPicPr>
                        <pic:blipFill rotWithShape="1">
                          <a:blip r:embed="rId13" cstate="print">
                            <a:extLst>
                              <a:ext uri="{28A0092B-C50C-407E-A947-70E740481C1C}">
                                <a14:useLocalDpi xmlns:a14="http://schemas.microsoft.com/office/drawing/2010/main" val="0"/>
                              </a:ext>
                            </a:extLst>
                          </a:blip>
                          <a:srcRect l="7457" t="11275" r="5001" b="5235"/>
                          <a:stretch/>
                        </pic:blipFill>
                        <pic:spPr bwMode="auto">
                          <a:xfrm>
                            <a:off x="0" y="0"/>
                            <a:ext cx="824865" cy="479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1162CE5B" w14:textId="5007E116" w:rsidR="002806AB" w:rsidRDefault="00D30A40" w:rsidP="00D55F91">
      <w:r>
        <w:br/>
      </w:r>
    </w:p>
    <w:p w14:paraId="7AF743A6" w14:textId="54A65219" w:rsidR="00D30A40" w:rsidRDefault="00D30A40" w:rsidP="00D55F91"/>
    <w:p w14:paraId="7AEB2C31" w14:textId="3ABC9FD1" w:rsidR="00D30A40" w:rsidRDefault="00D30A40" w:rsidP="00D55F91"/>
    <w:tbl>
      <w:tblPr>
        <w:tblStyle w:val="TableGrid"/>
        <w:tblpPr w:leftFromText="180" w:rightFromText="180" w:vertAnchor="page" w:horzAnchor="margin" w:tblpY="1056"/>
        <w:tblW w:w="5077" w:type="pct"/>
        <w:tblLayout w:type="fixed"/>
        <w:tblLook w:val="04A0" w:firstRow="1" w:lastRow="0" w:firstColumn="1" w:lastColumn="0" w:noHBand="0" w:noVBand="1"/>
      </w:tblPr>
      <w:tblGrid>
        <w:gridCol w:w="3910"/>
        <w:gridCol w:w="3906"/>
        <w:gridCol w:w="3906"/>
        <w:gridCol w:w="3903"/>
      </w:tblGrid>
      <w:tr w:rsidR="00AA5EE0" w14:paraId="70A583D9" w14:textId="77777777" w:rsidTr="009C4AF2">
        <w:trPr>
          <w:trHeight w:val="3676"/>
        </w:trPr>
        <w:tc>
          <w:tcPr>
            <w:tcW w:w="1251" w:type="pct"/>
            <w:vAlign w:val="center"/>
          </w:tcPr>
          <w:p w14:paraId="181257C4" w14:textId="1B952159" w:rsidR="00AA5EE0" w:rsidRPr="00384184" w:rsidRDefault="00E861A2" w:rsidP="0069718A">
            <w:pPr>
              <w:jc w:val="center"/>
              <w:rPr>
                <w:sz w:val="20"/>
              </w:rPr>
            </w:pPr>
            <w:r w:rsidRPr="00C96C8D">
              <w:rPr>
                <w:noProof/>
                <w:sz w:val="20"/>
                <w:lang w:val="en-US"/>
              </w:rPr>
              <w:lastRenderedPageBreak/>
              <mc:AlternateContent>
                <mc:Choice Requires="wps">
                  <w:drawing>
                    <wp:anchor distT="0" distB="0" distL="114300" distR="114300" simplePos="0" relativeHeight="251780096" behindDoc="0" locked="0" layoutInCell="1" allowOverlap="1" wp14:anchorId="2B269A7B" wp14:editId="79D62D89">
                      <wp:simplePos x="0" y="0"/>
                      <wp:positionH relativeFrom="column">
                        <wp:posOffset>1198245</wp:posOffset>
                      </wp:positionH>
                      <wp:positionV relativeFrom="paragraph">
                        <wp:posOffset>1541145</wp:posOffset>
                      </wp:positionV>
                      <wp:extent cx="200025" cy="133350"/>
                      <wp:effectExtent l="38100" t="38100" r="28575" b="19050"/>
                      <wp:wrapNone/>
                      <wp:docPr id="1031835509" name="Straight Arrow Connector 1031835509"/>
                      <wp:cNvGraphicFramePr/>
                      <a:graphic xmlns:a="http://schemas.openxmlformats.org/drawingml/2006/main">
                        <a:graphicData uri="http://schemas.microsoft.com/office/word/2010/wordprocessingShape">
                          <wps:wsp>
                            <wps:cNvCnPr/>
                            <wps:spPr>
                              <a:xfrm flipH="1" flipV="1">
                                <a:off x="0" y="0"/>
                                <a:ext cx="200025" cy="133350"/>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1DEFA226" id="_x0000_t32" coordsize="21600,21600" o:spt="32" o:oned="t" path="m,l21600,21600e" filled="f">
                      <v:path arrowok="t" fillok="f" o:connecttype="none"/>
                      <o:lock v:ext="edit" shapetype="t"/>
                    </v:shapetype>
                    <v:shape id="Straight Arrow Connector 1031835509" o:spid="_x0000_s1026" type="#_x0000_t32" style="position:absolute;margin-left:94.35pt;margin-top:121.35pt;width:15.75pt;height:10.5pt;flip:x 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" strokecolor="#161616">
                      <v:stroke endarrow="block"/>
                    </v:shape>
                  </w:pict>
                </mc:Fallback>
              </mc:AlternateContent>
            </w:r>
            <w:r w:rsidRPr="00C96C8D">
              <w:rPr>
                <w:noProof/>
                <w:sz w:val="20"/>
                <w:lang w:val="en-US"/>
              </w:rPr>
              <mc:AlternateContent>
                <mc:Choice Requires="wps">
                  <w:drawing>
                    <wp:anchor distT="0" distB="0" distL="114300" distR="114300" simplePos="0" relativeHeight="251781120" behindDoc="0" locked="0" layoutInCell="1" allowOverlap="1" wp14:anchorId="5CBCAB90" wp14:editId="31528B1E">
                      <wp:simplePos x="0" y="0"/>
                      <wp:positionH relativeFrom="column">
                        <wp:posOffset>1181100</wp:posOffset>
                      </wp:positionH>
                      <wp:positionV relativeFrom="paragraph">
                        <wp:posOffset>1652270</wp:posOffset>
                      </wp:positionV>
                      <wp:extent cx="208915" cy="140335"/>
                      <wp:effectExtent l="38100" t="38100" r="19685" b="31115"/>
                      <wp:wrapNone/>
                      <wp:docPr id="1521931632" name="Straight Arrow Connector 1521931632"/>
                      <wp:cNvGraphicFramePr/>
                      <a:graphic xmlns:a="http://schemas.openxmlformats.org/drawingml/2006/main">
                        <a:graphicData uri="http://schemas.microsoft.com/office/word/2010/wordprocessingShape">
                          <wps:wsp>
                            <wps:cNvCnPr/>
                            <wps:spPr>
                              <a:xfrm flipH="1" flipV="1">
                                <a:off x="0" y="0"/>
                                <a:ext cx="208915" cy="140335"/>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FE537EB" id="Straight Arrow Connector 1521931632" o:spid="_x0000_s1026" type="#_x0000_t32" style="position:absolute;margin-left:93pt;margin-top:130.1pt;width:16.45pt;height:11.05pt;flip:x y;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" strokecolor="#161616">
                      <v:stroke endarrow="block"/>
                    </v:shape>
                  </w:pict>
                </mc:Fallback>
              </mc:AlternateContent>
            </w:r>
            <w:r w:rsidR="000E610E">
              <w:rPr>
                <w:noProof/>
                <w:sz w:val="20"/>
                <w:lang w:eastAsia="en-GB"/>
              </w:rPr>
              <mc:AlternateContent>
                <mc:Choice Requires="wps">
                  <w:drawing>
                    <wp:anchor distT="0" distB="0" distL="114300" distR="114300" simplePos="0" relativeHeight="251759616" behindDoc="0" locked="0" layoutInCell="1" allowOverlap="1" wp14:anchorId="2EEBA7B4" wp14:editId="612334F1">
                      <wp:simplePos x="0" y="0"/>
                      <wp:positionH relativeFrom="column">
                        <wp:posOffset>1868170</wp:posOffset>
                      </wp:positionH>
                      <wp:positionV relativeFrom="paragraph">
                        <wp:posOffset>313690</wp:posOffset>
                      </wp:positionV>
                      <wp:extent cx="262890" cy="243840"/>
                      <wp:effectExtent l="0" t="0" r="22860" b="346710"/>
                      <wp:wrapNone/>
                      <wp:docPr id="1701261268" name="Rectangular Callout 246"/>
                      <wp:cNvGraphicFramePr/>
                      <a:graphic xmlns:a="http://schemas.openxmlformats.org/drawingml/2006/main">
                        <a:graphicData uri="http://schemas.microsoft.com/office/word/2010/wordprocessingShape">
                          <wps:wsp>
                            <wps:cNvSpPr/>
                            <wps:spPr>
                              <a:xfrm>
                                <a:off x="2390775" y="1257300"/>
                                <a:ext cx="262890" cy="243840"/>
                              </a:xfrm>
                              <a:prstGeom prst="wedgeRectCallout">
                                <a:avLst>
                                  <a:gd name="adj1" fmla="val -9019"/>
                                  <a:gd name="adj2" fmla="val 177917"/>
                                </a:avLst>
                              </a:prstGeom>
                              <a:solidFill>
                                <a:srgbClr val="FFFFFF"/>
                              </a:solidFill>
                              <a:ln w="6350" cap="flat" cmpd="sng" algn="ctr">
                                <a:solidFill>
                                  <a:srgbClr val="D8D8D8">
                                    <a:lumMod val="10000"/>
                                  </a:srgbClr>
                                </a:solidFill>
                                <a:prstDash val="solid"/>
                              </a:ln>
                              <a:effectLst/>
                            </wps:spPr>
                            <wps:txbx>
                              <w:txbxContent>
                                <w:p w14:paraId="521380B0" w14:textId="5279F041" w:rsidR="000E610E" w:rsidRPr="00E11F96" w:rsidRDefault="000E610E" w:rsidP="000E610E">
                                  <w:pPr>
                                    <w:jc w:val="center"/>
                                    <w:rPr>
                                      <w:b/>
                                      <w:color w:val="161616" w:themeColor="background1" w:themeShade="1A"/>
                                    </w:rPr>
                                  </w:pPr>
                                  <w:r>
                                    <w:rPr>
                                      <w:b/>
                                      <w:color w:val="161616" w:themeColor="background1" w:themeShade="1A"/>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BA7B4" id="_x0000_s1034" type="#_x0000_t61" style="position:absolute;left:0;text-align:left;margin-left:147.1pt;margin-top:24.7pt;width:20.7pt;height:19.2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" adj="8852,49230" strokecolor="#161616" strokeweight=".5pt">
                      <v:textbox>
                        <w:txbxContent>
                          <w:p w14:paraId="521380B0" w14:textId="5279F041" w:rsidR="000E610E" w:rsidRPr="00E11F96" w:rsidRDefault="000E610E" w:rsidP="000E610E">
                            <w:pPr>
                              <w:jc w:val="center"/>
                              <w:rPr>
                                <w:b/>
                                <w:color w:val="161616" w:themeColor="background1" w:themeShade="1A"/>
                              </w:rPr>
                            </w:pPr>
                            <w:r>
                              <w:rPr>
                                <w:b/>
                                <w:color w:val="161616" w:themeColor="background1" w:themeShade="1A"/>
                              </w:rPr>
                              <w:t>B</w:t>
                            </w:r>
                          </w:p>
                        </w:txbxContent>
                      </v:textbox>
                    </v:shape>
                  </w:pict>
                </mc:Fallback>
              </mc:AlternateContent>
            </w:r>
            <w:r w:rsidR="000E610E">
              <w:rPr>
                <w:noProof/>
                <w:sz w:val="20"/>
                <w:lang w:eastAsia="en-GB"/>
              </w:rPr>
              <mc:AlternateContent>
                <mc:Choice Requires="wps">
                  <w:drawing>
                    <wp:anchor distT="0" distB="0" distL="114300" distR="114300" simplePos="0" relativeHeight="251757568" behindDoc="0" locked="0" layoutInCell="1" allowOverlap="1" wp14:anchorId="63B58AD2" wp14:editId="62EFEB47">
                      <wp:simplePos x="0" y="0"/>
                      <wp:positionH relativeFrom="column">
                        <wp:posOffset>515620</wp:posOffset>
                      </wp:positionH>
                      <wp:positionV relativeFrom="paragraph">
                        <wp:posOffset>-114935</wp:posOffset>
                      </wp:positionV>
                      <wp:extent cx="262890" cy="243840"/>
                      <wp:effectExtent l="0" t="0" r="22860" b="365760"/>
                      <wp:wrapNone/>
                      <wp:docPr id="2026991614" name="Rectangular Callout 246"/>
                      <wp:cNvGraphicFramePr/>
                      <a:graphic xmlns:a="http://schemas.openxmlformats.org/drawingml/2006/main">
                        <a:graphicData uri="http://schemas.microsoft.com/office/word/2010/wordprocessingShape">
                          <wps:wsp>
                            <wps:cNvSpPr/>
                            <wps:spPr>
                              <a:xfrm>
                                <a:off x="1038225" y="828675"/>
                                <a:ext cx="262890" cy="243840"/>
                              </a:xfrm>
                              <a:prstGeom prst="wedgeRectCallout">
                                <a:avLst>
                                  <a:gd name="adj1" fmla="val -5396"/>
                                  <a:gd name="adj2" fmla="val 181824"/>
                                </a:avLst>
                              </a:prstGeom>
                              <a:solidFill>
                                <a:srgbClr val="FFFFFF"/>
                              </a:solidFill>
                              <a:ln w="6350" cap="flat" cmpd="sng" algn="ctr">
                                <a:solidFill>
                                  <a:srgbClr val="D8D8D8">
                                    <a:lumMod val="10000"/>
                                  </a:srgbClr>
                                </a:solidFill>
                                <a:prstDash val="solid"/>
                              </a:ln>
                              <a:effectLst/>
                            </wps:spPr>
                            <wps:txbx>
                              <w:txbxContent>
                                <w:p w14:paraId="67D87B7B" w14:textId="77777777" w:rsidR="000E610E" w:rsidRPr="00E11F96" w:rsidRDefault="000E610E" w:rsidP="000E610E">
                                  <w:pPr>
                                    <w:jc w:val="center"/>
                                    <w:rPr>
                                      <w:b/>
                                      <w:color w:val="161616" w:themeColor="background1" w:themeShade="1A"/>
                                    </w:rPr>
                                  </w:pPr>
                                  <w:r>
                                    <w:rPr>
                                      <w:b/>
                                      <w:color w:val="161616" w:themeColor="background1" w:themeShade="1A"/>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B58AD2" id="_x0000_s1035" type="#_x0000_t61" style="position:absolute;left:0;text-align:left;margin-left:40.6pt;margin-top:-9.05pt;width:20.7pt;height:19.2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" adj="9634,50074" strokecolor="#161616" strokeweight=".5pt">
                      <v:textbox>
                        <w:txbxContent>
                          <w:p w14:paraId="67D87B7B" w14:textId="77777777" w:rsidR="000E610E" w:rsidRPr="00E11F96" w:rsidRDefault="000E610E" w:rsidP="000E610E">
                            <w:pPr>
                              <w:jc w:val="center"/>
                              <w:rPr>
                                <w:b/>
                                <w:color w:val="161616" w:themeColor="background1" w:themeShade="1A"/>
                              </w:rPr>
                            </w:pPr>
                            <w:r>
                              <w:rPr>
                                <w:b/>
                                <w:color w:val="161616" w:themeColor="background1" w:themeShade="1A"/>
                              </w:rPr>
                              <w:t>A</w:t>
                            </w:r>
                          </w:p>
                        </w:txbxContent>
                      </v:textbox>
                    </v:shape>
                  </w:pict>
                </mc:Fallback>
              </mc:AlternateContent>
            </w:r>
            <w:r w:rsidR="00D761D3">
              <w:rPr>
                <w:noProof/>
                <w:sz w:val="20"/>
              </w:rPr>
              <w:drawing>
                <wp:inline distT="0" distB="0" distL="0" distR="0" wp14:anchorId="5CCF3188" wp14:editId="6E2179B2">
                  <wp:extent cx="2345690" cy="1814195"/>
                  <wp:effectExtent l="0" t="0" r="0" b="0"/>
                  <wp:docPr id="1817840476" name="Picture 10" descr="A drawing of a wooden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840476" name="Picture 10" descr="A drawing of a wooden box&#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45690" cy="1814195"/>
                          </a:xfrm>
                          <a:prstGeom prst="rect">
                            <a:avLst/>
                          </a:prstGeom>
                        </pic:spPr>
                      </pic:pic>
                    </a:graphicData>
                  </a:graphic>
                </wp:inline>
              </w:drawing>
            </w:r>
          </w:p>
        </w:tc>
        <w:tc>
          <w:tcPr>
            <w:tcW w:w="1250" w:type="pct"/>
            <w:vAlign w:val="center"/>
          </w:tcPr>
          <w:p w14:paraId="12BDAF1B" w14:textId="3DD02763" w:rsidR="00AA5EE0" w:rsidRPr="00384184" w:rsidRDefault="00E861A2" w:rsidP="0069718A">
            <w:pPr>
              <w:jc w:val="center"/>
              <w:rPr>
                <w:sz w:val="20"/>
              </w:rPr>
            </w:pPr>
            <w:r w:rsidRPr="00C96C8D">
              <w:rPr>
                <w:noProof/>
                <w:sz w:val="20"/>
                <w:lang w:val="en-US"/>
              </w:rPr>
              <mc:AlternateContent>
                <mc:Choice Requires="wps">
                  <w:drawing>
                    <wp:anchor distT="0" distB="0" distL="114300" distR="114300" simplePos="0" relativeHeight="251783168" behindDoc="0" locked="0" layoutInCell="1" allowOverlap="1" wp14:anchorId="262EFE70" wp14:editId="337FB8A8">
                      <wp:simplePos x="0" y="0"/>
                      <wp:positionH relativeFrom="column">
                        <wp:posOffset>2146300</wp:posOffset>
                      </wp:positionH>
                      <wp:positionV relativeFrom="paragraph">
                        <wp:posOffset>1337945</wp:posOffset>
                      </wp:positionV>
                      <wp:extent cx="181610" cy="118745"/>
                      <wp:effectExtent l="38100" t="38100" r="27940" b="33655"/>
                      <wp:wrapNone/>
                      <wp:docPr id="1979550352" name="Straight Arrow Connector 1979550352"/>
                      <wp:cNvGraphicFramePr/>
                      <a:graphic xmlns:a="http://schemas.openxmlformats.org/drawingml/2006/main">
                        <a:graphicData uri="http://schemas.microsoft.com/office/word/2010/wordprocessingShape">
                          <wps:wsp>
                            <wps:cNvCnPr/>
                            <wps:spPr>
                              <a:xfrm flipH="1" flipV="1">
                                <a:off x="0" y="0"/>
                                <a:ext cx="181610" cy="118745"/>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3E5C802" id="Straight Arrow Connector 1979550352" o:spid="_x0000_s1026" type="#_x0000_t32" style="position:absolute;margin-left:169pt;margin-top:105.35pt;width:14.3pt;height:9.35pt;flip:x y;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" strokecolor="#161616">
                      <v:stroke endarrow="block"/>
                    </v:shape>
                  </w:pict>
                </mc:Fallback>
              </mc:AlternateContent>
            </w:r>
            <w:r w:rsidRPr="00C96C8D">
              <w:rPr>
                <w:noProof/>
                <w:sz w:val="20"/>
                <w:lang w:val="en-US"/>
              </w:rPr>
              <mc:AlternateContent>
                <mc:Choice Requires="wps">
                  <w:drawing>
                    <wp:anchor distT="0" distB="0" distL="114300" distR="114300" simplePos="0" relativeHeight="251784192" behindDoc="0" locked="0" layoutInCell="1" allowOverlap="1" wp14:anchorId="05546326" wp14:editId="24CB4F1A">
                      <wp:simplePos x="0" y="0"/>
                      <wp:positionH relativeFrom="column">
                        <wp:posOffset>2139950</wp:posOffset>
                      </wp:positionH>
                      <wp:positionV relativeFrom="paragraph">
                        <wp:posOffset>1421130</wp:posOffset>
                      </wp:positionV>
                      <wp:extent cx="208915" cy="140335"/>
                      <wp:effectExtent l="38100" t="38100" r="19685" b="31115"/>
                      <wp:wrapNone/>
                      <wp:docPr id="1907359579" name="Straight Arrow Connector 1907359579"/>
                      <wp:cNvGraphicFramePr/>
                      <a:graphic xmlns:a="http://schemas.openxmlformats.org/drawingml/2006/main">
                        <a:graphicData uri="http://schemas.microsoft.com/office/word/2010/wordprocessingShape">
                          <wps:wsp>
                            <wps:cNvCnPr/>
                            <wps:spPr>
                              <a:xfrm flipH="1" flipV="1">
                                <a:off x="0" y="0"/>
                                <a:ext cx="208915" cy="140335"/>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716E5B4" id="Straight Arrow Connector 1907359579" o:spid="_x0000_s1026" type="#_x0000_t32" style="position:absolute;margin-left:168.5pt;margin-top:111.9pt;width:16.45pt;height:11.05pt;flip:x y;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" strokecolor="#161616">
                      <v:stroke endarrow="block"/>
                    </v:shape>
                  </w:pict>
                </mc:Fallback>
              </mc:AlternateContent>
            </w:r>
            <w:r w:rsidR="000E610E">
              <w:rPr>
                <w:noProof/>
                <w:sz w:val="20"/>
                <w:lang w:eastAsia="en-GB"/>
              </w:rPr>
              <mc:AlternateContent>
                <mc:Choice Requires="wps">
                  <w:drawing>
                    <wp:anchor distT="0" distB="0" distL="114300" distR="114300" simplePos="0" relativeHeight="251761664" behindDoc="0" locked="0" layoutInCell="1" allowOverlap="1" wp14:anchorId="2557ADE2" wp14:editId="0640CE6E">
                      <wp:simplePos x="0" y="0"/>
                      <wp:positionH relativeFrom="column">
                        <wp:posOffset>2049145</wp:posOffset>
                      </wp:positionH>
                      <wp:positionV relativeFrom="paragraph">
                        <wp:posOffset>6985</wp:posOffset>
                      </wp:positionV>
                      <wp:extent cx="262890" cy="243840"/>
                      <wp:effectExtent l="0" t="0" r="22860" b="232410"/>
                      <wp:wrapNone/>
                      <wp:docPr id="425542947" name="Rectangular Callout 246"/>
                      <wp:cNvGraphicFramePr/>
                      <a:graphic xmlns:a="http://schemas.openxmlformats.org/drawingml/2006/main">
                        <a:graphicData uri="http://schemas.microsoft.com/office/word/2010/wordprocessingShape">
                          <wps:wsp>
                            <wps:cNvSpPr/>
                            <wps:spPr>
                              <a:xfrm>
                                <a:off x="5057775" y="752475"/>
                                <a:ext cx="262890" cy="243840"/>
                              </a:xfrm>
                              <a:prstGeom prst="wedgeRectCallout">
                                <a:avLst>
                                  <a:gd name="adj1" fmla="val -23512"/>
                                  <a:gd name="adj2" fmla="val 127136"/>
                                </a:avLst>
                              </a:prstGeom>
                              <a:solidFill>
                                <a:srgbClr val="FFFFFF"/>
                              </a:solidFill>
                              <a:ln w="6350" cap="flat" cmpd="sng" algn="ctr">
                                <a:solidFill>
                                  <a:srgbClr val="D8D8D8">
                                    <a:lumMod val="10000"/>
                                  </a:srgbClr>
                                </a:solidFill>
                                <a:prstDash val="solid"/>
                              </a:ln>
                              <a:effectLst/>
                            </wps:spPr>
                            <wps:txbx>
                              <w:txbxContent>
                                <w:p w14:paraId="1CF94D10" w14:textId="77777777" w:rsidR="000E610E" w:rsidRPr="00E11F96" w:rsidRDefault="000E610E" w:rsidP="000E610E">
                                  <w:pPr>
                                    <w:jc w:val="center"/>
                                    <w:rPr>
                                      <w:b/>
                                      <w:color w:val="161616" w:themeColor="background1" w:themeShade="1A"/>
                                    </w:rPr>
                                  </w:pPr>
                                  <w:r>
                                    <w:rPr>
                                      <w:b/>
                                      <w:color w:val="161616" w:themeColor="background1" w:themeShade="1A"/>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57ADE2" id="_x0000_s1036" type="#_x0000_t61" style="position:absolute;left:0;text-align:left;margin-left:161.35pt;margin-top:.55pt;width:20.7pt;height:19.2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" adj="5721,38261" strokecolor="#161616" strokeweight=".5pt">
                      <v:textbox>
                        <w:txbxContent>
                          <w:p w14:paraId="1CF94D10" w14:textId="77777777" w:rsidR="000E610E" w:rsidRPr="00E11F96" w:rsidRDefault="000E610E" w:rsidP="000E610E">
                            <w:pPr>
                              <w:jc w:val="center"/>
                              <w:rPr>
                                <w:b/>
                                <w:color w:val="161616" w:themeColor="background1" w:themeShade="1A"/>
                              </w:rPr>
                            </w:pPr>
                            <w:r>
                              <w:rPr>
                                <w:b/>
                                <w:color w:val="161616" w:themeColor="background1" w:themeShade="1A"/>
                              </w:rPr>
                              <w:t>A</w:t>
                            </w:r>
                          </w:p>
                        </w:txbxContent>
                      </v:textbox>
                    </v:shape>
                  </w:pict>
                </mc:Fallback>
              </mc:AlternateContent>
            </w:r>
            <w:r w:rsidR="00D761D3">
              <w:rPr>
                <w:noProof/>
                <w:sz w:val="20"/>
              </w:rPr>
              <w:drawing>
                <wp:inline distT="0" distB="0" distL="0" distR="0" wp14:anchorId="0A90DE7A" wp14:editId="4C838F68">
                  <wp:extent cx="2162175" cy="2210809"/>
                  <wp:effectExtent l="0" t="0" r="0" b="0"/>
                  <wp:docPr id="2007629303" name="Picture 11" descr="A drawing of a wooden cr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629303" name="Picture 11" descr="A drawing of a wooden crat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65463" cy="2214171"/>
                          </a:xfrm>
                          <a:prstGeom prst="rect">
                            <a:avLst/>
                          </a:prstGeom>
                        </pic:spPr>
                      </pic:pic>
                    </a:graphicData>
                  </a:graphic>
                </wp:inline>
              </w:drawing>
            </w:r>
          </w:p>
        </w:tc>
        <w:tc>
          <w:tcPr>
            <w:tcW w:w="1250" w:type="pct"/>
            <w:vAlign w:val="center"/>
          </w:tcPr>
          <w:p w14:paraId="11F35B6E" w14:textId="714EF141" w:rsidR="00AA5EE0" w:rsidRPr="00384184" w:rsidRDefault="00E861A2" w:rsidP="0069718A">
            <w:pPr>
              <w:jc w:val="center"/>
              <w:rPr>
                <w:sz w:val="20"/>
              </w:rPr>
            </w:pPr>
            <w:r w:rsidRPr="00C96C8D">
              <w:rPr>
                <w:noProof/>
                <w:sz w:val="20"/>
                <w:lang w:val="en-US"/>
              </w:rPr>
              <mc:AlternateContent>
                <mc:Choice Requires="wps">
                  <w:drawing>
                    <wp:anchor distT="0" distB="0" distL="114300" distR="114300" simplePos="0" relativeHeight="251790336" behindDoc="0" locked="0" layoutInCell="1" allowOverlap="1" wp14:anchorId="5ADFCF7D" wp14:editId="78A5856C">
                      <wp:simplePos x="0" y="0"/>
                      <wp:positionH relativeFrom="column">
                        <wp:posOffset>1206500</wp:posOffset>
                      </wp:positionH>
                      <wp:positionV relativeFrom="paragraph">
                        <wp:posOffset>1278255</wp:posOffset>
                      </wp:positionV>
                      <wp:extent cx="208915" cy="140335"/>
                      <wp:effectExtent l="38100" t="38100" r="19685" b="31115"/>
                      <wp:wrapNone/>
                      <wp:docPr id="536967760" name="Straight Arrow Connector 536967760"/>
                      <wp:cNvGraphicFramePr/>
                      <a:graphic xmlns:a="http://schemas.openxmlformats.org/drawingml/2006/main">
                        <a:graphicData uri="http://schemas.microsoft.com/office/word/2010/wordprocessingShape">
                          <wps:wsp>
                            <wps:cNvCnPr/>
                            <wps:spPr>
                              <a:xfrm flipH="1" flipV="1">
                                <a:off x="0" y="0"/>
                                <a:ext cx="208915" cy="140335"/>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9FE6884" id="Straight Arrow Connector 536967760" o:spid="_x0000_s1026" type="#_x0000_t32" style="position:absolute;margin-left:95pt;margin-top:100.65pt;width:16.45pt;height:11.05pt;flip:x y;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" strokecolor="#161616">
                      <v:stroke endarrow="block"/>
                    </v:shape>
                  </w:pict>
                </mc:Fallback>
              </mc:AlternateContent>
            </w:r>
            <w:r w:rsidRPr="00C96C8D">
              <w:rPr>
                <w:noProof/>
                <w:sz w:val="20"/>
                <w:lang w:val="en-US"/>
              </w:rPr>
              <mc:AlternateContent>
                <mc:Choice Requires="wps">
                  <w:drawing>
                    <wp:anchor distT="0" distB="0" distL="114300" distR="114300" simplePos="0" relativeHeight="251789312" behindDoc="0" locked="0" layoutInCell="1" allowOverlap="1" wp14:anchorId="7710F441" wp14:editId="2A8E9E5B">
                      <wp:simplePos x="0" y="0"/>
                      <wp:positionH relativeFrom="column">
                        <wp:posOffset>1225550</wp:posOffset>
                      </wp:positionH>
                      <wp:positionV relativeFrom="paragraph">
                        <wp:posOffset>1155700</wp:posOffset>
                      </wp:positionV>
                      <wp:extent cx="181610" cy="118745"/>
                      <wp:effectExtent l="38100" t="38100" r="27940" b="33655"/>
                      <wp:wrapNone/>
                      <wp:docPr id="1275635831" name="Straight Arrow Connector 1275635831"/>
                      <wp:cNvGraphicFramePr/>
                      <a:graphic xmlns:a="http://schemas.openxmlformats.org/drawingml/2006/main">
                        <a:graphicData uri="http://schemas.microsoft.com/office/word/2010/wordprocessingShape">
                          <wps:wsp>
                            <wps:cNvCnPr/>
                            <wps:spPr>
                              <a:xfrm flipH="1" flipV="1">
                                <a:off x="0" y="0"/>
                                <a:ext cx="181610" cy="118745"/>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50F5EBE" id="Straight Arrow Connector 1275635831" o:spid="_x0000_s1026" type="#_x0000_t32" style="position:absolute;margin-left:96.5pt;margin-top:91pt;width:14.3pt;height:9.35pt;flip:x y;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" strokecolor="#161616">
                      <v:stroke endarrow="block"/>
                    </v:shape>
                  </w:pict>
                </mc:Fallback>
              </mc:AlternateContent>
            </w:r>
            <w:r w:rsidRPr="00C96C8D">
              <w:rPr>
                <w:noProof/>
                <w:sz w:val="20"/>
                <w:lang w:val="en-US"/>
              </w:rPr>
              <mc:AlternateContent>
                <mc:Choice Requires="wps">
                  <w:drawing>
                    <wp:anchor distT="0" distB="0" distL="114300" distR="114300" simplePos="0" relativeHeight="251786240" behindDoc="0" locked="0" layoutInCell="1" allowOverlap="1" wp14:anchorId="5B1828EB" wp14:editId="1C7259A4">
                      <wp:simplePos x="0" y="0"/>
                      <wp:positionH relativeFrom="column">
                        <wp:posOffset>2159000</wp:posOffset>
                      </wp:positionH>
                      <wp:positionV relativeFrom="paragraph">
                        <wp:posOffset>584200</wp:posOffset>
                      </wp:positionV>
                      <wp:extent cx="181610" cy="118745"/>
                      <wp:effectExtent l="38100" t="38100" r="27940" b="33655"/>
                      <wp:wrapNone/>
                      <wp:docPr id="414302871" name="Straight Arrow Connector 414302871"/>
                      <wp:cNvGraphicFramePr/>
                      <a:graphic xmlns:a="http://schemas.openxmlformats.org/drawingml/2006/main">
                        <a:graphicData uri="http://schemas.microsoft.com/office/word/2010/wordprocessingShape">
                          <wps:wsp>
                            <wps:cNvCnPr/>
                            <wps:spPr>
                              <a:xfrm flipH="1" flipV="1">
                                <a:off x="0" y="0"/>
                                <a:ext cx="181610" cy="118745"/>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D673B19" id="Straight Arrow Connector 414302871" o:spid="_x0000_s1026" type="#_x0000_t32" style="position:absolute;margin-left:170pt;margin-top:46pt;width:14.3pt;height:9.35pt;flip:x y;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" strokecolor="#161616">
                      <v:stroke endarrow="block"/>
                    </v:shape>
                  </w:pict>
                </mc:Fallback>
              </mc:AlternateContent>
            </w:r>
            <w:r w:rsidRPr="00C96C8D">
              <w:rPr>
                <w:noProof/>
                <w:sz w:val="20"/>
                <w:lang w:val="en-US"/>
              </w:rPr>
              <mc:AlternateContent>
                <mc:Choice Requires="wps">
                  <w:drawing>
                    <wp:anchor distT="0" distB="0" distL="114300" distR="114300" simplePos="0" relativeHeight="251787264" behindDoc="0" locked="0" layoutInCell="1" allowOverlap="1" wp14:anchorId="50F54546" wp14:editId="69E5B680">
                      <wp:simplePos x="0" y="0"/>
                      <wp:positionH relativeFrom="column">
                        <wp:posOffset>2139950</wp:posOffset>
                      </wp:positionH>
                      <wp:positionV relativeFrom="paragraph">
                        <wp:posOffset>706755</wp:posOffset>
                      </wp:positionV>
                      <wp:extent cx="208915" cy="140335"/>
                      <wp:effectExtent l="38100" t="38100" r="19685" b="31115"/>
                      <wp:wrapNone/>
                      <wp:docPr id="1245290957" name="Straight Arrow Connector 1245290957"/>
                      <wp:cNvGraphicFramePr/>
                      <a:graphic xmlns:a="http://schemas.openxmlformats.org/drawingml/2006/main">
                        <a:graphicData uri="http://schemas.microsoft.com/office/word/2010/wordprocessingShape">
                          <wps:wsp>
                            <wps:cNvCnPr/>
                            <wps:spPr>
                              <a:xfrm flipH="1" flipV="1">
                                <a:off x="0" y="0"/>
                                <a:ext cx="208915" cy="140335"/>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FC44C3F" id="Straight Arrow Connector 1245290957" o:spid="_x0000_s1026" type="#_x0000_t32" style="position:absolute;margin-left:168.5pt;margin-top:55.65pt;width:16.45pt;height:11.05pt;flip:x 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" strokecolor="#161616">
                      <v:stroke endarrow="block"/>
                    </v:shape>
                  </w:pict>
                </mc:Fallback>
              </mc:AlternateContent>
            </w:r>
            <w:r w:rsidR="000E610E">
              <w:rPr>
                <w:noProof/>
                <w:sz w:val="20"/>
                <w:lang w:eastAsia="en-GB"/>
              </w:rPr>
              <mc:AlternateContent>
                <mc:Choice Requires="wps">
                  <w:drawing>
                    <wp:anchor distT="0" distB="0" distL="114300" distR="114300" simplePos="0" relativeHeight="251763712" behindDoc="0" locked="0" layoutInCell="1" allowOverlap="1" wp14:anchorId="5CB34D17" wp14:editId="2C97491B">
                      <wp:simplePos x="0" y="0"/>
                      <wp:positionH relativeFrom="column">
                        <wp:posOffset>839470</wp:posOffset>
                      </wp:positionH>
                      <wp:positionV relativeFrom="paragraph">
                        <wp:posOffset>558800</wp:posOffset>
                      </wp:positionV>
                      <wp:extent cx="262890" cy="243840"/>
                      <wp:effectExtent l="0" t="0" r="213360" b="327660"/>
                      <wp:wrapNone/>
                      <wp:docPr id="428764150" name="Rectangular Callout 246"/>
                      <wp:cNvGraphicFramePr/>
                      <a:graphic xmlns:a="http://schemas.openxmlformats.org/drawingml/2006/main">
                        <a:graphicData uri="http://schemas.microsoft.com/office/word/2010/wordprocessingShape">
                          <wps:wsp>
                            <wps:cNvSpPr/>
                            <wps:spPr>
                              <a:xfrm>
                                <a:off x="6324600" y="1314450"/>
                                <a:ext cx="262890" cy="243840"/>
                              </a:xfrm>
                              <a:prstGeom prst="wedgeRectCallout">
                                <a:avLst>
                                  <a:gd name="adj1" fmla="val 117793"/>
                                  <a:gd name="adj2" fmla="val 170105"/>
                                </a:avLst>
                              </a:prstGeom>
                              <a:solidFill>
                                <a:srgbClr val="FFFFFF"/>
                              </a:solidFill>
                              <a:ln w="6350" cap="flat" cmpd="sng" algn="ctr">
                                <a:solidFill>
                                  <a:srgbClr val="D8D8D8">
                                    <a:lumMod val="10000"/>
                                  </a:srgbClr>
                                </a:solidFill>
                                <a:prstDash val="solid"/>
                              </a:ln>
                              <a:effectLst/>
                            </wps:spPr>
                            <wps:txbx>
                              <w:txbxContent>
                                <w:p w14:paraId="7F3C0DAD" w14:textId="1C2B54FF" w:rsidR="000E610E" w:rsidRPr="00E11F96" w:rsidRDefault="000E610E" w:rsidP="000E610E">
                                  <w:pPr>
                                    <w:jc w:val="center"/>
                                    <w:rPr>
                                      <w:b/>
                                      <w:color w:val="161616" w:themeColor="background1" w:themeShade="1A"/>
                                    </w:rPr>
                                  </w:pPr>
                                  <w:r>
                                    <w:rPr>
                                      <w:b/>
                                      <w:color w:val="161616" w:themeColor="background1" w:themeShade="1A"/>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34D17" id="_x0000_s1037" type="#_x0000_t61" style="position:absolute;left:0;text-align:left;margin-left:66.1pt;margin-top:44pt;width:20.7pt;height:19.2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" adj="36243,47543" strokecolor="#161616" strokeweight=".5pt">
                      <v:textbox>
                        <w:txbxContent>
                          <w:p w14:paraId="7F3C0DAD" w14:textId="1C2B54FF" w:rsidR="000E610E" w:rsidRPr="00E11F96" w:rsidRDefault="000E610E" w:rsidP="000E610E">
                            <w:pPr>
                              <w:jc w:val="center"/>
                              <w:rPr>
                                <w:b/>
                                <w:color w:val="161616" w:themeColor="background1" w:themeShade="1A"/>
                              </w:rPr>
                            </w:pPr>
                            <w:r>
                              <w:rPr>
                                <w:b/>
                                <w:color w:val="161616" w:themeColor="background1" w:themeShade="1A"/>
                              </w:rPr>
                              <w:t>B</w:t>
                            </w:r>
                          </w:p>
                        </w:txbxContent>
                      </v:textbox>
                    </v:shape>
                  </w:pict>
                </mc:Fallback>
              </mc:AlternateContent>
            </w:r>
            <w:r w:rsidR="00D761D3">
              <w:rPr>
                <w:noProof/>
                <w:sz w:val="20"/>
              </w:rPr>
              <w:drawing>
                <wp:inline distT="0" distB="0" distL="0" distR="0" wp14:anchorId="2751DA1E" wp14:editId="42DC6D45">
                  <wp:extent cx="2181225" cy="2181225"/>
                  <wp:effectExtent l="0" t="0" r="9525" b="9525"/>
                  <wp:docPr id="683868310" name="Picture 12" descr="A drawing of a wooden cr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868310" name="Picture 12" descr="A drawing of a wooden crat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81225" cy="2181225"/>
                          </a:xfrm>
                          <a:prstGeom prst="rect">
                            <a:avLst/>
                          </a:prstGeom>
                        </pic:spPr>
                      </pic:pic>
                    </a:graphicData>
                  </a:graphic>
                </wp:inline>
              </w:drawing>
            </w:r>
          </w:p>
        </w:tc>
        <w:tc>
          <w:tcPr>
            <w:tcW w:w="1249" w:type="pct"/>
            <w:vAlign w:val="center"/>
          </w:tcPr>
          <w:p w14:paraId="40073C6A" w14:textId="0BF56157" w:rsidR="00AA5EE0" w:rsidRPr="00384184" w:rsidRDefault="00E861A2" w:rsidP="0069718A">
            <w:pPr>
              <w:jc w:val="center"/>
              <w:rPr>
                <w:sz w:val="20"/>
              </w:rPr>
            </w:pPr>
            <w:r w:rsidRPr="00C96C8D">
              <w:rPr>
                <w:noProof/>
                <w:sz w:val="20"/>
                <w:lang w:val="en-US"/>
              </w:rPr>
              <mc:AlternateContent>
                <mc:Choice Requires="wps">
                  <w:drawing>
                    <wp:anchor distT="0" distB="0" distL="114300" distR="114300" simplePos="0" relativeHeight="251796480" behindDoc="0" locked="0" layoutInCell="1" allowOverlap="1" wp14:anchorId="3865FD27" wp14:editId="14F511D4">
                      <wp:simplePos x="0" y="0"/>
                      <wp:positionH relativeFrom="column">
                        <wp:posOffset>1143000</wp:posOffset>
                      </wp:positionH>
                      <wp:positionV relativeFrom="paragraph">
                        <wp:posOffset>1768475</wp:posOffset>
                      </wp:positionV>
                      <wp:extent cx="208915" cy="140335"/>
                      <wp:effectExtent l="38100" t="38100" r="19685" b="31115"/>
                      <wp:wrapNone/>
                      <wp:docPr id="267406222" name="Straight Arrow Connector 267406222"/>
                      <wp:cNvGraphicFramePr/>
                      <a:graphic xmlns:a="http://schemas.openxmlformats.org/drawingml/2006/main">
                        <a:graphicData uri="http://schemas.microsoft.com/office/word/2010/wordprocessingShape">
                          <wps:wsp>
                            <wps:cNvCnPr/>
                            <wps:spPr>
                              <a:xfrm flipH="1" flipV="1">
                                <a:off x="0" y="0"/>
                                <a:ext cx="208915" cy="140335"/>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7555031" id="Straight Arrow Connector 267406222" o:spid="_x0000_s1026" type="#_x0000_t32" style="position:absolute;margin-left:90pt;margin-top:139.25pt;width:16.45pt;height:11.05pt;flip:x 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" strokecolor="#161616">
                      <v:stroke endarrow="block"/>
                    </v:shape>
                  </w:pict>
                </mc:Fallback>
              </mc:AlternateContent>
            </w:r>
            <w:r w:rsidRPr="00C96C8D">
              <w:rPr>
                <w:noProof/>
                <w:sz w:val="20"/>
                <w:lang w:val="en-US"/>
              </w:rPr>
              <mc:AlternateContent>
                <mc:Choice Requires="wps">
                  <w:drawing>
                    <wp:anchor distT="0" distB="0" distL="114300" distR="114300" simplePos="0" relativeHeight="251795456" behindDoc="0" locked="0" layoutInCell="1" allowOverlap="1" wp14:anchorId="4DE79424" wp14:editId="0C113A8C">
                      <wp:simplePos x="0" y="0"/>
                      <wp:positionH relativeFrom="column">
                        <wp:posOffset>2032000</wp:posOffset>
                      </wp:positionH>
                      <wp:positionV relativeFrom="paragraph">
                        <wp:posOffset>1182370</wp:posOffset>
                      </wp:positionV>
                      <wp:extent cx="181610" cy="118745"/>
                      <wp:effectExtent l="38100" t="38100" r="27940" b="33655"/>
                      <wp:wrapNone/>
                      <wp:docPr id="1891983497" name="Straight Arrow Connector 1891983497"/>
                      <wp:cNvGraphicFramePr/>
                      <a:graphic xmlns:a="http://schemas.openxmlformats.org/drawingml/2006/main">
                        <a:graphicData uri="http://schemas.microsoft.com/office/word/2010/wordprocessingShape">
                          <wps:wsp>
                            <wps:cNvCnPr/>
                            <wps:spPr>
                              <a:xfrm flipH="1" flipV="1">
                                <a:off x="0" y="0"/>
                                <a:ext cx="181610" cy="118745"/>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816A889" id="Straight Arrow Connector 1891983497" o:spid="_x0000_s1026" type="#_x0000_t32" style="position:absolute;margin-left:160pt;margin-top:93.1pt;width:14.3pt;height:9.35pt;flip:x y;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" strokecolor="#161616">
                      <v:stroke endarrow="block"/>
                    </v:shape>
                  </w:pict>
                </mc:Fallback>
              </mc:AlternateContent>
            </w:r>
            <w:r w:rsidRPr="00C96C8D">
              <w:rPr>
                <w:noProof/>
                <w:sz w:val="20"/>
                <w:lang w:val="en-US"/>
              </w:rPr>
              <mc:AlternateContent>
                <mc:Choice Requires="wps">
                  <w:drawing>
                    <wp:anchor distT="0" distB="0" distL="114300" distR="114300" simplePos="0" relativeHeight="251793408" behindDoc="0" locked="0" layoutInCell="1" allowOverlap="1" wp14:anchorId="02718611" wp14:editId="3B076BC6">
                      <wp:simplePos x="0" y="0"/>
                      <wp:positionH relativeFrom="column">
                        <wp:posOffset>1162050</wp:posOffset>
                      </wp:positionH>
                      <wp:positionV relativeFrom="paragraph">
                        <wp:posOffset>1546225</wp:posOffset>
                      </wp:positionV>
                      <wp:extent cx="208915" cy="140335"/>
                      <wp:effectExtent l="38100" t="38100" r="19685" b="31115"/>
                      <wp:wrapNone/>
                      <wp:docPr id="260702080" name="Straight Arrow Connector 260702080"/>
                      <wp:cNvGraphicFramePr/>
                      <a:graphic xmlns:a="http://schemas.openxmlformats.org/drawingml/2006/main">
                        <a:graphicData uri="http://schemas.microsoft.com/office/word/2010/wordprocessingShape">
                          <wps:wsp>
                            <wps:cNvCnPr/>
                            <wps:spPr>
                              <a:xfrm flipH="1" flipV="1">
                                <a:off x="0" y="0"/>
                                <a:ext cx="208915" cy="140335"/>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6883073" id="Straight Arrow Connector 260702080" o:spid="_x0000_s1026" type="#_x0000_t32" style="position:absolute;margin-left:91.5pt;margin-top:121.75pt;width:16.45pt;height:11.05pt;flip:x y;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" strokecolor="#161616">
                      <v:stroke endarrow="block"/>
                    </v:shape>
                  </w:pict>
                </mc:Fallback>
              </mc:AlternateContent>
            </w:r>
            <w:r w:rsidRPr="00C96C8D">
              <w:rPr>
                <w:noProof/>
                <w:sz w:val="20"/>
                <w:lang w:val="en-US"/>
              </w:rPr>
              <mc:AlternateContent>
                <mc:Choice Requires="wps">
                  <w:drawing>
                    <wp:anchor distT="0" distB="0" distL="114300" distR="114300" simplePos="0" relativeHeight="251792384" behindDoc="0" locked="0" layoutInCell="1" allowOverlap="1" wp14:anchorId="70C706A5" wp14:editId="534BC4EA">
                      <wp:simplePos x="0" y="0"/>
                      <wp:positionH relativeFrom="column">
                        <wp:posOffset>2051050</wp:posOffset>
                      </wp:positionH>
                      <wp:positionV relativeFrom="paragraph">
                        <wp:posOffset>972820</wp:posOffset>
                      </wp:positionV>
                      <wp:extent cx="181610" cy="118745"/>
                      <wp:effectExtent l="38100" t="38100" r="27940" b="33655"/>
                      <wp:wrapNone/>
                      <wp:docPr id="1348766257" name="Straight Arrow Connector 1348766257"/>
                      <wp:cNvGraphicFramePr/>
                      <a:graphic xmlns:a="http://schemas.openxmlformats.org/drawingml/2006/main">
                        <a:graphicData uri="http://schemas.microsoft.com/office/word/2010/wordprocessingShape">
                          <wps:wsp>
                            <wps:cNvCnPr/>
                            <wps:spPr>
                              <a:xfrm flipH="1" flipV="1">
                                <a:off x="0" y="0"/>
                                <a:ext cx="181610" cy="118745"/>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E7F0712" id="Straight Arrow Connector 1348766257" o:spid="_x0000_s1026" type="#_x0000_t32" style="position:absolute;margin-left:161.5pt;margin-top:76.6pt;width:14.3pt;height:9.35pt;flip:x y;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" strokecolor="#161616">
                      <v:stroke endarrow="block"/>
                    </v:shape>
                  </w:pict>
                </mc:Fallback>
              </mc:AlternateContent>
            </w:r>
            <w:r w:rsidR="000E610E">
              <w:rPr>
                <w:noProof/>
                <w:sz w:val="20"/>
                <w:lang w:eastAsia="en-GB"/>
              </w:rPr>
              <mc:AlternateContent>
                <mc:Choice Requires="wps">
                  <w:drawing>
                    <wp:anchor distT="0" distB="0" distL="114300" distR="114300" simplePos="0" relativeHeight="251767808" behindDoc="0" locked="0" layoutInCell="1" allowOverlap="1" wp14:anchorId="177B2324" wp14:editId="1D58CF74">
                      <wp:simplePos x="0" y="0"/>
                      <wp:positionH relativeFrom="column">
                        <wp:posOffset>1487170</wp:posOffset>
                      </wp:positionH>
                      <wp:positionV relativeFrom="paragraph">
                        <wp:posOffset>1884680</wp:posOffset>
                      </wp:positionV>
                      <wp:extent cx="262890" cy="243840"/>
                      <wp:effectExtent l="95250" t="552450" r="22860" b="22860"/>
                      <wp:wrapNone/>
                      <wp:docPr id="1202181489" name="Rectangular Callout 246"/>
                      <wp:cNvGraphicFramePr/>
                      <a:graphic xmlns:a="http://schemas.openxmlformats.org/drawingml/2006/main">
                        <a:graphicData uri="http://schemas.microsoft.com/office/word/2010/wordprocessingShape">
                          <wps:wsp>
                            <wps:cNvSpPr/>
                            <wps:spPr>
                              <a:xfrm>
                                <a:off x="9458325" y="2657475"/>
                                <a:ext cx="262890" cy="243840"/>
                              </a:xfrm>
                              <a:prstGeom prst="wedgeRectCallout">
                                <a:avLst>
                                  <a:gd name="adj1" fmla="val -81483"/>
                                  <a:gd name="adj2" fmla="val -267395"/>
                                </a:avLst>
                              </a:prstGeom>
                              <a:solidFill>
                                <a:srgbClr val="FFFFFF"/>
                              </a:solidFill>
                              <a:ln w="6350" cap="flat" cmpd="sng" algn="ctr">
                                <a:solidFill>
                                  <a:srgbClr val="D8D8D8">
                                    <a:lumMod val="10000"/>
                                  </a:srgbClr>
                                </a:solidFill>
                                <a:prstDash val="solid"/>
                              </a:ln>
                              <a:effectLst/>
                            </wps:spPr>
                            <wps:txbx>
                              <w:txbxContent>
                                <w:p w14:paraId="1ACF8963" w14:textId="2B7643A1" w:rsidR="000E610E" w:rsidRPr="00E11F96" w:rsidRDefault="000E610E" w:rsidP="000E610E">
                                  <w:pPr>
                                    <w:jc w:val="center"/>
                                    <w:rPr>
                                      <w:b/>
                                      <w:color w:val="161616" w:themeColor="background1" w:themeShade="1A"/>
                                    </w:rPr>
                                  </w:pPr>
                                  <w:r>
                                    <w:rPr>
                                      <w:b/>
                                      <w:color w:val="161616" w:themeColor="background1" w:themeShade="1A"/>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7B2324" id="_x0000_s1038" type="#_x0000_t61" style="position:absolute;left:0;text-align:left;margin-left:117.1pt;margin-top:148.4pt;width:20.7pt;height:19.2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" adj="-6800,-46957" strokecolor="#161616" strokeweight=".5pt">
                      <v:textbox>
                        <w:txbxContent>
                          <w:p w14:paraId="1ACF8963" w14:textId="2B7643A1" w:rsidR="000E610E" w:rsidRPr="00E11F96" w:rsidRDefault="000E610E" w:rsidP="000E610E">
                            <w:pPr>
                              <w:jc w:val="center"/>
                              <w:rPr>
                                <w:b/>
                                <w:color w:val="161616" w:themeColor="background1" w:themeShade="1A"/>
                              </w:rPr>
                            </w:pPr>
                            <w:r>
                              <w:rPr>
                                <w:b/>
                                <w:color w:val="161616" w:themeColor="background1" w:themeShade="1A"/>
                              </w:rPr>
                              <w:t>C</w:t>
                            </w:r>
                          </w:p>
                        </w:txbxContent>
                      </v:textbox>
                    </v:shape>
                  </w:pict>
                </mc:Fallback>
              </mc:AlternateContent>
            </w:r>
            <w:r w:rsidR="000E610E">
              <w:rPr>
                <w:noProof/>
                <w:sz w:val="20"/>
                <w:lang w:eastAsia="en-GB"/>
              </w:rPr>
              <mc:AlternateContent>
                <mc:Choice Requires="wps">
                  <w:drawing>
                    <wp:anchor distT="0" distB="0" distL="114300" distR="114300" simplePos="0" relativeHeight="251765760" behindDoc="0" locked="0" layoutInCell="1" allowOverlap="1" wp14:anchorId="0FD9E424" wp14:editId="731B5161">
                      <wp:simplePos x="0" y="0"/>
                      <wp:positionH relativeFrom="column">
                        <wp:posOffset>1811020</wp:posOffset>
                      </wp:positionH>
                      <wp:positionV relativeFrom="paragraph">
                        <wp:posOffset>1808480</wp:posOffset>
                      </wp:positionV>
                      <wp:extent cx="262890" cy="243840"/>
                      <wp:effectExtent l="152400" t="438150" r="22860" b="22860"/>
                      <wp:wrapNone/>
                      <wp:docPr id="1506270968" name="Rectangular Callout 246"/>
                      <wp:cNvGraphicFramePr/>
                      <a:graphic xmlns:a="http://schemas.openxmlformats.org/drawingml/2006/main">
                        <a:graphicData uri="http://schemas.microsoft.com/office/word/2010/wordprocessingShape">
                          <wps:wsp>
                            <wps:cNvSpPr/>
                            <wps:spPr>
                              <a:xfrm>
                                <a:off x="9782175" y="2581275"/>
                                <a:ext cx="262890" cy="243840"/>
                              </a:xfrm>
                              <a:prstGeom prst="wedgeRectCallout">
                                <a:avLst>
                                  <a:gd name="adj1" fmla="val -103222"/>
                                  <a:gd name="adj2" fmla="val -220520"/>
                                </a:avLst>
                              </a:prstGeom>
                              <a:solidFill>
                                <a:srgbClr val="FFFFFF"/>
                              </a:solidFill>
                              <a:ln w="6350" cap="flat" cmpd="sng" algn="ctr">
                                <a:solidFill>
                                  <a:srgbClr val="D8D8D8">
                                    <a:lumMod val="10000"/>
                                  </a:srgbClr>
                                </a:solidFill>
                                <a:prstDash val="solid"/>
                              </a:ln>
                              <a:effectLst/>
                            </wps:spPr>
                            <wps:txbx>
                              <w:txbxContent>
                                <w:p w14:paraId="45687D9F" w14:textId="3205926F" w:rsidR="000E610E" w:rsidRPr="00E11F96" w:rsidRDefault="000E610E" w:rsidP="000E610E">
                                  <w:pPr>
                                    <w:jc w:val="center"/>
                                    <w:rPr>
                                      <w:b/>
                                      <w:color w:val="161616" w:themeColor="background1" w:themeShade="1A"/>
                                    </w:rPr>
                                  </w:pPr>
                                  <w:r>
                                    <w:rPr>
                                      <w:b/>
                                      <w:color w:val="161616" w:themeColor="background1" w:themeShade="1A"/>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D9E424" id="_x0000_s1039" type="#_x0000_t61" style="position:absolute;left:0;text-align:left;margin-left:142.6pt;margin-top:142.4pt;width:20.7pt;height:19.2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" adj="-11496,-36832" strokecolor="#161616" strokeweight=".5pt">
                      <v:textbox>
                        <w:txbxContent>
                          <w:p w14:paraId="45687D9F" w14:textId="3205926F" w:rsidR="000E610E" w:rsidRPr="00E11F96" w:rsidRDefault="000E610E" w:rsidP="000E610E">
                            <w:pPr>
                              <w:jc w:val="center"/>
                              <w:rPr>
                                <w:b/>
                                <w:color w:val="161616" w:themeColor="background1" w:themeShade="1A"/>
                              </w:rPr>
                            </w:pPr>
                            <w:r>
                              <w:rPr>
                                <w:b/>
                                <w:color w:val="161616" w:themeColor="background1" w:themeShade="1A"/>
                              </w:rPr>
                              <w:t>C</w:t>
                            </w:r>
                          </w:p>
                        </w:txbxContent>
                      </v:textbox>
                    </v:shape>
                  </w:pict>
                </mc:Fallback>
              </mc:AlternateContent>
            </w:r>
            <w:r w:rsidR="00D761D3">
              <w:rPr>
                <w:noProof/>
                <w:sz w:val="20"/>
              </w:rPr>
              <w:drawing>
                <wp:inline distT="0" distB="0" distL="0" distR="0" wp14:anchorId="7596B854" wp14:editId="7A0DF7F0">
                  <wp:extent cx="2026920" cy="2156111"/>
                  <wp:effectExtent l="0" t="0" r="0" b="0"/>
                  <wp:docPr id="916543604" name="Picture 13" descr="A drawing of a wooden cr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543604" name="Picture 13" descr="A drawing of a wooden crat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31261" cy="2160729"/>
                          </a:xfrm>
                          <a:prstGeom prst="rect">
                            <a:avLst/>
                          </a:prstGeom>
                        </pic:spPr>
                      </pic:pic>
                    </a:graphicData>
                  </a:graphic>
                </wp:inline>
              </w:drawing>
            </w:r>
          </w:p>
        </w:tc>
      </w:tr>
      <w:tr w:rsidR="00AA5EE0" w14:paraId="0ADB7D6C" w14:textId="77777777" w:rsidTr="0069718A">
        <w:trPr>
          <w:trHeight w:val="866"/>
        </w:trPr>
        <w:tc>
          <w:tcPr>
            <w:tcW w:w="1251" w:type="pct"/>
            <w:vAlign w:val="center"/>
          </w:tcPr>
          <w:p w14:paraId="18C017C4" w14:textId="7143AC87" w:rsidR="00AA5EE0" w:rsidRPr="00DE3F02" w:rsidRDefault="002B6CA4" w:rsidP="0069718A">
            <w:pPr>
              <w:pStyle w:val="ListParagraph"/>
              <w:numPr>
                <w:ilvl w:val="0"/>
                <w:numId w:val="1"/>
              </w:numPr>
              <w:jc w:val="center"/>
              <w:rPr>
                <w:sz w:val="20"/>
              </w:rPr>
            </w:pPr>
            <w:r>
              <w:rPr>
                <w:sz w:val="20"/>
              </w:rPr>
              <w:t>3,5x30mm</w:t>
            </w:r>
            <w:r>
              <w:rPr>
                <w:sz w:val="20"/>
              </w:rPr>
              <w:t xml:space="preserve"> (x2)</w:t>
            </w:r>
          </w:p>
        </w:tc>
        <w:tc>
          <w:tcPr>
            <w:tcW w:w="1250" w:type="pct"/>
            <w:vAlign w:val="center"/>
          </w:tcPr>
          <w:p w14:paraId="1C5C7E77" w14:textId="47F0DC8B" w:rsidR="00AA5EE0" w:rsidRPr="00DE3F02" w:rsidRDefault="002B6CA4" w:rsidP="0069718A">
            <w:pPr>
              <w:pStyle w:val="ListParagraph"/>
              <w:numPr>
                <w:ilvl w:val="0"/>
                <w:numId w:val="1"/>
              </w:numPr>
              <w:jc w:val="center"/>
              <w:rPr>
                <w:sz w:val="20"/>
              </w:rPr>
            </w:pPr>
            <w:r>
              <w:rPr>
                <w:sz w:val="20"/>
              </w:rPr>
              <w:t>3,5x30mm (x2)</w:t>
            </w:r>
          </w:p>
        </w:tc>
        <w:tc>
          <w:tcPr>
            <w:tcW w:w="1250" w:type="pct"/>
            <w:vAlign w:val="center"/>
          </w:tcPr>
          <w:p w14:paraId="236C60EA" w14:textId="0AFBB860" w:rsidR="00AA5EE0" w:rsidRPr="00DE3F02" w:rsidRDefault="002B6CA4" w:rsidP="0069718A">
            <w:pPr>
              <w:pStyle w:val="ListParagraph"/>
              <w:numPr>
                <w:ilvl w:val="0"/>
                <w:numId w:val="1"/>
              </w:numPr>
              <w:jc w:val="center"/>
              <w:rPr>
                <w:sz w:val="20"/>
              </w:rPr>
            </w:pPr>
            <w:r>
              <w:rPr>
                <w:sz w:val="20"/>
              </w:rPr>
              <w:t>3,5x30mm (x</w:t>
            </w:r>
            <w:r>
              <w:rPr>
                <w:sz w:val="20"/>
              </w:rPr>
              <w:t>4</w:t>
            </w:r>
            <w:r>
              <w:rPr>
                <w:sz w:val="20"/>
              </w:rPr>
              <w:t>)</w:t>
            </w:r>
          </w:p>
        </w:tc>
        <w:tc>
          <w:tcPr>
            <w:tcW w:w="1249" w:type="pct"/>
            <w:vAlign w:val="center"/>
          </w:tcPr>
          <w:p w14:paraId="0FCEC801" w14:textId="2D3BBE68" w:rsidR="00AA5EE0" w:rsidRPr="00DE3F02" w:rsidRDefault="002B6CA4" w:rsidP="0069718A">
            <w:pPr>
              <w:pStyle w:val="ListParagraph"/>
              <w:numPr>
                <w:ilvl w:val="0"/>
                <w:numId w:val="1"/>
              </w:numPr>
              <w:jc w:val="center"/>
              <w:rPr>
                <w:sz w:val="20"/>
              </w:rPr>
            </w:pPr>
            <w:r>
              <w:rPr>
                <w:sz w:val="20"/>
              </w:rPr>
              <w:t>3,5x30mm (x</w:t>
            </w:r>
            <w:r>
              <w:rPr>
                <w:sz w:val="20"/>
              </w:rPr>
              <w:t>4</w:t>
            </w:r>
            <w:r>
              <w:rPr>
                <w:sz w:val="20"/>
              </w:rPr>
              <w:t>)</w:t>
            </w:r>
          </w:p>
        </w:tc>
      </w:tr>
      <w:tr w:rsidR="00AA5EE0" w14:paraId="457DA191" w14:textId="77777777" w:rsidTr="009C4AF2">
        <w:trPr>
          <w:trHeight w:val="3651"/>
        </w:trPr>
        <w:tc>
          <w:tcPr>
            <w:tcW w:w="1251" w:type="pct"/>
            <w:vAlign w:val="center"/>
          </w:tcPr>
          <w:p w14:paraId="21674E69" w14:textId="44085206" w:rsidR="00AA5EE0" w:rsidRPr="00384184" w:rsidRDefault="00E861A2" w:rsidP="0069718A">
            <w:pPr>
              <w:jc w:val="center"/>
              <w:rPr>
                <w:sz w:val="20"/>
              </w:rPr>
            </w:pPr>
            <w:r>
              <w:rPr>
                <w:noProof/>
                <w:sz w:val="20"/>
                <w:lang w:eastAsia="en-GB"/>
              </w:rPr>
              <mc:AlternateContent>
                <mc:Choice Requires="wps">
                  <w:drawing>
                    <wp:anchor distT="0" distB="0" distL="114300" distR="114300" simplePos="0" relativeHeight="251713531" behindDoc="0" locked="0" layoutInCell="1" allowOverlap="1" wp14:anchorId="647A3F20" wp14:editId="475C97C5">
                      <wp:simplePos x="0" y="0"/>
                      <wp:positionH relativeFrom="column">
                        <wp:posOffset>163195</wp:posOffset>
                      </wp:positionH>
                      <wp:positionV relativeFrom="paragraph">
                        <wp:posOffset>1798955</wp:posOffset>
                      </wp:positionV>
                      <wp:extent cx="380365" cy="243840"/>
                      <wp:effectExtent l="0" t="0" r="635" b="22860"/>
                      <wp:wrapNone/>
                      <wp:docPr id="429183961" name="Rectangular Callout 246"/>
                      <wp:cNvGraphicFramePr/>
                      <a:graphic xmlns:a="http://schemas.openxmlformats.org/drawingml/2006/main">
                        <a:graphicData uri="http://schemas.microsoft.com/office/word/2010/wordprocessingShape">
                          <wps:wsp>
                            <wps:cNvSpPr/>
                            <wps:spPr>
                              <a:xfrm>
                                <a:off x="0" y="0"/>
                                <a:ext cx="380365" cy="243840"/>
                              </a:xfrm>
                              <a:prstGeom prst="wedgeRectCallout">
                                <a:avLst>
                                  <a:gd name="adj1" fmla="val 17619"/>
                                  <a:gd name="adj2" fmla="val 53105"/>
                                </a:avLst>
                              </a:prstGeom>
                              <a:solidFill>
                                <a:srgbClr val="FFFFFF"/>
                              </a:solidFill>
                              <a:ln w="6350" cap="flat" cmpd="sng" algn="ctr">
                                <a:noFill/>
                                <a:prstDash val="solid"/>
                              </a:ln>
                              <a:effectLst/>
                            </wps:spPr>
                            <wps:txbx>
                              <w:txbxContent>
                                <w:p w14:paraId="46B6F77C" w14:textId="065B7A68" w:rsidR="00E861A2" w:rsidRPr="00E11F96" w:rsidRDefault="00E861A2" w:rsidP="00E861A2">
                                  <w:pPr>
                                    <w:jc w:val="center"/>
                                    <w:rPr>
                                      <w:b/>
                                      <w:color w:val="161616" w:themeColor="background1" w:themeShade="1A"/>
                                    </w:rPr>
                                  </w:pPr>
                                  <w:r>
                                    <w:rPr>
                                      <w:b/>
                                      <w:color w:val="161616" w:themeColor="background1" w:themeShade="1A"/>
                                    </w:rPr>
                                    <w:t>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A3F20" id="_x0000_s1040" type="#_x0000_t61" style="position:absolute;left:0;text-align:left;margin-left:12.85pt;margin-top:141.65pt;width:29.95pt;height:19.2pt;z-index:2517135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" adj="14606,22271" stroked="f" strokeweight=".5pt">
                      <v:textbox>
                        <w:txbxContent>
                          <w:p w14:paraId="46B6F77C" w14:textId="065B7A68" w:rsidR="00E861A2" w:rsidRPr="00E11F96" w:rsidRDefault="00E861A2" w:rsidP="00E861A2">
                            <w:pPr>
                              <w:jc w:val="center"/>
                              <w:rPr>
                                <w:b/>
                                <w:color w:val="161616" w:themeColor="background1" w:themeShade="1A"/>
                              </w:rPr>
                            </w:pPr>
                            <w:r>
                              <w:rPr>
                                <w:b/>
                                <w:color w:val="161616" w:themeColor="background1" w:themeShade="1A"/>
                              </w:rPr>
                              <w:t>1-4</w:t>
                            </w:r>
                          </w:p>
                        </w:txbxContent>
                      </v:textbox>
                    </v:shape>
                  </w:pict>
                </mc:Fallback>
              </mc:AlternateContent>
            </w:r>
            <w:r>
              <w:rPr>
                <w:noProof/>
                <w:sz w:val="20"/>
                <w:lang w:eastAsia="en-GB"/>
              </w:rPr>
              <mc:AlternateContent>
                <mc:Choice Requires="wps">
                  <w:drawing>
                    <wp:anchor distT="0" distB="0" distL="114300" distR="114300" simplePos="0" relativeHeight="251814912" behindDoc="0" locked="0" layoutInCell="1" allowOverlap="1" wp14:anchorId="227E70A7" wp14:editId="6B4371A1">
                      <wp:simplePos x="0" y="0"/>
                      <wp:positionH relativeFrom="column">
                        <wp:posOffset>1620520</wp:posOffset>
                      </wp:positionH>
                      <wp:positionV relativeFrom="paragraph">
                        <wp:posOffset>1946910</wp:posOffset>
                      </wp:positionV>
                      <wp:extent cx="262890" cy="243840"/>
                      <wp:effectExtent l="438150" t="457200" r="22860" b="22860"/>
                      <wp:wrapNone/>
                      <wp:docPr id="1814246152" name="Rectangular Callout 246"/>
                      <wp:cNvGraphicFramePr/>
                      <a:graphic xmlns:a="http://schemas.openxmlformats.org/drawingml/2006/main">
                        <a:graphicData uri="http://schemas.microsoft.com/office/word/2010/wordprocessingShape">
                          <wps:wsp>
                            <wps:cNvSpPr/>
                            <wps:spPr>
                              <a:xfrm>
                                <a:off x="2143354" y="5610758"/>
                                <a:ext cx="262890" cy="243840"/>
                              </a:xfrm>
                              <a:prstGeom prst="wedgeRectCallout">
                                <a:avLst>
                                  <a:gd name="adj1" fmla="val -207772"/>
                                  <a:gd name="adj2" fmla="val -228895"/>
                                </a:avLst>
                              </a:prstGeom>
                              <a:solidFill>
                                <a:srgbClr val="FFFFFF"/>
                              </a:solidFill>
                              <a:ln w="6350" cap="flat" cmpd="sng" algn="ctr">
                                <a:solidFill>
                                  <a:srgbClr val="D8D8D8">
                                    <a:lumMod val="10000"/>
                                  </a:srgbClr>
                                </a:solidFill>
                                <a:prstDash val="solid"/>
                              </a:ln>
                              <a:effectLst/>
                            </wps:spPr>
                            <wps:txbx>
                              <w:txbxContent>
                                <w:p w14:paraId="4C66CC49" w14:textId="477AA273" w:rsidR="00E861A2" w:rsidRPr="00E11F96" w:rsidRDefault="00E861A2" w:rsidP="00E861A2">
                                  <w:pPr>
                                    <w:jc w:val="center"/>
                                    <w:rPr>
                                      <w:b/>
                                      <w:color w:val="161616" w:themeColor="background1" w:themeShade="1A"/>
                                    </w:rPr>
                                  </w:pPr>
                                  <w:r>
                                    <w:rPr>
                                      <w:b/>
                                      <w:color w:val="161616" w:themeColor="background1" w:themeShade="1A"/>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E70A7" id="_x0000_s1041" type="#_x0000_t61" style="position:absolute;left:0;text-align:left;margin-left:127.6pt;margin-top:153.3pt;width:20.7pt;height:19.2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" adj="-34079,-38641" strokecolor="#161616" strokeweight=".5pt">
                      <v:textbox>
                        <w:txbxContent>
                          <w:p w14:paraId="4C66CC49" w14:textId="477AA273" w:rsidR="00E861A2" w:rsidRPr="00E11F96" w:rsidRDefault="00E861A2" w:rsidP="00E861A2">
                            <w:pPr>
                              <w:jc w:val="center"/>
                              <w:rPr>
                                <w:b/>
                                <w:color w:val="161616" w:themeColor="background1" w:themeShade="1A"/>
                              </w:rPr>
                            </w:pPr>
                            <w:r>
                              <w:rPr>
                                <w:b/>
                                <w:color w:val="161616" w:themeColor="background1" w:themeShade="1A"/>
                              </w:rPr>
                              <w:t>C</w:t>
                            </w:r>
                          </w:p>
                        </w:txbxContent>
                      </v:textbox>
                    </v:shape>
                  </w:pict>
                </mc:Fallback>
              </mc:AlternateContent>
            </w:r>
            <w:r>
              <w:rPr>
                <w:noProof/>
                <w:sz w:val="20"/>
                <w:lang w:eastAsia="en-GB"/>
              </w:rPr>
              <mc:AlternateContent>
                <mc:Choice Requires="wps">
                  <w:drawing>
                    <wp:anchor distT="0" distB="0" distL="114300" distR="114300" simplePos="0" relativeHeight="251812864" behindDoc="0" locked="0" layoutInCell="1" allowOverlap="1" wp14:anchorId="1D49D2FC" wp14:editId="2414C8C4">
                      <wp:simplePos x="0" y="0"/>
                      <wp:positionH relativeFrom="column">
                        <wp:posOffset>-3810</wp:posOffset>
                      </wp:positionH>
                      <wp:positionV relativeFrom="paragraph">
                        <wp:posOffset>-35560</wp:posOffset>
                      </wp:positionV>
                      <wp:extent cx="262890" cy="243840"/>
                      <wp:effectExtent l="0" t="0" r="80010" b="537210"/>
                      <wp:wrapNone/>
                      <wp:docPr id="2038061493" name="Rectangular Callout 246"/>
                      <wp:cNvGraphicFramePr/>
                      <a:graphic xmlns:a="http://schemas.openxmlformats.org/drawingml/2006/main">
                        <a:graphicData uri="http://schemas.microsoft.com/office/word/2010/wordprocessingShape">
                          <wps:wsp>
                            <wps:cNvSpPr/>
                            <wps:spPr>
                              <a:xfrm>
                                <a:off x="519379" y="3628339"/>
                                <a:ext cx="262890" cy="243840"/>
                              </a:xfrm>
                              <a:prstGeom prst="wedgeRectCallout">
                                <a:avLst>
                                  <a:gd name="adj1" fmla="val 64923"/>
                                  <a:gd name="adj2" fmla="val 257105"/>
                                </a:avLst>
                              </a:prstGeom>
                              <a:solidFill>
                                <a:srgbClr val="FFFFFF"/>
                              </a:solidFill>
                              <a:ln w="6350" cap="flat" cmpd="sng" algn="ctr">
                                <a:solidFill>
                                  <a:srgbClr val="D8D8D8">
                                    <a:lumMod val="10000"/>
                                  </a:srgbClr>
                                </a:solidFill>
                                <a:prstDash val="solid"/>
                              </a:ln>
                              <a:effectLst/>
                            </wps:spPr>
                            <wps:txbx>
                              <w:txbxContent>
                                <w:p w14:paraId="609A65C0" w14:textId="77777777" w:rsidR="00E861A2" w:rsidRPr="00E11F96" w:rsidRDefault="00E861A2" w:rsidP="00E861A2">
                                  <w:pPr>
                                    <w:jc w:val="center"/>
                                    <w:rPr>
                                      <w:b/>
                                      <w:color w:val="161616" w:themeColor="background1" w:themeShade="1A"/>
                                    </w:rPr>
                                  </w:pPr>
                                  <w:r>
                                    <w:rPr>
                                      <w:b/>
                                      <w:color w:val="161616" w:themeColor="background1" w:themeShade="1A"/>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49D2FC" id="_x0000_s1042" type="#_x0000_t61" style="position:absolute;left:0;text-align:left;margin-left:-.3pt;margin-top:-2.8pt;width:20.7pt;height:19.2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" adj="24823,66335" strokecolor="#161616" strokeweight=".5pt">
                      <v:textbox>
                        <w:txbxContent>
                          <w:p w14:paraId="609A65C0" w14:textId="77777777" w:rsidR="00E861A2" w:rsidRPr="00E11F96" w:rsidRDefault="00E861A2" w:rsidP="00E861A2">
                            <w:pPr>
                              <w:jc w:val="center"/>
                              <w:rPr>
                                <w:b/>
                                <w:color w:val="161616" w:themeColor="background1" w:themeShade="1A"/>
                              </w:rPr>
                            </w:pPr>
                            <w:r>
                              <w:rPr>
                                <w:b/>
                                <w:color w:val="161616" w:themeColor="background1" w:themeShade="1A"/>
                              </w:rPr>
                              <w:t>B</w:t>
                            </w:r>
                          </w:p>
                        </w:txbxContent>
                      </v:textbox>
                    </v:shape>
                  </w:pict>
                </mc:Fallback>
              </mc:AlternateContent>
            </w:r>
            <w:r w:rsidR="000E610E">
              <w:rPr>
                <w:noProof/>
              </w:rPr>
              <w:drawing>
                <wp:anchor distT="0" distB="0" distL="114300" distR="114300" simplePos="0" relativeHeight="251714556" behindDoc="0" locked="0" layoutInCell="1" allowOverlap="1" wp14:anchorId="080AA147" wp14:editId="62399F73">
                  <wp:simplePos x="0" y="0"/>
                  <wp:positionH relativeFrom="column">
                    <wp:posOffset>9525</wp:posOffset>
                  </wp:positionH>
                  <wp:positionV relativeFrom="paragraph">
                    <wp:posOffset>1682115</wp:posOffset>
                  </wp:positionV>
                  <wp:extent cx="695960" cy="464820"/>
                  <wp:effectExtent l="0" t="0" r="8890" b="0"/>
                  <wp:wrapNone/>
                  <wp:docPr id="120613706"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73438" name="Picture 5" descr="A black background with a black square&#10;&#10;Description automatically generated with medium confidence"/>
                          <pic:cNvPicPr/>
                        </pic:nvPicPr>
                        <pic:blipFill rotWithShape="1">
                          <a:blip r:embed="rId18">
                            <a:extLst>
                              <a:ext uri="{28A0092B-C50C-407E-A947-70E740481C1C}">
                                <a14:useLocalDpi xmlns:a14="http://schemas.microsoft.com/office/drawing/2010/main" val="0"/>
                              </a:ext>
                            </a:extLst>
                          </a:blip>
                          <a:srcRect t="15360" b="17793"/>
                          <a:stretch/>
                        </pic:blipFill>
                        <pic:spPr bwMode="auto">
                          <a:xfrm>
                            <a:off x="0" y="0"/>
                            <a:ext cx="695960" cy="464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761D3">
              <w:rPr>
                <w:noProof/>
                <w:sz w:val="20"/>
              </w:rPr>
              <w:drawing>
                <wp:inline distT="0" distB="0" distL="0" distR="0" wp14:anchorId="1FF25DCD" wp14:editId="27F88A9D">
                  <wp:extent cx="2117090" cy="2141734"/>
                  <wp:effectExtent l="0" t="0" r="0" b="0"/>
                  <wp:docPr id="1740779766" name="Picture 14" descr="A drawing of a wooden cr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779766" name="Picture 14" descr="A drawing of a wooden crate&#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20419" cy="2145102"/>
                          </a:xfrm>
                          <a:prstGeom prst="rect">
                            <a:avLst/>
                          </a:prstGeom>
                        </pic:spPr>
                      </pic:pic>
                    </a:graphicData>
                  </a:graphic>
                </wp:inline>
              </w:drawing>
            </w:r>
          </w:p>
        </w:tc>
        <w:tc>
          <w:tcPr>
            <w:tcW w:w="1250" w:type="pct"/>
            <w:vAlign w:val="center"/>
          </w:tcPr>
          <w:p w14:paraId="1337D223" w14:textId="12D951CA" w:rsidR="00AA5EE0" w:rsidRPr="00384184" w:rsidRDefault="00E861A2" w:rsidP="0069718A">
            <w:pPr>
              <w:jc w:val="center"/>
              <w:rPr>
                <w:sz w:val="20"/>
              </w:rPr>
            </w:pPr>
            <w:r w:rsidRPr="00C96C8D">
              <w:rPr>
                <w:noProof/>
                <w:sz w:val="20"/>
                <w:lang w:val="en-US"/>
              </w:rPr>
              <mc:AlternateContent>
                <mc:Choice Requires="wps">
                  <w:drawing>
                    <wp:anchor distT="0" distB="0" distL="114300" distR="114300" simplePos="0" relativeHeight="251802624" behindDoc="0" locked="0" layoutInCell="1" allowOverlap="1" wp14:anchorId="61E9FF55" wp14:editId="1BE9C161">
                      <wp:simplePos x="0" y="0"/>
                      <wp:positionH relativeFrom="column">
                        <wp:posOffset>1337310</wp:posOffset>
                      </wp:positionH>
                      <wp:positionV relativeFrom="paragraph">
                        <wp:posOffset>832485</wp:posOffset>
                      </wp:positionV>
                      <wp:extent cx="45085" cy="304800"/>
                      <wp:effectExtent l="57150" t="0" r="50165" b="57150"/>
                      <wp:wrapNone/>
                      <wp:docPr id="307654748" name="Straight Arrow Connector 307654748"/>
                      <wp:cNvGraphicFramePr/>
                      <a:graphic xmlns:a="http://schemas.openxmlformats.org/drawingml/2006/main">
                        <a:graphicData uri="http://schemas.microsoft.com/office/word/2010/wordprocessingShape">
                          <wps:wsp>
                            <wps:cNvCnPr/>
                            <wps:spPr>
                              <a:xfrm flipH="1">
                                <a:off x="0" y="0"/>
                                <a:ext cx="45085" cy="304800"/>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1C48478" id="Straight Arrow Connector 307654748" o:spid="_x0000_s1026" type="#_x0000_t32" style="position:absolute;margin-left:105.3pt;margin-top:65.55pt;width:3.55pt;height:24pt;flip:x;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" strokecolor="#161616">
                      <v:stroke endarrow="block"/>
                    </v:shape>
                  </w:pict>
                </mc:Fallback>
              </mc:AlternateContent>
            </w:r>
            <w:r w:rsidRPr="00C96C8D">
              <w:rPr>
                <w:noProof/>
                <w:sz w:val="20"/>
                <w:lang w:val="en-US"/>
              </w:rPr>
              <mc:AlternateContent>
                <mc:Choice Requires="wps">
                  <w:drawing>
                    <wp:anchor distT="0" distB="0" distL="114300" distR="114300" simplePos="0" relativeHeight="251801600" behindDoc="0" locked="0" layoutInCell="1" allowOverlap="1" wp14:anchorId="47882801" wp14:editId="17CDBD40">
                      <wp:simplePos x="0" y="0"/>
                      <wp:positionH relativeFrom="column">
                        <wp:posOffset>2074545</wp:posOffset>
                      </wp:positionH>
                      <wp:positionV relativeFrom="paragraph">
                        <wp:posOffset>457835</wp:posOffset>
                      </wp:positionV>
                      <wp:extent cx="45085" cy="247650"/>
                      <wp:effectExtent l="57150" t="0" r="50165" b="57150"/>
                      <wp:wrapNone/>
                      <wp:docPr id="1904505870" name="Straight Arrow Connector 1904505870"/>
                      <wp:cNvGraphicFramePr/>
                      <a:graphic xmlns:a="http://schemas.openxmlformats.org/drawingml/2006/main">
                        <a:graphicData uri="http://schemas.microsoft.com/office/word/2010/wordprocessingShape">
                          <wps:wsp>
                            <wps:cNvCnPr/>
                            <wps:spPr>
                              <a:xfrm flipH="1">
                                <a:off x="0" y="0"/>
                                <a:ext cx="45085" cy="247650"/>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34A03ED" id="Straight Arrow Connector 1904505870" o:spid="_x0000_s1026" type="#_x0000_t32" style="position:absolute;margin-left:163.35pt;margin-top:36.05pt;width:3.55pt;height:19.5pt;flip:x;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" strokecolor="#161616">
                      <v:stroke endarrow="block"/>
                    </v:shape>
                  </w:pict>
                </mc:Fallback>
              </mc:AlternateContent>
            </w:r>
            <w:r w:rsidRPr="00C96C8D">
              <w:rPr>
                <w:noProof/>
                <w:sz w:val="20"/>
                <w:lang w:val="en-US"/>
              </w:rPr>
              <mc:AlternateContent>
                <mc:Choice Requires="wps">
                  <w:drawing>
                    <wp:anchor distT="0" distB="0" distL="114300" distR="114300" simplePos="0" relativeHeight="251799552" behindDoc="0" locked="0" layoutInCell="1" allowOverlap="1" wp14:anchorId="11389FF8" wp14:editId="4A05B9C4">
                      <wp:simplePos x="0" y="0"/>
                      <wp:positionH relativeFrom="column">
                        <wp:posOffset>264160</wp:posOffset>
                      </wp:positionH>
                      <wp:positionV relativeFrom="paragraph">
                        <wp:posOffset>222885</wp:posOffset>
                      </wp:positionV>
                      <wp:extent cx="45085" cy="292100"/>
                      <wp:effectExtent l="57150" t="0" r="50165" b="50800"/>
                      <wp:wrapNone/>
                      <wp:docPr id="736704550" name="Straight Arrow Connector 736704550"/>
                      <wp:cNvGraphicFramePr/>
                      <a:graphic xmlns:a="http://schemas.openxmlformats.org/drawingml/2006/main">
                        <a:graphicData uri="http://schemas.microsoft.com/office/word/2010/wordprocessingShape">
                          <wps:wsp>
                            <wps:cNvCnPr/>
                            <wps:spPr>
                              <a:xfrm flipH="1">
                                <a:off x="0" y="0"/>
                                <a:ext cx="45085" cy="292100"/>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2A4F901" id="Straight Arrow Connector 736704550" o:spid="_x0000_s1026" type="#_x0000_t32" style="position:absolute;margin-left:20.8pt;margin-top:17.55pt;width:3.55pt;height:23pt;flip:x;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" strokecolor="#161616">
                      <v:stroke endarrow="block"/>
                    </v:shape>
                  </w:pict>
                </mc:Fallback>
              </mc:AlternateContent>
            </w:r>
            <w:r w:rsidRPr="00C96C8D">
              <w:rPr>
                <w:noProof/>
                <w:sz w:val="20"/>
                <w:lang w:val="en-US"/>
              </w:rPr>
              <mc:AlternateContent>
                <mc:Choice Requires="wps">
                  <w:drawing>
                    <wp:anchor distT="0" distB="0" distL="114300" distR="114300" simplePos="0" relativeHeight="251798528" behindDoc="0" locked="0" layoutInCell="1" allowOverlap="1" wp14:anchorId="322DB8C0" wp14:editId="095FCE96">
                      <wp:simplePos x="0" y="0"/>
                      <wp:positionH relativeFrom="column">
                        <wp:posOffset>1007745</wp:posOffset>
                      </wp:positionH>
                      <wp:positionV relativeFrom="paragraph">
                        <wp:posOffset>-12065</wp:posOffset>
                      </wp:positionV>
                      <wp:extent cx="45085" cy="196850"/>
                      <wp:effectExtent l="57150" t="0" r="50165" b="50800"/>
                      <wp:wrapNone/>
                      <wp:docPr id="728228017" name="Straight Arrow Connector 728228017"/>
                      <wp:cNvGraphicFramePr/>
                      <a:graphic xmlns:a="http://schemas.openxmlformats.org/drawingml/2006/main">
                        <a:graphicData uri="http://schemas.microsoft.com/office/word/2010/wordprocessingShape">
                          <wps:wsp>
                            <wps:cNvCnPr/>
                            <wps:spPr>
                              <a:xfrm flipH="1">
                                <a:off x="0" y="0"/>
                                <a:ext cx="45085" cy="196850"/>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B973085" id="Straight Arrow Connector 728228017" o:spid="_x0000_s1026" type="#_x0000_t32" style="position:absolute;margin-left:79.35pt;margin-top:-.95pt;width:3.55pt;height:15.5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" strokecolor="#161616">
                      <v:stroke endarrow="block"/>
                    </v:shape>
                  </w:pict>
                </mc:Fallback>
              </mc:AlternateContent>
            </w:r>
            <w:r w:rsidR="000E610E">
              <w:rPr>
                <w:noProof/>
                <w:sz w:val="20"/>
                <w:lang w:eastAsia="en-GB"/>
              </w:rPr>
              <mc:AlternateContent>
                <mc:Choice Requires="wps">
                  <w:drawing>
                    <wp:anchor distT="0" distB="0" distL="114300" distR="114300" simplePos="0" relativeHeight="251771904" behindDoc="0" locked="0" layoutInCell="1" allowOverlap="1" wp14:anchorId="2331BF1E" wp14:editId="1ED2FAFF">
                      <wp:simplePos x="0" y="0"/>
                      <wp:positionH relativeFrom="column">
                        <wp:posOffset>344170</wp:posOffset>
                      </wp:positionH>
                      <wp:positionV relativeFrom="paragraph">
                        <wp:posOffset>65405</wp:posOffset>
                      </wp:positionV>
                      <wp:extent cx="262890" cy="243840"/>
                      <wp:effectExtent l="0" t="0" r="22860" b="346710"/>
                      <wp:wrapNone/>
                      <wp:docPr id="1993186815" name="Rectangular Callout 246"/>
                      <wp:cNvGraphicFramePr/>
                      <a:graphic xmlns:a="http://schemas.openxmlformats.org/drawingml/2006/main">
                        <a:graphicData uri="http://schemas.microsoft.com/office/word/2010/wordprocessingShape">
                          <wps:wsp>
                            <wps:cNvSpPr/>
                            <wps:spPr>
                              <a:xfrm>
                                <a:off x="3352800" y="3695700"/>
                                <a:ext cx="262890" cy="243840"/>
                              </a:xfrm>
                              <a:prstGeom prst="wedgeRectCallout">
                                <a:avLst>
                                  <a:gd name="adj1" fmla="val -5396"/>
                                  <a:gd name="adj2" fmla="val 174011"/>
                                </a:avLst>
                              </a:prstGeom>
                              <a:solidFill>
                                <a:srgbClr val="FFFFFF"/>
                              </a:solidFill>
                              <a:ln w="6350" cap="flat" cmpd="sng" algn="ctr">
                                <a:solidFill>
                                  <a:srgbClr val="D8D8D8">
                                    <a:lumMod val="10000"/>
                                  </a:srgbClr>
                                </a:solidFill>
                                <a:prstDash val="solid"/>
                              </a:ln>
                              <a:effectLst/>
                            </wps:spPr>
                            <wps:txbx>
                              <w:txbxContent>
                                <w:p w14:paraId="0BD53C89" w14:textId="0A13D8B9" w:rsidR="000E610E" w:rsidRPr="00E11F96" w:rsidRDefault="000E610E" w:rsidP="000E610E">
                                  <w:pPr>
                                    <w:jc w:val="center"/>
                                    <w:rPr>
                                      <w:b/>
                                      <w:color w:val="161616" w:themeColor="background1" w:themeShade="1A"/>
                                    </w:rPr>
                                  </w:pPr>
                                  <w:r>
                                    <w:rPr>
                                      <w:b/>
                                      <w:color w:val="161616" w:themeColor="background1" w:themeShade="1A"/>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31BF1E" id="_x0000_s1043" type="#_x0000_t61" style="position:absolute;left:0;text-align:left;margin-left:27.1pt;margin-top:5.15pt;width:20.7pt;height:19.2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" adj="9634,48386" strokecolor="#161616" strokeweight=".5pt">
                      <v:textbox>
                        <w:txbxContent>
                          <w:p w14:paraId="0BD53C89" w14:textId="0A13D8B9" w:rsidR="000E610E" w:rsidRPr="00E11F96" w:rsidRDefault="000E610E" w:rsidP="000E610E">
                            <w:pPr>
                              <w:jc w:val="center"/>
                              <w:rPr>
                                <w:b/>
                                <w:color w:val="161616" w:themeColor="background1" w:themeShade="1A"/>
                              </w:rPr>
                            </w:pPr>
                            <w:r>
                              <w:rPr>
                                <w:b/>
                                <w:color w:val="161616" w:themeColor="background1" w:themeShade="1A"/>
                              </w:rPr>
                              <w:t>D</w:t>
                            </w:r>
                          </w:p>
                        </w:txbxContent>
                      </v:textbox>
                    </v:shape>
                  </w:pict>
                </mc:Fallback>
              </mc:AlternateContent>
            </w:r>
            <w:r w:rsidR="000E610E">
              <w:rPr>
                <w:noProof/>
                <w:sz w:val="20"/>
                <w:lang w:eastAsia="en-GB"/>
              </w:rPr>
              <mc:AlternateContent>
                <mc:Choice Requires="wps">
                  <w:drawing>
                    <wp:anchor distT="0" distB="0" distL="114300" distR="114300" simplePos="0" relativeHeight="251769856" behindDoc="0" locked="0" layoutInCell="1" allowOverlap="1" wp14:anchorId="42075024" wp14:editId="7550417E">
                      <wp:simplePos x="0" y="0"/>
                      <wp:positionH relativeFrom="column">
                        <wp:posOffset>1620520</wp:posOffset>
                      </wp:positionH>
                      <wp:positionV relativeFrom="paragraph">
                        <wp:posOffset>65405</wp:posOffset>
                      </wp:positionV>
                      <wp:extent cx="262890" cy="243840"/>
                      <wp:effectExtent l="0" t="0" r="22860" b="213360"/>
                      <wp:wrapNone/>
                      <wp:docPr id="47695848" name="Rectangular Callout 246"/>
                      <wp:cNvGraphicFramePr/>
                      <a:graphic xmlns:a="http://schemas.openxmlformats.org/drawingml/2006/main">
                        <a:graphicData uri="http://schemas.microsoft.com/office/word/2010/wordprocessingShape">
                          <wps:wsp>
                            <wps:cNvSpPr/>
                            <wps:spPr>
                              <a:xfrm>
                                <a:off x="4629150" y="3695700"/>
                                <a:ext cx="262890" cy="243840"/>
                              </a:xfrm>
                              <a:prstGeom prst="wedgeRectCallout">
                                <a:avLst>
                                  <a:gd name="adj1" fmla="val -5396"/>
                                  <a:gd name="adj2" fmla="val 119324"/>
                                </a:avLst>
                              </a:prstGeom>
                              <a:solidFill>
                                <a:srgbClr val="FFFFFF"/>
                              </a:solidFill>
                              <a:ln w="6350" cap="flat" cmpd="sng" algn="ctr">
                                <a:solidFill>
                                  <a:srgbClr val="D8D8D8">
                                    <a:lumMod val="10000"/>
                                  </a:srgbClr>
                                </a:solidFill>
                                <a:prstDash val="solid"/>
                              </a:ln>
                              <a:effectLst/>
                            </wps:spPr>
                            <wps:txbx>
                              <w:txbxContent>
                                <w:p w14:paraId="730D38E6" w14:textId="0AD41E17" w:rsidR="000E610E" w:rsidRPr="00E11F96" w:rsidRDefault="000E610E" w:rsidP="000E610E">
                                  <w:pPr>
                                    <w:jc w:val="center"/>
                                    <w:rPr>
                                      <w:b/>
                                      <w:color w:val="161616" w:themeColor="background1" w:themeShade="1A"/>
                                    </w:rPr>
                                  </w:pPr>
                                  <w:r>
                                    <w:rPr>
                                      <w:b/>
                                      <w:color w:val="161616" w:themeColor="background1" w:themeShade="1A"/>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75024" id="_x0000_s1044" type="#_x0000_t61" style="position:absolute;left:0;text-align:left;margin-left:127.6pt;margin-top:5.15pt;width:20.7pt;height:19.2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" adj="9634,36574" strokecolor="#161616" strokeweight=".5pt">
                      <v:textbox>
                        <w:txbxContent>
                          <w:p w14:paraId="730D38E6" w14:textId="0AD41E17" w:rsidR="000E610E" w:rsidRPr="00E11F96" w:rsidRDefault="000E610E" w:rsidP="000E610E">
                            <w:pPr>
                              <w:jc w:val="center"/>
                              <w:rPr>
                                <w:b/>
                                <w:color w:val="161616" w:themeColor="background1" w:themeShade="1A"/>
                              </w:rPr>
                            </w:pPr>
                            <w:r>
                              <w:rPr>
                                <w:b/>
                                <w:color w:val="161616" w:themeColor="background1" w:themeShade="1A"/>
                              </w:rPr>
                              <w:t>D</w:t>
                            </w:r>
                          </w:p>
                        </w:txbxContent>
                      </v:textbox>
                    </v:shape>
                  </w:pict>
                </mc:Fallback>
              </mc:AlternateContent>
            </w:r>
            <w:r w:rsidR="00D761D3">
              <w:rPr>
                <w:noProof/>
                <w:sz w:val="20"/>
              </w:rPr>
              <w:drawing>
                <wp:inline distT="0" distB="0" distL="0" distR="0" wp14:anchorId="5ED50D03" wp14:editId="531D5952">
                  <wp:extent cx="2152650" cy="2216821"/>
                  <wp:effectExtent l="0" t="0" r="0" b="0"/>
                  <wp:docPr id="65119453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194537" name="Picture 1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54815" cy="2219051"/>
                          </a:xfrm>
                          <a:prstGeom prst="rect">
                            <a:avLst/>
                          </a:prstGeom>
                        </pic:spPr>
                      </pic:pic>
                    </a:graphicData>
                  </a:graphic>
                </wp:inline>
              </w:drawing>
            </w:r>
          </w:p>
        </w:tc>
        <w:tc>
          <w:tcPr>
            <w:tcW w:w="1250" w:type="pct"/>
            <w:vAlign w:val="center"/>
          </w:tcPr>
          <w:p w14:paraId="5F8540D6" w14:textId="6116B109" w:rsidR="00AA5EE0" w:rsidRPr="00384184" w:rsidRDefault="00E861A2" w:rsidP="0069718A">
            <w:pPr>
              <w:jc w:val="center"/>
              <w:rPr>
                <w:sz w:val="20"/>
              </w:rPr>
            </w:pPr>
            <w:r w:rsidRPr="00C96C8D">
              <w:rPr>
                <w:noProof/>
                <w:sz w:val="20"/>
                <w:lang w:val="en-US"/>
              </w:rPr>
              <mc:AlternateContent>
                <mc:Choice Requires="wps">
                  <w:drawing>
                    <wp:anchor distT="0" distB="0" distL="114300" distR="114300" simplePos="0" relativeHeight="251804672" behindDoc="0" locked="0" layoutInCell="1" allowOverlap="1" wp14:anchorId="6A9B27B9" wp14:editId="581AF346">
                      <wp:simplePos x="0" y="0"/>
                      <wp:positionH relativeFrom="column">
                        <wp:posOffset>1508760</wp:posOffset>
                      </wp:positionH>
                      <wp:positionV relativeFrom="paragraph">
                        <wp:posOffset>695325</wp:posOffset>
                      </wp:positionV>
                      <wp:extent cx="45085" cy="279400"/>
                      <wp:effectExtent l="57150" t="0" r="50165" b="63500"/>
                      <wp:wrapNone/>
                      <wp:docPr id="1820824162" name="Straight Arrow Connector 1820824162"/>
                      <wp:cNvGraphicFramePr/>
                      <a:graphic xmlns:a="http://schemas.openxmlformats.org/drawingml/2006/main">
                        <a:graphicData uri="http://schemas.microsoft.com/office/word/2010/wordprocessingShape">
                          <wps:wsp>
                            <wps:cNvCnPr/>
                            <wps:spPr>
                              <a:xfrm flipH="1">
                                <a:off x="0" y="0"/>
                                <a:ext cx="45085" cy="279400"/>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B866624" id="Straight Arrow Connector 1820824162" o:spid="_x0000_s1026" type="#_x0000_t32" style="position:absolute;margin-left:118.8pt;margin-top:54.75pt;width:3.55pt;height:22pt;flip:x;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" strokecolor="#161616">
                      <v:stroke endarrow="block"/>
                    </v:shape>
                  </w:pict>
                </mc:Fallback>
              </mc:AlternateContent>
            </w:r>
            <w:r w:rsidRPr="00C96C8D">
              <w:rPr>
                <w:noProof/>
                <w:sz w:val="20"/>
                <w:lang w:val="en-US"/>
              </w:rPr>
              <mc:AlternateContent>
                <mc:Choice Requires="wps">
                  <w:drawing>
                    <wp:anchor distT="0" distB="0" distL="114300" distR="114300" simplePos="0" relativeHeight="251809792" behindDoc="0" locked="0" layoutInCell="1" allowOverlap="1" wp14:anchorId="5AFC9B05" wp14:editId="1C1F8CA2">
                      <wp:simplePos x="0" y="0"/>
                      <wp:positionH relativeFrom="column">
                        <wp:posOffset>1845310</wp:posOffset>
                      </wp:positionH>
                      <wp:positionV relativeFrom="paragraph">
                        <wp:posOffset>536575</wp:posOffset>
                      </wp:positionV>
                      <wp:extent cx="45085" cy="247650"/>
                      <wp:effectExtent l="57150" t="0" r="50165" b="57150"/>
                      <wp:wrapNone/>
                      <wp:docPr id="55391179" name="Straight Arrow Connector 55391179"/>
                      <wp:cNvGraphicFramePr/>
                      <a:graphic xmlns:a="http://schemas.openxmlformats.org/drawingml/2006/main">
                        <a:graphicData uri="http://schemas.microsoft.com/office/word/2010/wordprocessingShape">
                          <wps:wsp>
                            <wps:cNvCnPr/>
                            <wps:spPr>
                              <a:xfrm flipH="1">
                                <a:off x="0" y="0"/>
                                <a:ext cx="45085" cy="247650"/>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B6422AC" id="Straight Arrow Connector 55391179" o:spid="_x0000_s1026" type="#_x0000_t32" style="position:absolute;margin-left:145.3pt;margin-top:42.25pt;width:3.55pt;height:19.5pt;flip:x;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" strokecolor="#161616">
                      <v:stroke endarrow="block"/>
                    </v:shape>
                  </w:pict>
                </mc:Fallback>
              </mc:AlternateContent>
            </w:r>
            <w:r w:rsidRPr="00C96C8D">
              <w:rPr>
                <w:noProof/>
                <w:sz w:val="20"/>
                <w:lang w:val="en-US"/>
              </w:rPr>
              <mc:AlternateContent>
                <mc:Choice Requires="wps">
                  <w:drawing>
                    <wp:anchor distT="0" distB="0" distL="114300" distR="114300" simplePos="0" relativeHeight="251810816" behindDoc="0" locked="0" layoutInCell="1" allowOverlap="1" wp14:anchorId="0A48E769" wp14:editId="1BFBE137">
                      <wp:simplePos x="0" y="0"/>
                      <wp:positionH relativeFrom="column">
                        <wp:posOffset>1663700</wp:posOffset>
                      </wp:positionH>
                      <wp:positionV relativeFrom="paragraph">
                        <wp:posOffset>581025</wp:posOffset>
                      </wp:positionV>
                      <wp:extent cx="45085" cy="292100"/>
                      <wp:effectExtent l="57150" t="0" r="50165" b="50800"/>
                      <wp:wrapNone/>
                      <wp:docPr id="1097403695" name="Straight Arrow Connector 1097403695"/>
                      <wp:cNvGraphicFramePr/>
                      <a:graphic xmlns:a="http://schemas.openxmlformats.org/drawingml/2006/main">
                        <a:graphicData uri="http://schemas.microsoft.com/office/word/2010/wordprocessingShape">
                          <wps:wsp>
                            <wps:cNvCnPr/>
                            <wps:spPr>
                              <a:xfrm flipH="1">
                                <a:off x="0" y="0"/>
                                <a:ext cx="45085" cy="292100"/>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0F4C39D" id="Straight Arrow Connector 1097403695" o:spid="_x0000_s1026" type="#_x0000_t32" style="position:absolute;margin-left:131pt;margin-top:45.75pt;width:3.55pt;height:23pt;flip:x;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" strokecolor="#161616">
                      <v:stroke endarrow="block"/>
                    </v:shape>
                  </w:pict>
                </mc:Fallback>
              </mc:AlternateContent>
            </w:r>
            <w:r>
              <w:rPr>
                <w:noProof/>
                <w:sz w:val="20"/>
                <w:lang w:eastAsia="en-GB"/>
              </w:rPr>
              <mc:AlternateContent>
                <mc:Choice Requires="wps">
                  <w:drawing>
                    <wp:anchor distT="0" distB="0" distL="114300" distR="114300" simplePos="0" relativeHeight="251778048" behindDoc="0" locked="0" layoutInCell="1" allowOverlap="1" wp14:anchorId="7BFF6F9E" wp14:editId="0FA13E35">
                      <wp:simplePos x="0" y="0"/>
                      <wp:positionH relativeFrom="column">
                        <wp:posOffset>1680845</wp:posOffset>
                      </wp:positionH>
                      <wp:positionV relativeFrom="paragraph">
                        <wp:posOffset>-15875</wp:posOffset>
                      </wp:positionV>
                      <wp:extent cx="262890" cy="243840"/>
                      <wp:effectExtent l="247650" t="0" r="22860" b="556260"/>
                      <wp:wrapNone/>
                      <wp:docPr id="1620782675" name="Rectangular Callout 246"/>
                      <wp:cNvGraphicFramePr/>
                      <a:graphic xmlns:a="http://schemas.openxmlformats.org/drawingml/2006/main">
                        <a:graphicData uri="http://schemas.microsoft.com/office/word/2010/wordprocessingShape">
                          <wps:wsp>
                            <wps:cNvSpPr/>
                            <wps:spPr>
                              <a:xfrm>
                                <a:off x="7169150" y="3632200"/>
                                <a:ext cx="262890" cy="243840"/>
                              </a:xfrm>
                              <a:prstGeom prst="wedgeRectCallout">
                                <a:avLst>
                                  <a:gd name="adj1" fmla="val -137039"/>
                                  <a:gd name="adj2" fmla="val 259948"/>
                                </a:avLst>
                              </a:prstGeom>
                              <a:solidFill>
                                <a:srgbClr val="FFFFFF"/>
                              </a:solidFill>
                              <a:ln w="6350" cap="flat" cmpd="sng" algn="ctr">
                                <a:solidFill>
                                  <a:srgbClr val="D8D8D8">
                                    <a:lumMod val="10000"/>
                                  </a:srgbClr>
                                </a:solidFill>
                                <a:prstDash val="solid"/>
                              </a:ln>
                              <a:effectLst/>
                            </wps:spPr>
                            <wps:txbx>
                              <w:txbxContent>
                                <w:p w14:paraId="4B151D08" w14:textId="57201536" w:rsidR="00E861A2" w:rsidRPr="00E11F96" w:rsidRDefault="00E861A2" w:rsidP="00E861A2">
                                  <w:pPr>
                                    <w:jc w:val="center"/>
                                    <w:rPr>
                                      <w:b/>
                                      <w:color w:val="161616" w:themeColor="background1" w:themeShade="1A"/>
                                    </w:rPr>
                                  </w:pPr>
                                  <w:r>
                                    <w:rPr>
                                      <w:b/>
                                      <w:color w:val="161616" w:themeColor="background1" w:themeShade="1A"/>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F6F9E" id="_x0000_s1045" type="#_x0000_t61" style="position:absolute;left:0;text-align:left;margin-left:132.35pt;margin-top:-1.25pt;width:20.7pt;height:19.2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" adj="-18800,66949" strokecolor="#161616" strokeweight=".5pt">
                      <v:textbox>
                        <w:txbxContent>
                          <w:p w14:paraId="4B151D08" w14:textId="57201536" w:rsidR="00E861A2" w:rsidRPr="00E11F96" w:rsidRDefault="00E861A2" w:rsidP="00E861A2">
                            <w:pPr>
                              <w:jc w:val="center"/>
                              <w:rPr>
                                <w:b/>
                                <w:color w:val="161616" w:themeColor="background1" w:themeShade="1A"/>
                              </w:rPr>
                            </w:pPr>
                            <w:r>
                              <w:rPr>
                                <w:b/>
                                <w:color w:val="161616" w:themeColor="background1" w:themeShade="1A"/>
                              </w:rPr>
                              <w:t>D</w:t>
                            </w:r>
                          </w:p>
                        </w:txbxContent>
                      </v:textbox>
                    </v:shape>
                  </w:pict>
                </mc:Fallback>
              </mc:AlternateContent>
            </w:r>
            <w:r w:rsidRPr="00C96C8D">
              <w:rPr>
                <w:noProof/>
                <w:sz w:val="20"/>
                <w:lang w:val="en-US"/>
              </w:rPr>
              <mc:AlternateContent>
                <mc:Choice Requires="wps">
                  <w:drawing>
                    <wp:anchor distT="0" distB="0" distL="114300" distR="114300" simplePos="0" relativeHeight="251806720" behindDoc="0" locked="0" layoutInCell="1" allowOverlap="1" wp14:anchorId="3167614D" wp14:editId="5F24542A">
                      <wp:simplePos x="0" y="0"/>
                      <wp:positionH relativeFrom="column">
                        <wp:posOffset>807085</wp:posOffset>
                      </wp:positionH>
                      <wp:positionV relativeFrom="paragraph">
                        <wp:posOffset>23495</wp:posOffset>
                      </wp:positionV>
                      <wp:extent cx="45085" cy="247650"/>
                      <wp:effectExtent l="57150" t="0" r="50165" b="57150"/>
                      <wp:wrapNone/>
                      <wp:docPr id="204623247" name="Straight Arrow Connector 204623247"/>
                      <wp:cNvGraphicFramePr/>
                      <a:graphic xmlns:a="http://schemas.openxmlformats.org/drawingml/2006/main">
                        <a:graphicData uri="http://schemas.microsoft.com/office/word/2010/wordprocessingShape">
                          <wps:wsp>
                            <wps:cNvCnPr/>
                            <wps:spPr>
                              <a:xfrm flipH="1">
                                <a:off x="0" y="0"/>
                                <a:ext cx="45085" cy="247650"/>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D5F4CEE" id="Straight Arrow Connector 204623247" o:spid="_x0000_s1026" type="#_x0000_t32" style="position:absolute;margin-left:63.55pt;margin-top:1.85pt;width:3.55pt;height:19.5pt;flip:x;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" strokecolor="#161616">
                      <v:stroke endarrow="block"/>
                    </v:shape>
                  </w:pict>
                </mc:Fallback>
              </mc:AlternateContent>
            </w:r>
            <w:r w:rsidRPr="00C96C8D">
              <w:rPr>
                <w:noProof/>
                <w:sz w:val="20"/>
                <w:lang w:val="en-US"/>
              </w:rPr>
              <mc:AlternateContent>
                <mc:Choice Requires="wps">
                  <w:drawing>
                    <wp:anchor distT="0" distB="0" distL="114300" distR="114300" simplePos="0" relativeHeight="251807744" behindDoc="0" locked="0" layoutInCell="1" allowOverlap="1" wp14:anchorId="0CEF83D5" wp14:editId="5B1AC6C7">
                      <wp:simplePos x="0" y="0"/>
                      <wp:positionH relativeFrom="column">
                        <wp:posOffset>635000</wp:posOffset>
                      </wp:positionH>
                      <wp:positionV relativeFrom="paragraph">
                        <wp:posOffset>42545</wp:posOffset>
                      </wp:positionV>
                      <wp:extent cx="45085" cy="304800"/>
                      <wp:effectExtent l="57150" t="0" r="50165" b="57150"/>
                      <wp:wrapNone/>
                      <wp:docPr id="243042992" name="Straight Arrow Connector 243042992"/>
                      <wp:cNvGraphicFramePr/>
                      <a:graphic xmlns:a="http://schemas.openxmlformats.org/drawingml/2006/main">
                        <a:graphicData uri="http://schemas.microsoft.com/office/word/2010/wordprocessingShape">
                          <wps:wsp>
                            <wps:cNvCnPr/>
                            <wps:spPr>
                              <a:xfrm flipH="1">
                                <a:off x="0" y="0"/>
                                <a:ext cx="45085" cy="304800"/>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22AF4C4" id="Straight Arrow Connector 243042992" o:spid="_x0000_s1026" type="#_x0000_t32" style="position:absolute;margin-left:50pt;margin-top:3.35pt;width:3.55pt;height:24pt;flip:x;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" strokecolor="#161616">
                      <v:stroke endarrow="block"/>
                    </v:shape>
                  </w:pict>
                </mc:Fallback>
              </mc:AlternateContent>
            </w:r>
            <w:r w:rsidRPr="00C96C8D">
              <w:rPr>
                <w:noProof/>
                <w:sz w:val="20"/>
                <w:lang w:val="en-US"/>
              </w:rPr>
              <mc:AlternateContent>
                <mc:Choice Requires="wps">
                  <w:drawing>
                    <wp:anchor distT="0" distB="0" distL="114300" distR="114300" simplePos="0" relativeHeight="251805696" behindDoc="0" locked="0" layoutInCell="1" allowOverlap="1" wp14:anchorId="5ABE5B8D" wp14:editId="3697CE69">
                      <wp:simplePos x="0" y="0"/>
                      <wp:positionH relativeFrom="column">
                        <wp:posOffset>476250</wp:posOffset>
                      </wp:positionH>
                      <wp:positionV relativeFrom="paragraph">
                        <wp:posOffset>130175</wp:posOffset>
                      </wp:positionV>
                      <wp:extent cx="45085" cy="292100"/>
                      <wp:effectExtent l="57150" t="0" r="50165" b="50800"/>
                      <wp:wrapNone/>
                      <wp:docPr id="1609508079" name="Straight Arrow Connector 1609508079"/>
                      <wp:cNvGraphicFramePr/>
                      <a:graphic xmlns:a="http://schemas.openxmlformats.org/drawingml/2006/main">
                        <a:graphicData uri="http://schemas.microsoft.com/office/word/2010/wordprocessingShape">
                          <wps:wsp>
                            <wps:cNvCnPr/>
                            <wps:spPr>
                              <a:xfrm flipH="1">
                                <a:off x="0" y="0"/>
                                <a:ext cx="45085" cy="292100"/>
                              </a:xfrm>
                              <a:prstGeom prst="straightConnector1">
                                <a:avLst/>
                              </a:prstGeom>
                              <a:noFill/>
                              <a:ln w="9525" cap="flat" cmpd="sng" algn="ctr">
                                <a:solidFill>
                                  <a:srgbClr val="D8D8D8">
                                    <a:lumMod val="1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8A86BCD" id="Straight Arrow Connector 1609508079" o:spid="_x0000_s1026" type="#_x0000_t32" style="position:absolute;margin-left:37.5pt;margin-top:10.25pt;width:3.55pt;height:23pt;flip:x;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" strokecolor="#161616">
                      <v:stroke endarrow="block"/>
                    </v:shape>
                  </w:pict>
                </mc:Fallback>
              </mc:AlternateContent>
            </w:r>
            <w:r>
              <w:rPr>
                <w:noProof/>
                <w:sz w:val="20"/>
                <w:lang w:eastAsia="en-GB"/>
              </w:rPr>
              <mc:AlternateContent>
                <mc:Choice Requires="wps">
                  <w:drawing>
                    <wp:anchor distT="0" distB="0" distL="114300" distR="114300" simplePos="0" relativeHeight="251773952" behindDoc="0" locked="0" layoutInCell="1" allowOverlap="1" wp14:anchorId="232C020C" wp14:editId="5B26CE4A">
                      <wp:simplePos x="0" y="0"/>
                      <wp:positionH relativeFrom="column">
                        <wp:posOffset>1315720</wp:posOffset>
                      </wp:positionH>
                      <wp:positionV relativeFrom="paragraph">
                        <wp:posOffset>-23495</wp:posOffset>
                      </wp:positionV>
                      <wp:extent cx="262890" cy="243840"/>
                      <wp:effectExtent l="0" t="0" r="22860" b="346710"/>
                      <wp:wrapNone/>
                      <wp:docPr id="1177814634" name="Rectangular Callout 246"/>
                      <wp:cNvGraphicFramePr/>
                      <a:graphic xmlns:a="http://schemas.openxmlformats.org/drawingml/2006/main">
                        <a:graphicData uri="http://schemas.microsoft.com/office/word/2010/wordprocessingShape">
                          <wps:wsp>
                            <wps:cNvSpPr/>
                            <wps:spPr>
                              <a:xfrm>
                                <a:off x="6800850" y="3629025"/>
                                <a:ext cx="262890" cy="243840"/>
                              </a:xfrm>
                              <a:prstGeom prst="wedgeRectCallout">
                                <a:avLst>
                                  <a:gd name="adj1" fmla="val -38004"/>
                                  <a:gd name="adj2" fmla="val 174011"/>
                                </a:avLst>
                              </a:prstGeom>
                              <a:solidFill>
                                <a:srgbClr val="FFFFFF"/>
                              </a:solidFill>
                              <a:ln w="6350" cap="flat" cmpd="sng" algn="ctr">
                                <a:solidFill>
                                  <a:srgbClr val="D8D8D8">
                                    <a:lumMod val="10000"/>
                                  </a:srgbClr>
                                </a:solidFill>
                                <a:prstDash val="solid"/>
                              </a:ln>
                              <a:effectLst/>
                            </wps:spPr>
                            <wps:txbx>
                              <w:txbxContent>
                                <w:p w14:paraId="4C868F5B" w14:textId="2A9D8F65" w:rsidR="00E861A2" w:rsidRPr="00E11F96" w:rsidRDefault="00E861A2" w:rsidP="00E861A2">
                                  <w:pPr>
                                    <w:jc w:val="center"/>
                                    <w:rPr>
                                      <w:b/>
                                      <w:color w:val="161616" w:themeColor="background1" w:themeShade="1A"/>
                                    </w:rPr>
                                  </w:pPr>
                                  <w:r>
                                    <w:rPr>
                                      <w:b/>
                                      <w:color w:val="161616" w:themeColor="background1" w:themeShade="1A"/>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2C020C" id="_x0000_s1046" type="#_x0000_t61" style="position:absolute;left:0;text-align:left;margin-left:103.6pt;margin-top:-1.85pt;width:20.7pt;height:19.2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" adj="2591,48386" strokecolor="#161616" strokeweight=".5pt">
                      <v:textbox>
                        <w:txbxContent>
                          <w:p w14:paraId="4C868F5B" w14:textId="2A9D8F65" w:rsidR="00E861A2" w:rsidRPr="00E11F96" w:rsidRDefault="00E861A2" w:rsidP="00E861A2">
                            <w:pPr>
                              <w:jc w:val="center"/>
                              <w:rPr>
                                <w:b/>
                                <w:color w:val="161616" w:themeColor="background1" w:themeShade="1A"/>
                              </w:rPr>
                            </w:pPr>
                            <w:r>
                              <w:rPr>
                                <w:b/>
                                <w:color w:val="161616" w:themeColor="background1" w:themeShade="1A"/>
                              </w:rPr>
                              <w:t>D</w:t>
                            </w:r>
                          </w:p>
                        </w:txbxContent>
                      </v:textbox>
                    </v:shape>
                  </w:pict>
                </mc:Fallback>
              </mc:AlternateContent>
            </w:r>
            <w:r>
              <w:rPr>
                <w:noProof/>
                <w:sz w:val="20"/>
                <w:lang w:eastAsia="en-GB"/>
              </w:rPr>
              <mc:AlternateContent>
                <mc:Choice Requires="wps">
                  <w:drawing>
                    <wp:anchor distT="0" distB="0" distL="114300" distR="114300" simplePos="0" relativeHeight="251776000" behindDoc="0" locked="0" layoutInCell="1" allowOverlap="1" wp14:anchorId="1FA7A70C" wp14:editId="278ACC4B">
                      <wp:simplePos x="0" y="0"/>
                      <wp:positionH relativeFrom="column">
                        <wp:posOffset>77470</wp:posOffset>
                      </wp:positionH>
                      <wp:positionV relativeFrom="paragraph">
                        <wp:posOffset>1614805</wp:posOffset>
                      </wp:positionV>
                      <wp:extent cx="262890" cy="243840"/>
                      <wp:effectExtent l="0" t="895350" r="670560" b="22860"/>
                      <wp:wrapNone/>
                      <wp:docPr id="1614737604" name="Rectangular Callout 246"/>
                      <wp:cNvGraphicFramePr/>
                      <a:graphic xmlns:a="http://schemas.openxmlformats.org/drawingml/2006/main">
                        <a:graphicData uri="http://schemas.microsoft.com/office/word/2010/wordprocessingShape">
                          <wps:wsp>
                            <wps:cNvSpPr/>
                            <wps:spPr>
                              <a:xfrm>
                                <a:off x="5562600" y="5267325"/>
                                <a:ext cx="262890" cy="243840"/>
                              </a:xfrm>
                              <a:prstGeom prst="wedgeRectCallout">
                                <a:avLst>
                                  <a:gd name="adj1" fmla="val 288082"/>
                                  <a:gd name="adj2" fmla="val -408020"/>
                                </a:avLst>
                              </a:prstGeom>
                              <a:solidFill>
                                <a:srgbClr val="FFFFFF"/>
                              </a:solidFill>
                              <a:ln w="6350" cap="flat" cmpd="sng" algn="ctr">
                                <a:solidFill>
                                  <a:srgbClr val="D8D8D8">
                                    <a:lumMod val="10000"/>
                                  </a:srgbClr>
                                </a:solidFill>
                                <a:prstDash val="solid"/>
                              </a:ln>
                              <a:effectLst/>
                            </wps:spPr>
                            <wps:txbx>
                              <w:txbxContent>
                                <w:p w14:paraId="7992DD05" w14:textId="717C5D53" w:rsidR="00E861A2" w:rsidRPr="00E11F96" w:rsidRDefault="00E861A2" w:rsidP="00E861A2">
                                  <w:pPr>
                                    <w:jc w:val="center"/>
                                    <w:rPr>
                                      <w:b/>
                                      <w:color w:val="161616" w:themeColor="background1" w:themeShade="1A"/>
                                    </w:rPr>
                                  </w:pPr>
                                  <w:r>
                                    <w:rPr>
                                      <w:b/>
                                      <w:color w:val="161616" w:themeColor="background1" w:themeShade="1A"/>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A7A70C" id="_x0000_s1047" type="#_x0000_t61" style="position:absolute;left:0;text-align:left;margin-left:6.1pt;margin-top:127.15pt;width:20.7pt;height:19.2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" adj="73026,-77332" strokecolor="#161616" strokeweight=".5pt">
                      <v:textbox>
                        <w:txbxContent>
                          <w:p w14:paraId="7992DD05" w14:textId="717C5D53" w:rsidR="00E861A2" w:rsidRPr="00E11F96" w:rsidRDefault="00E861A2" w:rsidP="00E861A2">
                            <w:pPr>
                              <w:jc w:val="center"/>
                              <w:rPr>
                                <w:b/>
                                <w:color w:val="161616" w:themeColor="background1" w:themeShade="1A"/>
                              </w:rPr>
                            </w:pPr>
                            <w:r>
                              <w:rPr>
                                <w:b/>
                                <w:color w:val="161616" w:themeColor="background1" w:themeShade="1A"/>
                              </w:rPr>
                              <w:t>D</w:t>
                            </w:r>
                          </w:p>
                        </w:txbxContent>
                      </v:textbox>
                    </v:shape>
                  </w:pict>
                </mc:Fallback>
              </mc:AlternateContent>
            </w:r>
            <w:r w:rsidR="00D761D3">
              <w:rPr>
                <w:noProof/>
                <w:sz w:val="20"/>
              </w:rPr>
              <w:drawing>
                <wp:inline distT="0" distB="0" distL="0" distR="0" wp14:anchorId="75C5B254" wp14:editId="421FA583">
                  <wp:extent cx="2124075" cy="2171277"/>
                  <wp:effectExtent l="0" t="0" r="0" b="635"/>
                  <wp:docPr id="1949637345" name="Picture 17" descr="A drawing of a wooden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637345" name="Picture 17" descr="A drawing of a wooden box&#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25334" cy="2172564"/>
                          </a:xfrm>
                          <a:prstGeom prst="rect">
                            <a:avLst/>
                          </a:prstGeom>
                        </pic:spPr>
                      </pic:pic>
                    </a:graphicData>
                  </a:graphic>
                </wp:inline>
              </w:drawing>
            </w:r>
          </w:p>
        </w:tc>
        <w:tc>
          <w:tcPr>
            <w:tcW w:w="1249" w:type="pct"/>
            <w:vAlign w:val="center"/>
          </w:tcPr>
          <w:p w14:paraId="16152D75" w14:textId="7D32DDCD" w:rsidR="00AA5EE0" w:rsidRPr="00384184" w:rsidRDefault="00E861A2" w:rsidP="0069718A">
            <w:pPr>
              <w:jc w:val="center"/>
              <w:rPr>
                <w:sz w:val="20"/>
              </w:rPr>
            </w:pPr>
            <w:r>
              <w:rPr>
                <w:noProof/>
                <w:sz w:val="20"/>
                <w:lang w:eastAsia="en-GB"/>
              </w:rPr>
              <mc:AlternateContent>
                <mc:Choice Requires="wps">
                  <w:drawing>
                    <wp:anchor distT="0" distB="0" distL="114300" distR="114300" simplePos="0" relativeHeight="251712506" behindDoc="0" locked="0" layoutInCell="1" allowOverlap="1" wp14:anchorId="792859EA" wp14:editId="1CE7F0B1">
                      <wp:simplePos x="0" y="0"/>
                      <wp:positionH relativeFrom="column">
                        <wp:posOffset>160655</wp:posOffset>
                      </wp:positionH>
                      <wp:positionV relativeFrom="paragraph">
                        <wp:posOffset>1812290</wp:posOffset>
                      </wp:positionV>
                      <wp:extent cx="394970" cy="243840"/>
                      <wp:effectExtent l="0" t="0" r="5080" b="3810"/>
                      <wp:wrapNone/>
                      <wp:docPr id="1540465652" name="Rectangular Callout 246"/>
                      <wp:cNvGraphicFramePr/>
                      <a:graphic xmlns:a="http://schemas.openxmlformats.org/drawingml/2006/main">
                        <a:graphicData uri="http://schemas.microsoft.com/office/word/2010/wordprocessingShape">
                          <wps:wsp>
                            <wps:cNvSpPr/>
                            <wps:spPr>
                              <a:xfrm>
                                <a:off x="0" y="0"/>
                                <a:ext cx="394970" cy="243840"/>
                              </a:xfrm>
                              <a:prstGeom prst="wedgeRectCallout">
                                <a:avLst>
                                  <a:gd name="adj1" fmla="val 23184"/>
                                  <a:gd name="adj2" fmla="val 32105"/>
                                </a:avLst>
                              </a:prstGeom>
                              <a:solidFill>
                                <a:srgbClr val="FFFFFF"/>
                              </a:solidFill>
                              <a:ln w="6350" cap="flat" cmpd="sng" algn="ctr">
                                <a:noFill/>
                                <a:prstDash val="solid"/>
                              </a:ln>
                              <a:effectLst/>
                            </wps:spPr>
                            <wps:txbx>
                              <w:txbxContent>
                                <w:p w14:paraId="46372C78" w14:textId="7CBA9558" w:rsidR="00E861A2" w:rsidRPr="00E11F96" w:rsidRDefault="00E861A2" w:rsidP="00E861A2">
                                  <w:pPr>
                                    <w:jc w:val="center"/>
                                    <w:rPr>
                                      <w:b/>
                                      <w:color w:val="161616" w:themeColor="background1" w:themeShade="1A"/>
                                    </w:rPr>
                                  </w:pPr>
                                  <w:r>
                                    <w:rPr>
                                      <w:b/>
                                      <w:color w:val="161616" w:themeColor="background1" w:themeShade="1A"/>
                                    </w:rPr>
                                    <w:t>1-7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859EA" id="_x0000_s1048" type="#_x0000_t61" style="position:absolute;left:0;text-align:left;margin-left:12.65pt;margin-top:142.7pt;width:31.1pt;height:19.2pt;z-index:2517125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" adj="15808,17735" stroked="f" strokeweight=".5pt">
                      <v:textbox>
                        <w:txbxContent>
                          <w:p w14:paraId="46372C78" w14:textId="7CBA9558" w:rsidR="00E861A2" w:rsidRPr="00E11F96" w:rsidRDefault="00E861A2" w:rsidP="00E861A2">
                            <w:pPr>
                              <w:jc w:val="center"/>
                              <w:rPr>
                                <w:b/>
                                <w:color w:val="161616" w:themeColor="background1" w:themeShade="1A"/>
                              </w:rPr>
                            </w:pPr>
                            <w:r>
                              <w:rPr>
                                <w:b/>
                                <w:color w:val="161616" w:themeColor="background1" w:themeShade="1A"/>
                              </w:rPr>
                              <w:t>1-7</w:t>
                            </w:r>
                          </w:p>
                        </w:txbxContent>
                      </v:textbox>
                    </v:shape>
                  </w:pict>
                </mc:Fallback>
              </mc:AlternateContent>
            </w:r>
            <w:r w:rsidR="000E610E" w:rsidRPr="00CC2DC8">
              <w:rPr>
                <w:noProof/>
                <w:lang w:val="en-US"/>
              </w:rPr>
              <w:drawing>
                <wp:anchor distT="0" distB="0" distL="114300" distR="114300" simplePos="0" relativeHeight="251755520" behindDoc="0" locked="0" layoutInCell="1" allowOverlap="1" wp14:anchorId="54D26087" wp14:editId="366DF7B7">
                  <wp:simplePos x="0" y="0"/>
                  <wp:positionH relativeFrom="column">
                    <wp:posOffset>1668145</wp:posOffset>
                  </wp:positionH>
                  <wp:positionV relativeFrom="paragraph">
                    <wp:posOffset>1442720</wp:posOffset>
                  </wp:positionV>
                  <wp:extent cx="657225" cy="716280"/>
                  <wp:effectExtent l="0" t="0" r="9525" b="762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57225" cy="716280"/>
                          </a:xfrm>
                          <a:prstGeom prst="rect">
                            <a:avLst/>
                          </a:prstGeom>
                        </pic:spPr>
                      </pic:pic>
                    </a:graphicData>
                  </a:graphic>
                  <wp14:sizeRelH relativeFrom="margin">
                    <wp14:pctWidth>0</wp14:pctWidth>
                  </wp14:sizeRelH>
                  <wp14:sizeRelV relativeFrom="margin">
                    <wp14:pctHeight>0</wp14:pctHeight>
                  </wp14:sizeRelV>
                </wp:anchor>
              </w:drawing>
            </w:r>
            <w:r w:rsidR="000E610E">
              <w:rPr>
                <w:noProof/>
              </w:rPr>
              <w:drawing>
                <wp:anchor distT="0" distB="0" distL="114300" distR="114300" simplePos="0" relativeHeight="251754496" behindDoc="0" locked="0" layoutInCell="1" allowOverlap="1" wp14:anchorId="06290F70" wp14:editId="1CE99420">
                  <wp:simplePos x="0" y="0"/>
                  <wp:positionH relativeFrom="column">
                    <wp:posOffset>9525</wp:posOffset>
                  </wp:positionH>
                  <wp:positionV relativeFrom="paragraph">
                    <wp:posOffset>1694180</wp:posOffset>
                  </wp:positionV>
                  <wp:extent cx="695960" cy="464820"/>
                  <wp:effectExtent l="0" t="0" r="8890" b="0"/>
                  <wp:wrapNone/>
                  <wp:docPr id="1412966645"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73438" name="Picture 5" descr="A black background with a black square&#10;&#10;Description automatically generated with medium confidence"/>
                          <pic:cNvPicPr/>
                        </pic:nvPicPr>
                        <pic:blipFill rotWithShape="1">
                          <a:blip r:embed="rId18">
                            <a:extLst>
                              <a:ext uri="{28A0092B-C50C-407E-A947-70E740481C1C}">
                                <a14:useLocalDpi xmlns:a14="http://schemas.microsoft.com/office/drawing/2010/main" val="0"/>
                              </a:ext>
                            </a:extLst>
                          </a:blip>
                          <a:srcRect t="15360" b="17793"/>
                          <a:stretch/>
                        </pic:blipFill>
                        <pic:spPr bwMode="auto">
                          <a:xfrm>
                            <a:off x="0" y="0"/>
                            <a:ext cx="695960" cy="464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761D3">
              <w:rPr>
                <w:noProof/>
                <w:sz w:val="20"/>
              </w:rPr>
              <w:drawing>
                <wp:inline distT="0" distB="0" distL="0" distR="0" wp14:anchorId="232F6E42" wp14:editId="5710FF51">
                  <wp:extent cx="2341245" cy="1804035"/>
                  <wp:effectExtent l="0" t="0" r="1905" b="5715"/>
                  <wp:docPr id="701966980" name="Picture 18" descr="Several wooden crates with hand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66980" name="Picture 18" descr="Several wooden crates with handle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41245" cy="1804035"/>
                          </a:xfrm>
                          <a:prstGeom prst="rect">
                            <a:avLst/>
                          </a:prstGeom>
                        </pic:spPr>
                      </pic:pic>
                    </a:graphicData>
                  </a:graphic>
                </wp:inline>
              </w:drawing>
            </w:r>
          </w:p>
        </w:tc>
      </w:tr>
      <w:tr w:rsidR="00AA5EE0" w14:paraId="5B03878C" w14:textId="77777777" w:rsidTr="0069718A">
        <w:trPr>
          <w:trHeight w:val="866"/>
        </w:trPr>
        <w:tc>
          <w:tcPr>
            <w:tcW w:w="1251" w:type="pct"/>
            <w:vAlign w:val="center"/>
          </w:tcPr>
          <w:p w14:paraId="7FAC1D20" w14:textId="0C9D17E5" w:rsidR="00AA5EE0" w:rsidRPr="00DE3F02" w:rsidRDefault="002B6CA4" w:rsidP="0069718A">
            <w:pPr>
              <w:pStyle w:val="ListParagraph"/>
              <w:numPr>
                <w:ilvl w:val="0"/>
                <w:numId w:val="1"/>
              </w:numPr>
              <w:jc w:val="center"/>
              <w:rPr>
                <w:sz w:val="20"/>
              </w:rPr>
            </w:pPr>
            <w:r>
              <w:rPr>
                <w:sz w:val="20"/>
              </w:rPr>
              <w:t>3,5x30mm (x</w:t>
            </w:r>
            <w:r>
              <w:rPr>
                <w:sz w:val="20"/>
              </w:rPr>
              <w:t>1</w:t>
            </w:r>
            <w:r>
              <w:rPr>
                <w:sz w:val="20"/>
              </w:rPr>
              <w:t>2)</w:t>
            </w:r>
          </w:p>
        </w:tc>
        <w:tc>
          <w:tcPr>
            <w:tcW w:w="1250" w:type="pct"/>
            <w:vAlign w:val="center"/>
          </w:tcPr>
          <w:p w14:paraId="08E65295" w14:textId="43D9BBB2" w:rsidR="00AA5EE0" w:rsidRPr="003575A5" w:rsidRDefault="002B6CA4" w:rsidP="0069718A">
            <w:pPr>
              <w:pStyle w:val="ListParagraph"/>
              <w:numPr>
                <w:ilvl w:val="0"/>
                <w:numId w:val="1"/>
              </w:numPr>
              <w:jc w:val="center"/>
              <w:rPr>
                <w:sz w:val="20"/>
              </w:rPr>
            </w:pPr>
            <w:r>
              <w:rPr>
                <w:sz w:val="20"/>
              </w:rPr>
              <w:t>3,5x30mm (x</w:t>
            </w:r>
            <w:r>
              <w:rPr>
                <w:sz w:val="20"/>
              </w:rPr>
              <w:t>4</w:t>
            </w:r>
            <w:r>
              <w:rPr>
                <w:sz w:val="20"/>
              </w:rPr>
              <w:t>)</w:t>
            </w:r>
          </w:p>
        </w:tc>
        <w:tc>
          <w:tcPr>
            <w:tcW w:w="1250" w:type="pct"/>
            <w:vAlign w:val="center"/>
          </w:tcPr>
          <w:p w14:paraId="06FADEA5" w14:textId="0822C875" w:rsidR="00AA5EE0" w:rsidRPr="00DE3F02" w:rsidRDefault="002B6CA4" w:rsidP="0069718A">
            <w:pPr>
              <w:pStyle w:val="ListParagraph"/>
              <w:numPr>
                <w:ilvl w:val="0"/>
                <w:numId w:val="1"/>
              </w:numPr>
              <w:jc w:val="center"/>
              <w:rPr>
                <w:sz w:val="20"/>
              </w:rPr>
            </w:pPr>
            <w:r>
              <w:rPr>
                <w:sz w:val="20"/>
              </w:rPr>
              <w:t>3,5x30mm (x</w:t>
            </w:r>
            <w:r>
              <w:rPr>
                <w:sz w:val="20"/>
              </w:rPr>
              <w:t>6</w:t>
            </w:r>
            <w:r>
              <w:rPr>
                <w:sz w:val="20"/>
              </w:rPr>
              <w:t>)</w:t>
            </w:r>
          </w:p>
        </w:tc>
        <w:tc>
          <w:tcPr>
            <w:tcW w:w="1249" w:type="pct"/>
            <w:vAlign w:val="center"/>
          </w:tcPr>
          <w:p w14:paraId="613C227A" w14:textId="79D861F5" w:rsidR="00AA5EE0" w:rsidRPr="00DE3F02" w:rsidRDefault="00AA5EE0" w:rsidP="0069718A">
            <w:pPr>
              <w:pStyle w:val="ListParagraph"/>
              <w:numPr>
                <w:ilvl w:val="0"/>
                <w:numId w:val="1"/>
              </w:numPr>
              <w:jc w:val="center"/>
              <w:rPr>
                <w:sz w:val="20"/>
              </w:rPr>
            </w:pPr>
          </w:p>
        </w:tc>
      </w:tr>
    </w:tbl>
    <w:p w14:paraId="11580E0A" w14:textId="0CC74B24" w:rsidR="00EC0EE4" w:rsidRDefault="00EC0EE4" w:rsidP="00D30A40"/>
    <w:p w14:paraId="7A1F52FF" w14:textId="51FBADB2" w:rsidR="0009311E" w:rsidRDefault="0009311E" w:rsidP="00EC0EE4"/>
    <w:p w14:paraId="3BA8D302" w14:textId="0858AC25" w:rsidR="0009311E" w:rsidRDefault="0009311E">
      <w:r>
        <w:br w:type="page"/>
      </w:r>
    </w:p>
    <w:p w14:paraId="2E46B613" w14:textId="77777777" w:rsidR="00860061" w:rsidRDefault="00860061" w:rsidP="00860061">
      <w:pPr>
        <w:rPr>
          <w:b/>
          <w:bCs/>
        </w:rPr>
        <w:sectPr w:rsidR="00860061" w:rsidSect="008D0E3F">
          <w:headerReference w:type="default" r:id="rId23"/>
          <w:pgSz w:w="16838" w:h="11906" w:orient="landscape"/>
          <w:pgMar w:top="720" w:right="720" w:bottom="720" w:left="720" w:header="340" w:footer="227" w:gutter="0"/>
          <w:cols w:space="708"/>
          <w:docGrid w:linePitch="360"/>
        </w:sectPr>
      </w:pPr>
      <w:bookmarkStart w:id="0" w:name="_Hlk183687222"/>
    </w:p>
    <w:p w14:paraId="6A746054" w14:textId="77777777" w:rsidR="00860061" w:rsidRPr="00940BDD" w:rsidRDefault="00860061" w:rsidP="00860061">
      <w:pPr>
        <w:rPr>
          <w:b/>
          <w:bCs/>
        </w:rPr>
      </w:pPr>
      <w:r>
        <w:rPr>
          <w:b/>
          <w:bCs/>
          <w:noProof/>
        </w:rPr>
        <w:lastRenderedPageBreak/>
        <w:drawing>
          <wp:inline distT="0" distB="0" distL="0" distR="0" wp14:anchorId="3C9B54F2" wp14:editId="5A321310">
            <wp:extent cx="478800" cy="478800"/>
            <wp:effectExtent l="0" t="0" r="0" b="0"/>
            <wp:docPr id="88141507"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1507" name="Picture 3" descr="A black background with a black square&#10;&#10;Description automatically generated with medium confidence"/>
                    <pic:cNvPicPr/>
                  </pic:nvPicPr>
                  <pic:blipFill>
                    <a:blip r:embed="rId2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0DA062F1" w14:textId="77777777" w:rsidR="00860061" w:rsidRPr="00DA046F" w:rsidRDefault="00860061" w:rsidP="00860061">
      <w:pPr>
        <w:jc w:val="center"/>
        <w:rPr>
          <w:b/>
          <w:bCs/>
          <w:sz w:val="16"/>
          <w:szCs w:val="16"/>
          <w:u w:val="single"/>
        </w:rPr>
      </w:pPr>
      <w:r w:rsidRPr="00DA046F">
        <w:rPr>
          <w:b/>
          <w:bCs/>
          <w:sz w:val="16"/>
          <w:szCs w:val="16"/>
          <w:u w:val="single"/>
        </w:rPr>
        <w:t>Outdoor Wooden Products</w:t>
      </w:r>
    </w:p>
    <w:p w14:paraId="5D0064A8" w14:textId="77777777" w:rsidR="00860061" w:rsidRPr="008627F3" w:rsidRDefault="00860061" w:rsidP="00860061">
      <w:pPr>
        <w:rPr>
          <w:b/>
          <w:bCs/>
          <w:sz w:val="16"/>
          <w:szCs w:val="16"/>
        </w:rPr>
      </w:pPr>
      <w:r w:rsidRPr="008627F3">
        <w:rPr>
          <w:b/>
          <w:bCs/>
          <w:sz w:val="16"/>
          <w:szCs w:val="16"/>
        </w:rPr>
        <w:t>This information is only provided as guidance. You should always satisfy yourself the product is completely safe to use in your environment with a full safety assessment.</w:t>
      </w:r>
    </w:p>
    <w:p w14:paraId="73226834" w14:textId="77777777" w:rsidR="00860061" w:rsidRPr="00DA046F" w:rsidRDefault="00860061" w:rsidP="00860061">
      <w:pPr>
        <w:rPr>
          <w:sz w:val="16"/>
          <w:szCs w:val="16"/>
          <w:u w:val="single"/>
        </w:rPr>
      </w:pPr>
      <w:r w:rsidRPr="00DA046F">
        <w:rPr>
          <w:sz w:val="16"/>
          <w:szCs w:val="16"/>
          <w:u w:val="single"/>
        </w:rPr>
        <w:t xml:space="preserve">Installation </w:t>
      </w:r>
    </w:p>
    <w:p w14:paraId="0A0497AB" w14:textId="77777777" w:rsidR="00860061" w:rsidRPr="00DA046F" w:rsidRDefault="00860061" w:rsidP="00860061">
      <w:pPr>
        <w:pStyle w:val="ListParagraph"/>
        <w:numPr>
          <w:ilvl w:val="0"/>
          <w:numId w:val="24"/>
        </w:numPr>
        <w:spacing w:after="160" w:line="259" w:lineRule="auto"/>
        <w:rPr>
          <w:sz w:val="16"/>
          <w:szCs w:val="16"/>
        </w:rPr>
      </w:pPr>
      <w:r w:rsidRPr="00DA046F">
        <w:rPr>
          <w:sz w:val="16"/>
          <w:szCs w:val="16"/>
        </w:rPr>
        <w:t>For any self-assembly products, ensure that it is fully and correctly assembled by following the instructions that are provided with the item. Please contact Cosy if you do not receive these instructions prior to assembly as Cosy is not liable for damage caused by incorrect assembly. Small parts such as screws, rivets, nuts, bolts and washers need regular checks to ensure they are securely in place as part of your care and maintenance routines.</w:t>
      </w:r>
    </w:p>
    <w:p w14:paraId="6D3B2980" w14:textId="77777777" w:rsidR="00860061" w:rsidRPr="00DA046F" w:rsidRDefault="00860061" w:rsidP="00860061">
      <w:pPr>
        <w:pStyle w:val="ListParagraph"/>
        <w:numPr>
          <w:ilvl w:val="0"/>
          <w:numId w:val="24"/>
        </w:numPr>
        <w:spacing w:after="160" w:line="259" w:lineRule="auto"/>
        <w:rPr>
          <w:sz w:val="16"/>
          <w:szCs w:val="16"/>
        </w:rPr>
      </w:pPr>
      <w:r w:rsidRPr="00DA046F">
        <w:rPr>
          <w:sz w:val="16"/>
          <w:szCs w:val="16"/>
        </w:rPr>
        <w:t>Outdoor wooden products can be heavy and must be moved and handled correctly when building and siting them. They should be moved by at least two people using best practice manual handling techniques and procedures.</w:t>
      </w:r>
    </w:p>
    <w:p w14:paraId="11B3FE0D" w14:textId="77777777" w:rsidR="00860061" w:rsidRPr="00DA046F" w:rsidRDefault="00860061" w:rsidP="00860061">
      <w:pPr>
        <w:rPr>
          <w:sz w:val="16"/>
          <w:szCs w:val="16"/>
          <w:u w:val="single"/>
        </w:rPr>
      </w:pPr>
      <w:r w:rsidRPr="00DA046F">
        <w:rPr>
          <w:sz w:val="16"/>
          <w:szCs w:val="16"/>
          <w:u w:val="single"/>
        </w:rPr>
        <w:t xml:space="preserve">Safety </w:t>
      </w:r>
    </w:p>
    <w:p w14:paraId="4125F796" w14:textId="77777777" w:rsidR="00860061" w:rsidRPr="00DA046F" w:rsidRDefault="00860061" w:rsidP="00860061">
      <w:pPr>
        <w:pStyle w:val="ListParagraph"/>
        <w:numPr>
          <w:ilvl w:val="0"/>
          <w:numId w:val="25"/>
        </w:numPr>
        <w:spacing w:after="160" w:line="259" w:lineRule="auto"/>
        <w:rPr>
          <w:sz w:val="16"/>
          <w:szCs w:val="16"/>
        </w:rPr>
      </w:pPr>
      <w:r w:rsidRPr="00DA046F">
        <w:rPr>
          <w:sz w:val="16"/>
          <w:szCs w:val="16"/>
        </w:rPr>
        <w:t xml:space="preserve">As many of the products we supply are classed as ‘toys’ children should be appropriately instructed and </w:t>
      </w:r>
      <w:proofErr w:type="gramStart"/>
      <w:r w:rsidRPr="00DA046F">
        <w:rPr>
          <w:sz w:val="16"/>
          <w:szCs w:val="16"/>
        </w:rPr>
        <w:t>supervised at all times</w:t>
      </w:r>
      <w:proofErr w:type="gramEnd"/>
      <w:r w:rsidRPr="00DA046F">
        <w:rPr>
          <w:sz w:val="16"/>
          <w:szCs w:val="16"/>
        </w:rPr>
        <w:t xml:space="preserve"> when using them. </w:t>
      </w:r>
    </w:p>
    <w:p w14:paraId="68981E8A" w14:textId="77777777" w:rsidR="00860061" w:rsidRPr="00DA046F" w:rsidRDefault="00860061" w:rsidP="00860061">
      <w:pPr>
        <w:pStyle w:val="ListParagraph"/>
        <w:numPr>
          <w:ilvl w:val="0"/>
          <w:numId w:val="25"/>
        </w:numPr>
        <w:spacing w:after="160" w:line="259" w:lineRule="auto"/>
        <w:rPr>
          <w:sz w:val="16"/>
          <w:szCs w:val="16"/>
        </w:rPr>
      </w:pPr>
      <w:r w:rsidRPr="00DA046F">
        <w:rPr>
          <w:sz w:val="16"/>
          <w:szCs w:val="16"/>
        </w:rPr>
        <w:t>As with any new piece of equipment or new children using existing equipment, a risk benefit assessment needs to be undertaken and rules for use clearly communicated to ensure maximum fun in the safest way.</w:t>
      </w:r>
    </w:p>
    <w:p w14:paraId="2ED8874D" w14:textId="77777777" w:rsidR="00860061" w:rsidRPr="00DA046F" w:rsidRDefault="00860061" w:rsidP="00860061">
      <w:pPr>
        <w:pStyle w:val="ListParagraph"/>
        <w:numPr>
          <w:ilvl w:val="0"/>
          <w:numId w:val="25"/>
        </w:numPr>
        <w:spacing w:after="160" w:line="259" w:lineRule="auto"/>
        <w:rPr>
          <w:sz w:val="16"/>
          <w:szCs w:val="16"/>
        </w:rPr>
      </w:pPr>
      <w:r w:rsidRPr="00DA046F">
        <w:rPr>
          <w:sz w:val="16"/>
          <w:szCs w:val="16"/>
        </w:rPr>
        <w:t>Point out obvious specific risks relating to individual products and rules of use.</w:t>
      </w:r>
    </w:p>
    <w:p w14:paraId="43CB4F6B" w14:textId="77777777" w:rsidR="00860061" w:rsidRPr="00DA046F" w:rsidRDefault="00860061" w:rsidP="00860061">
      <w:pPr>
        <w:pStyle w:val="ListParagraph"/>
        <w:numPr>
          <w:ilvl w:val="0"/>
          <w:numId w:val="25"/>
        </w:numPr>
        <w:spacing w:after="160" w:line="259" w:lineRule="auto"/>
        <w:rPr>
          <w:sz w:val="16"/>
          <w:szCs w:val="16"/>
        </w:rPr>
      </w:pPr>
      <w:r w:rsidRPr="00DA046F">
        <w:rPr>
          <w:sz w:val="16"/>
          <w:szCs w:val="16"/>
        </w:rPr>
        <w:t>Identify which products may need higher levels of supervision and store them in an area to be treated differently.</w:t>
      </w:r>
    </w:p>
    <w:p w14:paraId="69B2896B" w14:textId="77777777" w:rsidR="00860061" w:rsidRPr="00DA046F" w:rsidRDefault="00860061" w:rsidP="00860061">
      <w:pPr>
        <w:pStyle w:val="ListParagraph"/>
        <w:numPr>
          <w:ilvl w:val="0"/>
          <w:numId w:val="25"/>
        </w:numPr>
        <w:spacing w:after="160" w:line="259" w:lineRule="auto"/>
        <w:rPr>
          <w:sz w:val="16"/>
          <w:szCs w:val="16"/>
        </w:rPr>
      </w:pPr>
      <w:r w:rsidRPr="00DA046F">
        <w:rPr>
          <w:sz w:val="16"/>
          <w:szCs w:val="16"/>
        </w:rPr>
        <w:t xml:space="preserve">If you are using outdoor </w:t>
      </w:r>
      <w:proofErr w:type="gramStart"/>
      <w:r w:rsidRPr="00DA046F">
        <w:rPr>
          <w:sz w:val="16"/>
          <w:szCs w:val="16"/>
        </w:rPr>
        <w:t>products</w:t>
      </w:r>
      <w:proofErr w:type="gramEnd"/>
      <w:r w:rsidRPr="00DA046F">
        <w:rPr>
          <w:sz w:val="16"/>
          <w:szCs w:val="16"/>
        </w:rPr>
        <w:t xml:space="preserve"> be aware that the risk will increase relating to certain weathers such as increased slippiness, manage accordingly.</w:t>
      </w:r>
    </w:p>
    <w:p w14:paraId="014ECE01" w14:textId="77777777" w:rsidR="00860061" w:rsidRPr="00DA046F" w:rsidRDefault="00860061" w:rsidP="00860061">
      <w:pPr>
        <w:pStyle w:val="ListParagraph"/>
        <w:numPr>
          <w:ilvl w:val="0"/>
          <w:numId w:val="25"/>
        </w:numPr>
        <w:spacing w:after="160" w:line="259" w:lineRule="auto"/>
        <w:rPr>
          <w:sz w:val="16"/>
          <w:szCs w:val="16"/>
        </w:rPr>
      </w:pPr>
      <w:r w:rsidRPr="00DA046F">
        <w:rPr>
          <w:sz w:val="16"/>
          <w:szCs w:val="16"/>
        </w:rPr>
        <w:t>Inform the participants that as some items are heavy or long, they should not be carried or held above head height and that some should ideally be moved using two people to ensure that no injuries occur.</w:t>
      </w:r>
    </w:p>
    <w:p w14:paraId="4741A0B4" w14:textId="77777777" w:rsidR="00860061" w:rsidRPr="00DA046F" w:rsidRDefault="00860061" w:rsidP="00860061">
      <w:pPr>
        <w:pStyle w:val="ListParagraph"/>
        <w:numPr>
          <w:ilvl w:val="0"/>
          <w:numId w:val="25"/>
        </w:numPr>
        <w:spacing w:after="160" w:line="259" w:lineRule="auto"/>
        <w:rPr>
          <w:sz w:val="16"/>
          <w:szCs w:val="16"/>
        </w:rPr>
      </w:pPr>
      <w:r w:rsidRPr="00DA046F">
        <w:rPr>
          <w:sz w:val="16"/>
          <w:szCs w:val="16"/>
        </w:rPr>
        <w:t xml:space="preserve">Ensure all supervisors are risk awareness trained and there </w:t>
      </w:r>
      <w:proofErr w:type="gramStart"/>
      <w:r w:rsidRPr="00DA046F">
        <w:rPr>
          <w:sz w:val="16"/>
          <w:szCs w:val="16"/>
        </w:rPr>
        <w:t>is a sufficient level of supervision at all times</w:t>
      </w:r>
      <w:proofErr w:type="gramEnd"/>
      <w:r w:rsidRPr="00DA046F">
        <w:rPr>
          <w:sz w:val="16"/>
          <w:szCs w:val="16"/>
        </w:rPr>
        <w:t>.</w:t>
      </w:r>
    </w:p>
    <w:p w14:paraId="3BBEF6E7" w14:textId="77777777" w:rsidR="00860061" w:rsidRPr="00DA046F" w:rsidRDefault="00860061" w:rsidP="00860061">
      <w:pPr>
        <w:rPr>
          <w:sz w:val="16"/>
          <w:szCs w:val="16"/>
          <w:u w:val="single"/>
        </w:rPr>
      </w:pPr>
      <w:r w:rsidRPr="00DA046F">
        <w:rPr>
          <w:sz w:val="16"/>
          <w:szCs w:val="16"/>
          <w:u w:val="single"/>
        </w:rPr>
        <w:t xml:space="preserve">Maintenance </w:t>
      </w:r>
    </w:p>
    <w:p w14:paraId="2812D53C" w14:textId="77777777" w:rsidR="00860061" w:rsidRPr="00DA046F" w:rsidRDefault="00860061" w:rsidP="00860061">
      <w:pPr>
        <w:pStyle w:val="ListParagraph"/>
        <w:numPr>
          <w:ilvl w:val="0"/>
          <w:numId w:val="26"/>
        </w:numPr>
        <w:spacing w:after="160" w:line="259" w:lineRule="auto"/>
        <w:rPr>
          <w:sz w:val="16"/>
          <w:szCs w:val="16"/>
        </w:rPr>
      </w:pPr>
      <w:r w:rsidRPr="00DA046F">
        <w:rPr>
          <w:sz w:val="16"/>
          <w:szCs w:val="16"/>
        </w:rPr>
        <w:t xml:space="preserve">Outdoor wooden products can be prone to changes in appearance and shape, especially in extreme weather conditions. These will not affect the structural integrity of the </w:t>
      </w:r>
      <w:proofErr w:type="gramStart"/>
      <w:r w:rsidRPr="00DA046F">
        <w:rPr>
          <w:sz w:val="16"/>
          <w:szCs w:val="16"/>
        </w:rPr>
        <w:t>product,</w:t>
      </w:r>
      <w:proofErr w:type="gramEnd"/>
      <w:r w:rsidRPr="00DA046F">
        <w:rPr>
          <w:sz w:val="16"/>
          <w:szCs w:val="16"/>
        </w:rPr>
        <w:t xml:space="preserve"> this is a natural feature.</w:t>
      </w:r>
    </w:p>
    <w:p w14:paraId="758B260D" w14:textId="77777777" w:rsidR="00860061" w:rsidRPr="00DA046F" w:rsidRDefault="00860061" w:rsidP="00860061">
      <w:pPr>
        <w:pStyle w:val="ListParagraph"/>
        <w:numPr>
          <w:ilvl w:val="0"/>
          <w:numId w:val="26"/>
        </w:numPr>
        <w:spacing w:after="160" w:line="259" w:lineRule="auto"/>
        <w:rPr>
          <w:sz w:val="16"/>
          <w:szCs w:val="16"/>
        </w:rPr>
      </w:pPr>
      <w:r w:rsidRPr="00DA046F">
        <w:rPr>
          <w:sz w:val="16"/>
          <w:szCs w:val="16"/>
        </w:rPr>
        <w:t>All treatment on the play equipment MUST be re-applied 6-12 months after purchase to help prolong its life.</w:t>
      </w:r>
    </w:p>
    <w:p w14:paraId="763FB6F5" w14:textId="77777777" w:rsidR="00860061" w:rsidRPr="00DA046F" w:rsidRDefault="00860061" w:rsidP="00860061">
      <w:pPr>
        <w:pStyle w:val="ListParagraph"/>
        <w:numPr>
          <w:ilvl w:val="0"/>
          <w:numId w:val="26"/>
        </w:numPr>
        <w:spacing w:after="160" w:line="259" w:lineRule="auto"/>
        <w:rPr>
          <w:sz w:val="16"/>
          <w:szCs w:val="16"/>
        </w:rPr>
      </w:pPr>
      <w:r w:rsidRPr="00DA046F">
        <w:rPr>
          <w:sz w:val="16"/>
          <w:szCs w:val="16"/>
        </w:rPr>
        <w:t>Please ensure that any stains or paints used are child-friendly and non-toxic.</w:t>
      </w:r>
    </w:p>
    <w:p w14:paraId="055AC720" w14:textId="77777777" w:rsidR="00860061" w:rsidRPr="00DA046F" w:rsidRDefault="00860061" w:rsidP="00860061">
      <w:pPr>
        <w:pStyle w:val="ListParagraph"/>
        <w:numPr>
          <w:ilvl w:val="0"/>
          <w:numId w:val="26"/>
        </w:numPr>
        <w:spacing w:after="160" w:line="259" w:lineRule="auto"/>
        <w:rPr>
          <w:sz w:val="16"/>
          <w:szCs w:val="16"/>
        </w:rPr>
      </w:pPr>
      <w:r w:rsidRPr="00DA046F">
        <w:rPr>
          <w:sz w:val="16"/>
          <w:szCs w:val="16"/>
        </w:rPr>
        <w:t>If the blackboard paint begins to deteriorate, you can refresh this by sanding off the spoiled paint and reapplying over this area. You can purchase this paint directly from Cosy or any respectable hardware retailer.</w:t>
      </w:r>
    </w:p>
    <w:p w14:paraId="0695BC51" w14:textId="77777777" w:rsidR="00860061" w:rsidRPr="00DA046F" w:rsidRDefault="00860061" w:rsidP="00860061">
      <w:pPr>
        <w:pStyle w:val="ListParagraph"/>
        <w:numPr>
          <w:ilvl w:val="0"/>
          <w:numId w:val="26"/>
        </w:numPr>
        <w:spacing w:after="160" w:line="259" w:lineRule="auto"/>
        <w:rPr>
          <w:sz w:val="16"/>
          <w:szCs w:val="16"/>
        </w:rPr>
      </w:pPr>
      <w:r w:rsidRPr="00DA046F">
        <w:rPr>
          <w:sz w:val="16"/>
          <w:szCs w:val="16"/>
        </w:rPr>
        <w:t xml:space="preserve">Feel free to sand any edges that become rough or </w:t>
      </w:r>
      <w:proofErr w:type="gramStart"/>
      <w:r w:rsidRPr="00DA046F">
        <w:rPr>
          <w:sz w:val="16"/>
          <w:szCs w:val="16"/>
        </w:rPr>
        <w:t>splintered</w:t>
      </w:r>
      <w:proofErr w:type="gramEnd"/>
      <w:r w:rsidRPr="00DA046F">
        <w:rPr>
          <w:sz w:val="16"/>
          <w:szCs w:val="16"/>
        </w:rPr>
        <w:t xml:space="preserve"> and wire brush any mould or moss to keep the product useable and clean. </w:t>
      </w:r>
    </w:p>
    <w:p w14:paraId="396630EA" w14:textId="77777777" w:rsidR="00860061" w:rsidRPr="00DA046F" w:rsidRDefault="00860061" w:rsidP="00860061">
      <w:pPr>
        <w:pStyle w:val="ListParagraph"/>
        <w:numPr>
          <w:ilvl w:val="0"/>
          <w:numId w:val="26"/>
        </w:numPr>
        <w:spacing w:after="160" w:line="259" w:lineRule="auto"/>
        <w:rPr>
          <w:sz w:val="16"/>
          <w:szCs w:val="16"/>
        </w:rPr>
      </w:pPr>
      <w:r w:rsidRPr="00DA046F">
        <w:rPr>
          <w:sz w:val="16"/>
          <w:szCs w:val="16"/>
        </w:rPr>
        <w:t>If your product has doors, ensure that at the end of each session, the doors are completely closed with all latches used where applicable to help lessen any warping over time.</w:t>
      </w:r>
    </w:p>
    <w:p w14:paraId="206F5168" w14:textId="77777777" w:rsidR="00860061" w:rsidRPr="00DA046F" w:rsidRDefault="00860061" w:rsidP="00860061">
      <w:pPr>
        <w:pStyle w:val="ListParagraph"/>
        <w:numPr>
          <w:ilvl w:val="0"/>
          <w:numId w:val="26"/>
        </w:numPr>
        <w:spacing w:after="160" w:line="259" w:lineRule="auto"/>
        <w:rPr>
          <w:sz w:val="16"/>
          <w:szCs w:val="16"/>
        </w:rPr>
      </w:pPr>
      <w:r w:rsidRPr="00DA046F">
        <w:rPr>
          <w:sz w:val="16"/>
          <w:szCs w:val="16"/>
        </w:rPr>
        <w:t>These products can be used inside and outside. They must be stored dry in a covered area when not in use as this will greatly prolong their lifespan.</w:t>
      </w:r>
    </w:p>
    <w:p w14:paraId="6992D8CC" w14:textId="77777777" w:rsidR="00860061" w:rsidRPr="00DA046F" w:rsidRDefault="00860061" w:rsidP="00860061">
      <w:pPr>
        <w:pStyle w:val="ListParagraph"/>
        <w:numPr>
          <w:ilvl w:val="0"/>
          <w:numId w:val="26"/>
        </w:numPr>
        <w:spacing w:after="160" w:line="259" w:lineRule="auto"/>
        <w:rPr>
          <w:sz w:val="16"/>
          <w:szCs w:val="16"/>
        </w:rPr>
      </w:pPr>
      <w:r w:rsidRPr="00DA046F">
        <w:rPr>
          <w:sz w:val="16"/>
          <w:szCs w:val="16"/>
        </w:rPr>
        <w:t xml:space="preserve">Check play equipment daily after use for breaks and hazards such as cracks and splinters. </w:t>
      </w:r>
    </w:p>
    <w:p w14:paraId="4193F808" w14:textId="77777777" w:rsidR="00860061" w:rsidRPr="00DA046F" w:rsidRDefault="00860061" w:rsidP="00860061">
      <w:pPr>
        <w:pStyle w:val="ListParagraph"/>
        <w:numPr>
          <w:ilvl w:val="0"/>
          <w:numId w:val="26"/>
        </w:numPr>
        <w:spacing w:after="160" w:line="259" w:lineRule="auto"/>
        <w:rPr>
          <w:sz w:val="16"/>
          <w:szCs w:val="16"/>
        </w:rPr>
      </w:pPr>
      <w:r w:rsidRPr="00DA046F">
        <w:rPr>
          <w:sz w:val="16"/>
          <w:szCs w:val="16"/>
        </w:rPr>
        <w:t>We recommend that all products are checked and maintained regularly to ensure they are kept in pristine condition.</w:t>
      </w:r>
    </w:p>
    <w:p w14:paraId="649F104A" w14:textId="77777777" w:rsidR="00860061" w:rsidRPr="00DA046F" w:rsidRDefault="00860061" w:rsidP="00860061">
      <w:pPr>
        <w:rPr>
          <w:sz w:val="16"/>
          <w:szCs w:val="16"/>
        </w:rPr>
      </w:pPr>
    </w:p>
    <w:p w14:paraId="4540C85D" w14:textId="77777777" w:rsidR="00860061" w:rsidRPr="00DA046F" w:rsidRDefault="00860061" w:rsidP="00860061">
      <w:pPr>
        <w:rPr>
          <w:sz w:val="16"/>
          <w:szCs w:val="16"/>
        </w:rPr>
      </w:pPr>
      <w:r w:rsidRPr="00DA046F">
        <w:rPr>
          <w:noProof/>
          <w:sz w:val="16"/>
          <w:szCs w:val="16"/>
        </w:rPr>
        <w:drawing>
          <wp:inline distT="0" distB="0" distL="0" distR="0" wp14:anchorId="34A18249" wp14:editId="33100CC0">
            <wp:extent cx="478800" cy="478800"/>
            <wp:effectExtent l="0" t="0" r="0" b="0"/>
            <wp:docPr id="917457200"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57200" name="Picture 4" descr="A black background with a black square&#10;&#10;Description automatically generated with medium confidence"/>
                    <pic:cNvPicPr/>
                  </pic:nvPicPr>
                  <pic:blipFill>
                    <a:blip r:embed="rId2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61537DB0" w14:textId="77777777" w:rsidR="00860061" w:rsidRPr="00DA046F" w:rsidRDefault="00860061" w:rsidP="00860061">
      <w:pPr>
        <w:jc w:val="center"/>
        <w:rPr>
          <w:b/>
          <w:bCs/>
          <w:sz w:val="16"/>
          <w:szCs w:val="16"/>
          <w:u w:val="single"/>
          <w:lang w:val="de-DE"/>
        </w:rPr>
      </w:pPr>
      <w:r w:rsidRPr="00DA046F">
        <w:rPr>
          <w:b/>
          <w:bCs/>
          <w:sz w:val="16"/>
          <w:szCs w:val="16"/>
          <w:u w:val="single"/>
          <w:lang w:val="de-DE"/>
        </w:rPr>
        <w:t>Produkte aus Holz für den Außenbereich</w:t>
      </w:r>
    </w:p>
    <w:p w14:paraId="5B09A3F9" w14:textId="77777777" w:rsidR="00860061" w:rsidRPr="008627F3" w:rsidRDefault="00860061" w:rsidP="00860061">
      <w:pPr>
        <w:rPr>
          <w:b/>
          <w:bCs/>
          <w:sz w:val="16"/>
          <w:szCs w:val="16"/>
          <w:lang w:val="de-DE"/>
        </w:rPr>
      </w:pPr>
      <w:r w:rsidRPr="008627F3">
        <w:rPr>
          <w:b/>
          <w:bCs/>
          <w:sz w:val="16"/>
          <w:szCs w:val="16"/>
          <w:lang w:val="de-DE"/>
        </w:rPr>
        <w:t>Diese Informationen dienen nur als Orientierungshilfe. Sie sollten sich immer davon überzeugen, dass das Produkt in Ihrer Umgebung absolut sicher verwendet werden kann, mit einer vollständigen Sicherheitsbewertung.</w:t>
      </w:r>
    </w:p>
    <w:p w14:paraId="1BE47BE6" w14:textId="77777777" w:rsidR="00860061" w:rsidRPr="00DA046F" w:rsidRDefault="00860061" w:rsidP="00860061">
      <w:pPr>
        <w:rPr>
          <w:sz w:val="16"/>
          <w:szCs w:val="16"/>
          <w:u w:val="single"/>
          <w:lang w:val="de-DE"/>
        </w:rPr>
      </w:pPr>
      <w:r w:rsidRPr="00DA046F">
        <w:rPr>
          <w:sz w:val="16"/>
          <w:szCs w:val="16"/>
          <w:u w:val="single"/>
          <w:lang w:val="de-DE"/>
        </w:rPr>
        <w:t>Installation</w:t>
      </w:r>
    </w:p>
    <w:p w14:paraId="2771E45F"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 xml:space="preserve">Für alle Selbstmontage-Produkte stellen Sie sicher, dass das Produkt vollständig und korrekt zusammengebaut wird, indem Sie die mitgelieferten Anweisungen befolgen. Bitte kontaktieren Sie Cosy, wenn Sie diese Anweisungen vor der </w:t>
      </w:r>
      <w:r w:rsidRPr="00DA046F">
        <w:rPr>
          <w:sz w:val="16"/>
          <w:szCs w:val="16"/>
          <w:lang w:val="de-DE"/>
        </w:rPr>
        <w:t>Montage nicht erhalten haben, da Cosy nicht für Schäden verantwortlich ist, die durch unsachgemäße Montage entstehen. Kleine Teile wie Schrauben, Nieten, Muttern, Bolzen und Unterlegscheiben sollten regelmäßig überprüft werden, um sicherzustellen, dass sie im Rahmen Ihrer Pflege- und Wartungsroutinen sicher befestigt sind.</w:t>
      </w:r>
    </w:p>
    <w:p w14:paraId="5752E4BB"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Produkte aus Holz für den Außenbereich können schwer sein und müssen beim Aufbau und Platzieren korrekt bewegt und gehandhabt werden. Sie sollten von mindestens zwei Personen bewegt werden, die geeignete manuelle Handhabungstechniken und Verfahren anwenden.</w:t>
      </w:r>
    </w:p>
    <w:p w14:paraId="221DBA12" w14:textId="77777777" w:rsidR="00860061" w:rsidRPr="00DA046F" w:rsidRDefault="00860061" w:rsidP="00860061">
      <w:pPr>
        <w:rPr>
          <w:sz w:val="16"/>
          <w:szCs w:val="16"/>
          <w:u w:val="single"/>
          <w:lang w:val="de-DE"/>
        </w:rPr>
      </w:pPr>
      <w:r w:rsidRPr="00DA046F">
        <w:rPr>
          <w:sz w:val="16"/>
          <w:szCs w:val="16"/>
          <w:u w:val="single"/>
          <w:lang w:val="de-DE"/>
        </w:rPr>
        <w:t>Sicherheit</w:t>
      </w:r>
    </w:p>
    <w:p w14:paraId="6977F9BC"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Da viele der von uns gelieferten Produkte als "Spielzeug" klassifiziert sind, sollten Kinder beim Gebrauch dieser Produkte angemessen unterwiesen und jederzeit beaufsichtigt werden.</w:t>
      </w:r>
    </w:p>
    <w:p w14:paraId="3AB4A027"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Wie bei jedem neuen Gerät oder wenn neue Kinder vorhandenes Gerät benutzen, sollte eine Risiko-Nutzen-Bewertung durchgeführt und die Regeln für die Benutzung klar kommuniziert werden, um maximalen Spaß bei größtmöglicher Sicherheit zu gewährleisten.</w:t>
      </w:r>
    </w:p>
    <w:p w14:paraId="3E70BF80"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Weisen Sie auf offensichtliche spezifische Risiken in Bezug auf einzelne Produkte und Benutzungsregeln hin.</w:t>
      </w:r>
    </w:p>
    <w:p w14:paraId="066F6859"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Bestimmen Sie, welche Produkte ein höheres Maß an Aufsicht erfordern könnten, und lagern Sie diese in einem Bereich, der anders behandelt werden muss.</w:t>
      </w:r>
    </w:p>
    <w:p w14:paraId="7B02BF72"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Wenn Sie Produkte im Freien verwenden, beachten Sie, dass das Risiko in bestimmten Wetterbedingungen, wie erhöhter Rutschgefahr, zunimmt. Handeln Sie entsprechend.</w:t>
      </w:r>
    </w:p>
    <w:p w14:paraId="3377838F"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Weisen Sie die Teilnehmer darauf hin, dass einige Gegenstände schwer oder lang sind und nicht über Kopfhöhe getragen oder gehalten werden sollten. Einige Gegenstände sollten idealerweise von zwei Personen bewegt werden, um Verletzungen zu vermeiden.</w:t>
      </w:r>
    </w:p>
    <w:p w14:paraId="0AFEC444"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Stellen Sie sicher, dass alle Aufsichtspersonen im Bewusstsein von Risiken geschult sind und dass jederzeit ein ausreichendes Maß an Aufsicht vorhanden ist.</w:t>
      </w:r>
    </w:p>
    <w:p w14:paraId="6ABC2AD5" w14:textId="77777777" w:rsidR="00860061" w:rsidRPr="00DA046F" w:rsidRDefault="00860061" w:rsidP="00860061">
      <w:pPr>
        <w:rPr>
          <w:sz w:val="16"/>
          <w:szCs w:val="16"/>
          <w:u w:val="single"/>
          <w:lang w:val="de-DE"/>
        </w:rPr>
      </w:pPr>
      <w:r w:rsidRPr="00DA046F">
        <w:rPr>
          <w:sz w:val="16"/>
          <w:szCs w:val="16"/>
          <w:u w:val="single"/>
          <w:lang w:val="de-DE"/>
        </w:rPr>
        <w:t>Wartung</w:t>
      </w:r>
    </w:p>
    <w:p w14:paraId="4FC42E2E"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Produkte aus Holz für den Außenbereich können zu Veränderungen im Aussehen und in der Form neigen, insbesondere bei extremen Wetterbedingungen. Dies beeinträchtigt nicht die strukturelle Integrität des Produkts, sondern ist eine natürliche Eigenschaft.</w:t>
      </w:r>
    </w:p>
    <w:p w14:paraId="342C7DC4"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Die Behandlung der Spielgeräte MUSS 6–12 Monate nach dem Kauf erneut aufgetragen werden, um die Lebensdauer zu verlängern.</w:t>
      </w:r>
    </w:p>
    <w:p w14:paraId="29E1A6FD"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lastRenderedPageBreak/>
        <w:t>Bitte stellen Sie sicher, dass alle verwendeten Beizen oder Farben kinderfreundlich und ungiftig sind.</w:t>
      </w:r>
    </w:p>
    <w:p w14:paraId="50D00922"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Wenn die Tafelfarbe anfängt, sich abzunutzen, können Sie diese durch Abschleifen der beschädigten Farbe und anschließendes Auftragen neuer Farbe auffrischen. Diese Farbe können Sie direkt bei Cosy oder bei jedem seriösen Baumarkt erwerben.</w:t>
      </w:r>
    </w:p>
    <w:p w14:paraId="57FB334B"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Sie können gerne Kanten, die rau oder splitterig werden, abschleifen und Schimmel oder Moos mit einer Drahtbürste entfernen, um das Produkt gebrauchsfähig und sauber zu halten.</w:t>
      </w:r>
    </w:p>
    <w:p w14:paraId="5AEBAB32"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Wenn Ihr Produkt Türen hat, stellen Sie sicher, dass die Türen am Ende jeder Nutzungssitzung vollständig geschlossen sind und alle Riegel benutzt werden, um Verformungen im Laufe der Zeit zu minimieren.</w:t>
      </w:r>
    </w:p>
    <w:p w14:paraId="1E138D09"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Diese Produkte können drinnen und draußen verwendet werden. Sie sollten jedoch bei Nichtgebrauch trocken und in einem überdachten Bereich gelagert werden, um ihre Lebensdauer erheblich zu verlängern.</w:t>
      </w:r>
    </w:p>
    <w:p w14:paraId="6F164D03"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Überprüfen Sie das Spielgerät nach jeder Nutzung täglich auf Brüche und Gefahren wie Risse und Splitter.</w:t>
      </w:r>
    </w:p>
    <w:p w14:paraId="45955584" w14:textId="77777777" w:rsidR="00860061" w:rsidRDefault="00860061" w:rsidP="00860061">
      <w:pPr>
        <w:pStyle w:val="ListParagraph"/>
        <w:numPr>
          <w:ilvl w:val="0"/>
          <w:numId w:val="27"/>
        </w:numPr>
        <w:spacing w:after="160" w:line="259" w:lineRule="auto"/>
        <w:rPr>
          <w:sz w:val="16"/>
          <w:szCs w:val="16"/>
          <w:lang w:val="de-DE"/>
        </w:rPr>
      </w:pPr>
      <w:r w:rsidRPr="00DA046F">
        <w:rPr>
          <w:sz w:val="16"/>
          <w:szCs w:val="16"/>
          <w:lang w:val="de-DE"/>
        </w:rPr>
        <w:t>Wir empfehlen, dass alle Produkte regelmäßig überprüft und gewartet werden, um sie in einwandfreiem Zustand zu halten.</w:t>
      </w:r>
    </w:p>
    <w:p w14:paraId="0CFE7250" w14:textId="77777777" w:rsidR="00860061" w:rsidRPr="007D4BEA" w:rsidRDefault="00860061" w:rsidP="00860061">
      <w:pPr>
        <w:rPr>
          <w:sz w:val="16"/>
          <w:szCs w:val="16"/>
          <w:lang w:val="de-DE"/>
        </w:rPr>
      </w:pPr>
    </w:p>
    <w:p w14:paraId="187413DF" w14:textId="77777777" w:rsidR="00860061" w:rsidRDefault="00860061" w:rsidP="00860061">
      <w:pPr>
        <w:rPr>
          <w:sz w:val="16"/>
          <w:szCs w:val="16"/>
          <w:lang w:val="fr-FR"/>
        </w:rPr>
      </w:pPr>
      <w:r w:rsidRPr="00DA046F">
        <w:rPr>
          <w:noProof/>
          <w:sz w:val="16"/>
          <w:szCs w:val="16"/>
        </w:rPr>
        <w:drawing>
          <wp:inline distT="0" distB="0" distL="0" distR="0" wp14:anchorId="09C6009D" wp14:editId="4E1223E1">
            <wp:extent cx="478800" cy="478800"/>
            <wp:effectExtent l="0" t="0" r="0" b="0"/>
            <wp:docPr id="1879792097"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92097" name="Picture 5" descr="A black background with a black square&#10;&#10;Description automatically generated with medium confidence"/>
                    <pic:cNvPicPr/>
                  </pic:nvPicPr>
                  <pic:blipFill>
                    <a:blip r:embed="rId2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382B1D51" w14:textId="77777777" w:rsidR="00860061" w:rsidRPr="00643B06" w:rsidRDefault="00860061" w:rsidP="00860061">
      <w:pPr>
        <w:rPr>
          <w:b/>
          <w:bCs/>
          <w:sz w:val="16"/>
          <w:szCs w:val="16"/>
          <w:u w:val="single"/>
          <w:lang w:val="fr-FR"/>
        </w:rPr>
      </w:pPr>
      <w:r w:rsidRPr="00643B06">
        <w:rPr>
          <w:b/>
          <w:bCs/>
          <w:sz w:val="16"/>
          <w:szCs w:val="16"/>
          <w:u w:val="single"/>
          <w:lang w:val="fr-FR"/>
        </w:rPr>
        <w:t>Produits en bois pour l'extérieur</w:t>
      </w:r>
    </w:p>
    <w:p w14:paraId="691074F4" w14:textId="77777777" w:rsidR="00860061" w:rsidRPr="00643B06" w:rsidRDefault="00860061" w:rsidP="00860061">
      <w:pPr>
        <w:rPr>
          <w:sz w:val="16"/>
          <w:szCs w:val="16"/>
          <w:lang w:val="fr-FR"/>
        </w:rPr>
      </w:pPr>
      <w:r w:rsidRPr="00643B06">
        <w:rPr>
          <w:sz w:val="16"/>
          <w:szCs w:val="16"/>
          <w:lang w:val="fr-FR"/>
        </w:rPr>
        <w:t>Ces informations ne sont fournies qu'à titre indicatif. Vous devez toujours vous assurer que le produit peut être utilisé en toute sécurité dans votre environnement avec une évaluation complète de la sécurité.</w:t>
      </w:r>
    </w:p>
    <w:p w14:paraId="3763AE40" w14:textId="77777777" w:rsidR="00860061" w:rsidRPr="00643B06" w:rsidRDefault="00860061" w:rsidP="00860061">
      <w:pPr>
        <w:rPr>
          <w:sz w:val="16"/>
          <w:szCs w:val="16"/>
          <w:u w:val="single"/>
          <w:lang w:val="fr-FR"/>
        </w:rPr>
      </w:pPr>
      <w:r w:rsidRPr="00643B06">
        <w:rPr>
          <w:sz w:val="16"/>
          <w:szCs w:val="16"/>
          <w:u w:val="single"/>
          <w:lang w:val="fr-FR"/>
        </w:rPr>
        <w:t>Installation</w:t>
      </w:r>
    </w:p>
    <w:p w14:paraId="06209F86" w14:textId="77777777" w:rsidR="00860061" w:rsidRPr="00643B06" w:rsidRDefault="00860061" w:rsidP="00860061">
      <w:pPr>
        <w:pStyle w:val="ListParagraph"/>
        <w:numPr>
          <w:ilvl w:val="0"/>
          <w:numId w:val="28"/>
        </w:numPr>
        <w:spacing w:after="160" w:line="259" w:lineRule="auto"/>
        <w:rPr>
          <w:sz w:val="16"/>
          <w:szCs w:val="16"/>
          <w:lang w:val="fr-FR"/>
        </w:rPr>
      </w:pPr>
      <w:r w:rsidRPr="00643B06">
        <w:rPr>
          <w:sz w:val="16"/>
          <w:szCs w:val="16"/>
          <w:lang w:val="fr-FR"/>
        </w:rPr>
        <w:t>Pour tous les produits à assembler soi-même, assurez-vous qu'ils sont entièrement et correctement assemblés en suivant les instructions fournies avec l'article. Veuillez contacter Cosy si vous ne recevez pas ces instructions avant l'assemblage, car Cosy ne peut être tenu responsable des dommages causés par une mauvaise installation. Les petites pièces telles que les vis, rivets, écrous, boulons et rondelles doivent être vérifiées régulièrement, dans le cadre de vos routines de vérification et de maintenance, afin de s’assurer qu'elles sont bien fixées.</w:t>
      </w:r>
    </w:p>
    <w:p w14:paraId="2C949C17" w14:textId="77777777" w:rsidR="00860061" w:rsidRPr="00643B06" w:rsidRDefault="00860061" w:rsidP="00860061">
      <w:pPr>
        <w:pStyle w:val="ListParagraph"/>
        <w:numPr>
          <w:ilvl w:val="0"/>
          <w:numId w:val="28"/>
        </w:numPr>
        <w:spacing w:after="160" w:line="259" w:lineRule="auto"/>
        <w:rPr>
          <w:sz w:val="16"/>
          <w:szCs w:val="16"/>
          <w:lang w:val="fr-FR"/>
        </w:rPr>
      </w:pPr>
      <w:r w:rsidRPr="00643B06">
        <w:rPr>
          <w:sz w:val="16"/>
          <w:szCs w:val="16"/>
          <w:lang w:val="fr-FR"/>
        </w:rPr>
        <w:t>Les produits en bois pour l'extérieur peuvent être lourds et doivent être déplacés et manipulés correctement lors de leur montage et de leur installation. Ils doivent être déplacés par au moins deux personnes en utilisant les meilleures techniques et procédures de manutention manuelle.</w:t>
      </w:r>
    </w:p>
    <w:p w14:paraId="5C34F1F9" w14:textId="77777777" w:rsidR="00860061" w:rsidRPr="00643B06" w:rsidRDefault="00860061" w:rsidP="00860061">
      <w:pPr>
        <w:rPr>
          <w:sz w:val="16"/>
          <w:szCs w:val="16"/>
          <w:u w:val="single"/>
          <w:lang w:val="fr-FR"/>
        </w:rPr>
      </w:pPr>
      <w:r w:rsidRPr="00643B06">
        <w:rPr>
          <w:sz w:val="16"/>
          <w:szCs w:val="16"/>
          <w:u w:val="single"/>
          <w:lang w:val="fr-FR"/>
        </w:rPr>
        <w:t>Sécurité</w:t>
      </w:r>
    </w:p>
    <w:p w14:paraId="7633D291" w14:textId="77777777" w:rsidR="00860061" w:rsidRPr="00643B06" w:rsidRDefault="00860061" w:rsidP="00860061">
      <w:pPr>
        <w:pStyle w:val="ListParagraph"/>
        <w:numPr>
          <w:ilvl w:val="0"/>
          <w:numId w:val="29"/>
        </w:numPr>
        <w:spacing w:after="160" w:line="259" w:lineRule="auto"/>
        <w:rPr>
          <w:sz w:val="16"/>
          <w:szCs w:val="16"/>
          <w:lang w:val="fr-FR"/>
        </w:rPr>
      </w:pPr>
      <w:r w:rsidRPr="00643B06">
        <w:rPr>
          <w:sz w:val="16"/>
          <w:szCs w:val="16"/>
          <w:lang w:val="fr-FR"/>
        </w:rPr>
        <w:t>Nombreux de nos produits sont classés comme « jouets », les enfants doivent donc être correctement instruits et surveillés en permanence lorsqu'ils les utilisent.</w:t>
      </w:r>
    </w:p>
    <w:p w14:paraId="3D220135" w14:textId="77777777" w:rsidR="00860061" w:rsidRPr="00643B06" w:rsidRDefault="00860061" w:rsidP="00860061">
      <w:pPr>
        <w:pStyle w:val="ListParagraph"/>
        <w:numPr>
          <w:ilvl w:val="0"/>
          <w:numId w:val="29"/>
        </w:numPr>
        <w:spacing w:after="160" w:line="259" w:lineRule="auto"/>
        <w:rPr>
          <w:sz w:val="16"/>
          <w:szCs w:val="16"/>
          <w:lang w:val="fr-FR"/>
        </w:rPr>
      </w:pPr>
      <w:r w:rsidRPr="00643B06">
        <w:rPr>
          <w:sz w:val="16"/>
          <w:szCs w:val="16"/>
          <w:lang w:val="fr-FR"/>
        </w:rPr>
        <w:t>Comme pour tout nouvel équipement ou nouvel utilisateur de l’équipement existant, une</w:t>
      </w:r>
    </w:p>
    <w:p w14:paraId="5C9523E5" w14:textId="77777777" w:rsidR="00860061" w:rsidRPr="00643B06" w:rsidRDefault="00860061" w:rsidP="00860061">
      <w:pPr>
        <w:pStyle w:val="ListParagraph"/>
        <w:numPr>
          <w:ilvl w:val="0"/>
          <w:numId w:val="29"/>
        </w:numPr>
        <w:spacing w:after="160" w:line="259" w:lineRule="auto"/>
        <w:rPr>
          <w:sz w:val="16"/>
          <w:szCs w:val="16"/>
          <w:lang w:val="fr-FR"/>
        </w:rPr>
      </w:pPr>
      <w:proofErr w:type="gramStart"/>
      <w:r w:rsidRPr="00643B06">
        <w:rPr>
          <w:sz w:val="16"/>
          <w:szCs w:val="16"/>
          <w:lang w:val="fr-FR"/>
        </w:rPr>
        <w:t>évaluation</w:t>
      </w:r>
      <w:proofErr w:type="gramEnd"/>
      <w:r w:rsidRPr="00643B06">
        <w:rPr>
          <w:sz w:val="16"/>
          <w:szCs w:val="16"/>
          <w:lang w:val="fr-FR"/>
        </w:rPr>
        <w:t xml:space="preserve"> des risques doit être réalisée, et les consignes d'utilisation doivent être clairement communiquées pour garantir un maximum d’amusement en toute sécurité.</w:t>
      </w:r>
    </w:p>
    <w:p w14:paraId="608EF9A2" w14:textId="77777777" w:rsidR="00860061" w:rsidRPr="00643B06" w:rsidRDefault="00860061" w:rsidP="00860061">
      <w:pPr>
        <w:pStyle w:val="ListParagraph"/>
        <w:numPr>
          <w:ilvl w:val="0"/>
          <w:numId w:val="29"/>
        </w:numPr>
        <w:spacing w:after="160" w:line="259" w:lineRule="auto"/>
        <w:rPr>
          <w:sz w:val="16"/>
          <w:szCs w:val="16"/>
          <w:lang w:val="fr-FR"/>
        </w:rPr>
      </w:pPr>
      <w:r w:rsidRPr="00643B06">
        <w:rPr>
          <w:sz w:val="16"/>
          <w:szCs w:val="16"/>
          <w:lang w:val="fr-FR"/>
        </w:rPr>
        <w:t>Signalez les risques spécifiques évidents liés à chaque produit et les consignes d'utilisation.</w:t>
      </w:r>
    </w:p>
    <w:p w14:paraId="680B95D7" w14:textId="77777777" w:rsidR="00860061" w:rsidRPr="00643B06" w:rsidRDefault="00860061" w:rsidP="00860061">
      <w:pPr>
        <w:pStyle w:val="ListParagraph"/>
        <w:numPr>
          <w:ilvl w:val="0"/>
          <w:numId w:val="29"/>
        </w:numPr>
        <w:spacing w:after="160" w:line="259" w:lineRule="auto"/>
        <w:rPr>
          <w:sz w:val="16"/>
          <w:szCs w:val="16"/>
          <w:lang w:val="fr-FR"/>
        </w:rPr>
      </w:pPr>
      <w:r w:rsidRPr="00643B06">
        <w:rPr>
          <w:sz w:val="16"/>
          <w:szCs w:val="16"/>
          <w:lang w:val="fr-FR"/>
        </w:rPr>
        <w:t>Identifiez les produits qui peuvent nécessiter un niveau de supervision plus élevé et rangez-les dans une zone dédiée.</w:t>
      </w:r>
    </w:p>
    <w:p w14:paraId="1F8038B7" w14:textId="77777777" w:rsidR="00860061" w:rsidRPr="00643B06" w:rsidRDefault="00860061" w:rsidP="00860061">
      <w:pPr>
        <w:pStyle w:val="ListParagraph"/>
        <w:numPr>
          <w:ilvl w:val="0"/>
          <w:numId w:val="29"/>
        </w:numPr>
        <w:spacing w:after="160" w:line="259" w:lineRule="auto"/>
        <w:rPr>
          <w:sz w:val="16"/>
          <w:szCs w:val="16"/>
          <w:lang w:val="fr-FR"/>
        </w:rPr>
      </w:pPr>
      <w:r w:rsidRPr="00643B06">
        <w:rPr>
          <w:sz w:val="16"/>
          <w:szCs w:val="16"/>
          <w:lang w:val="fr-FR"/>
        </w:rPr>
        <w:t>Si vous utilisez des produits en extérieur, soyez conscient que le risque augmentera en fonction des conditions météorologiques, glissade par exemple. Adaptez en conséquence.</w:t>
      </w:r>
    </w:p>
    <w:p w14:paraId="150C95A1" w14:textId="77777777" w:rsidR="00860061" w:rsidRPr="00643B06" w:rsidRDefault="00860061" w:rsidP="00860061">
      <w:pPr>
        <w:pStyle w:val="ListParagraph"/>
        <w:numPr>
          <w:ilvl w:val="0"/>
          <w:numId w:val="29"/>
        </w:numPr>
        <w:spacing w:after="160" w:line="259" w:lineRule="auto"/>
        <w:rPr>
          <w:sz w:val="16"/>
          <w:szCs w:val="16"/>
          <w:lang w:val="fr-FR"/>
        </w:rPr>
      </w:pPr>
      <w:r w:rsidRPr="00643B06">
        <w:rPr>
          <w:sz w:val="16"/>
          <w:szCs w:val="16"/>
          <w:lang w:val="fr-FR"/>
        </w:rPr>
        <w:t>Informez les utilisateurs que certains articles étant lourds ou longs, ils ne doivent pas être transportés ou tenus au-dessus de la tête, et que certains articles doivent idéalement être déplacés par deux personnes pour éviter toute blessure.</w:t>
      </w:r>
    </w:p>
    <w:p w14:paraId="1ED51077" w14:textId="77777777" w:rsidR="00860061" w:rsidRPr="00643B06" w:rsidRDefault="00860061" w:rsidP="00860061">
      <w:pPr>
        <w:pStyle w:val="ListParagraph"/>
        <w:numPr>
          <w:ilvl w:val="0"/>
          <w:numId w:val="29"/>
        </w:numPr>
        <w:spacing w:after="160" w:line="259" w:lineRule="auto"/>
        <w:rPr>
          <w:sz w:val="16"/>
          <w:szCs w:val="16"/>
          <w:lang w:val="fr-FR"/>
        </w:rPr>
      </w:pPr>
      <w:r w:rsidRPr="00643B06">
        <w:rPr>
          <w:sz w:val="16"/>
          <w:szCs w:val="16"/>
          <w:lang w:val="fr-FR"/>
        </w:rPr>
        <w:t>Assurez-vous que tous les superviseurs sont formés à la sensibilisation aux risques et qu'un niveau suffisant de supervision est maintenu en permanence.</w:t>
      </w:r>
    </w:p>
    <w:p w14:paraId="6EE569F0" w14:textId="77777777" w:rsidR="00860061" w:rsidRPr="00643B06" w:rsidRDefault="00860061" w:rsidP="00860061">
      <w:pPr>
        <w:rPr>
          <w:sz w:val="16"/>
          <w:szCs w:val="16"/>
          <w:u w:val="single"/>
          <w:lang w:val="fr-FR"/>
        </w:rPr>
      </w:pPr>
      <w:r w:rsidRPr="00643B06">
        <w:rPr>
          <w:sz w:val="16"/>
          <w:szCs w:val="16"/>
          <w:u w:val="single"/>
          <w:lang w:val="fr-FR"/>
        </w:rPr>
        <w:t>Entretien</w:t>
      </w:r>
    </w:p>
    <w:p w14:paraId="721E0BAE" w14:textId="77777777" w:rsidR="00860061" w:rsidRPr="00643B06" w:rsidRDefault="00860061" w:rsidP="00860061">
      <w:pPr>
        <w:pStyle w:val="ListParagraph"/>
        <w:numPr>
          <w:ilvl w:val="0"/>
          <w:numId w:val="30"/>
        </w:numPr>
        <w:spacing w:after="160" w:line="259" w:lineRule="auto"/>
        <w:rPr>
          <w:sz w:val="16"/>
          <w:szCs w:val="16"/>
          <w:lang w:val="fr-FR"/>
        </w:rPr>
      </w:pPr>
      <w:r w:rsidRPr="00643B06">
        <w:rPr>
          <w:sz w:val="16"/>
          <w:szCs w:val="16"/>
          <w:lang w:val="fr-FR"/>
        </w:rPr>
        <w:t>Les produits en bois pour l'extérieur peuvent être sujets à des changements d'apparence et de forme, surtout dans des conditions météorologiques extrêmes. Cela n'affectera pas l'intégrité structurelle du produit. Le bois est un matériau vivant.</w:t>
      </w:r>
    </w:p>
    <w:p w14:paraId="05B2F6D8" w14:textId="77777777" w:rsidR="00860061" w:rsidRPr="00643B06" w:rsidRDefault="00860061" w:rsidP="00860061">
      <w:pPr>
        <w:pStyle w:val="ListParagraph"/>
        <w:numPr>
          <w:ilvl w:val="0"/>
          <w:numId w:val="30"/>
        </w:numPr>
        <w:spacing w:after="160" w:line="259" w:lineRule="auto"/>
        <w:rPr>
          <w:sz w:val="16"/>
          <w:szCs w:val="16"/>
          <w:lang w:val="fr-FR"/>
        </w:rPr>
      </w:pPr>
      <w:r w:rsidRPr="00643B06">
        <w:rPr>
          <w:sz w:val="16"/>
          <w:szCs w:val="16"/>
          <w:lang w:val="fr-FR"/>
        </w:rPr>
        <w:t>Le traitement de tous les équipements de jeu DOIT être réappliqué 6 à 12 mois après l'achat pour prolonger leur durée de vie.</w:t>
      </w:r>
    </w:p>
    <w:p w14:paraId="3DB46DD9" w14:textId="77777777" w:rsidR="00860061" w:rsidRPr="00643B06" w:rsidRDefault="00860061" w:rsidP="00860061">
      <w:pPr>
        <w:pStyle w:val="ListParagraph"/>
        <w:numPr>
          <w:ilvl w:val="0"/>
          <w:numId w:val="30"/>
        </w:numPr>
        <w:spacing w:after="160" w:line="259" w:lineRule="auto"/>
        <w:rPr>
          <w:sz w:val="16"/>
          <w:szCs w:val="16"/>
          <w:lang w:val="fr-FR"/>
        </w:rPr>
      </w:pPr>
      <w:r w:rsidRPr="00643B06">
        <w:rPr>
          <w:sz w:val="16"/>
          <w:szCs w:val="16"/>
          <w:lang w:val="fr-FR"/>
        </w:rPr>
        <w:t>Veuillez-vous assurer que toutes les vernis ou peintures utilisés sont adaptés aux enfants et non toxiques.</w:t>
      </w:r>
    </w:p>
    <w:p w14:paraId="4DE6EC35" w14:textId="77777777" w:rsidR="00860061" w:rsidRPr="00643B06" w:rsidRDefault="00860061" w:rsidP="00860061">
      <w:pPr>
        <w:pStyle w:val="ListParagraph"/>
        <w:numPr>
          <w:ilvl w:val="0"/>
          <w:numId w:val="30"/>
        </w:numPr>
        <w:spacing w:after="160" w:line="259" w:lineRule="auto"/>
        <w:rPr>
          <w:sz w:val="16"/>
          <w:szCs w:val="16"/>
          <w:lang w:val="fr-FR"/>
        </w:rPr>
      </w:pPr>
      <w:r w:rsidRPr="00643B06">
        <w:rPr>
          <w:sz w:val="16"/>
          <w:szCs w:val="16"/>
          <w:lang w:val="fr-FR"/>
        </w:rPr>
        <w:t>Si la peinture du tableau noir commence à se détériorer, vous pouvez la rafraîchir en ponçant la peinture abîmée et en réappliquant une nouvelle couche sur cette zone. Vous pouvez acheter cette peinture directement auprès de Cosy ou tout magasin de bricolage.</w:t>
      </w:r>
    </w:p>
    <w:p w14:paraId="2F0086F2" w14:textId="77777777" w:rsidR="00860061" w:rsidRPr="00643B06" w:rsidRDefault="00860061" w:rsidP="00860061">
      <w:pPr>
        <w:pStyle w:val="ListParagraph"/>
        <w:numPr>
          <w:ilvl w:val="0"/>
          <w:numId w:val="30"/>
        </w:numPr>
        <w:spacing w:after="160" w:line="259" w:lineRule="auto"/>
        <w:rPr>
          <w:sz w:val="16"/>
          <w:szCs w:val="16"/>
          <w:lang w:val="fr-FR"/>
        </w:rPr>
      </w:pPr>
      <w:r w:rsidRPr="00643B06">
        <w:rPr>
          <w:sz w:val="16"/>
          <w:szCs w:val="16"/>
          <w:lang w:val="fr-FR"/>
        </w:rPr>
        <w:t xml:space="preserve">N'hésitez pas à poncer les bords qui deviennent rugueux ou présentent des échardes et brosser toute moisissure ou mousse </w:t>
      </w:r>
      <w:r w:rsidRPr="00643B06">
        <w:rPr>
          <w:sz w:val="16"/>
          <w:szCs w:val="16"/>
          <w:lang w:val="fr-FR"/>
        </w:rPr>
        <w:t>avec une brosse métallique pour garder le produit utilisable et propre.</w:t>
      </w:r>
    </w:p>
    <w:p w14:paraId="4245B5A6" w14:textId="77777777" w:rsidR="00860061" w:rsidRPr="00643B06" w:rsidRDefault="00860061" w:rsidP="00860061">
      <w:pPr>
        <w:pStyle w:val="ListParagraph"/>
        <w:numPr>
          <w:ilvl w:val="0"/>
          <w:numId w:val="30"/>
        </w:numPr>
        <w:spacing w:after="160" w:line="259" w:lineRule="auto"/>
        <w:rPr>
          <w:sz w:val="16"/>
          <w:szCs w:val="16"/>
          <w:lang w:val="fr-FR"/>
        </w:rPr>
      </w:pPr>
      <w:r w:rsidRPr="00643B06">
        <w:rPr>
          <w:sz w:val="16"/>
          <w:szCs w:val="16"/>
          <w:lang w:val="fr-FR"/>
        </w:rPr>
        <w:t>Si votre produit a des portes, assurez-vous qu'à la fin de chaque session, les portes sont complètement fermées et verrouillées, le cas échéant, pour réduire les déformations au fil du temps.</w:t>
      </w:r>
    </w:p>
    <w:p w14:paraId="075682F1" w14:textId="77777777" w:rsidR="00860061" w:rsidRPr="00643B06" w:rsidRDefault="00860061" w:rsidP="00860061">
      <w:pPr>
        <w:pStyle w:val="ListParagraph"/>
        <w:numPr>
          <w:ilvl w:val="0"/>
          <w:numId w:val="30"/>
        </w:numPr>
        <w:spacing w:after="160" w:line="259" w:lineRule="auto"/>
        <w:rPr>
          <w:sz w:val="16"/>
          <w:szCs w:val="16"/>
          <w:lang w:val="fr-FR"/>
        </w:rPr>
      </w:pPr>
      <w:r w:rsidRPr="00643B06">
        <w:rPr>
          <w:sz w:val="16"/>
          <w:szCs w:val="16"/>
          <w:lang w:val="fr-FR"/>
        </w:rPr>
        <w:t>Ces produits peuvent être utilisés à l'intérieur et à l'extérieur. Ils doivent être stockés au sec dans un endroit couvert lorsqu'ils ne sont pas utilisés, car cela prolongera considérablement leur durée de vie.</w:t>
      </w:r>
    </w:p>
    <w:p w14:paraId="1CE9FEAA" w14:textId="77777777" w:rsidR="00860061" w:rsidRPr="00643B06" w:rsidRDefault="00860061" w:rsidP="00860061">
      <w:pPr>
        <w:pStyle w:val="ListParagraph"/>
        <w:numPr>
          <w:ilvl w:val="0"/>
          <w:numId w:val="30"/>
        </w:numPr>
        <w:spacing w:after="160" w:line="259" w:lineRule="auto"/>
        <w:rPr>
          <w:sz w:val="16"/>
          <w:szCs w:val="16"/>
          <w:lang w:val="fr-FR"/>
        </w:rPr>
      </w:pPr>
      <w:r w:rsidRPr="00643B06">
        <w:rPr>
          <w:sz w:val="16"/>
          <w:szCs w:val="16"/>
          <w:lang w:val="fr-FR"/>
        </w:rPr>
        <w:t>Vérifiez quotidiennement les équipements de jeu après utilisation pour repérer des cassures ou des risques tels que des fissures ou échardes.</w:t>
      </w:r>
    </w:p>
    <w:p w14:paraId="57DB928D" w14:textId="77777777" w:rsidR="00860061" w:rsidRPr="00643B06" w:rsidRDefault="00860061" w:rsidP="00860061">
      <w:pPr>
        <w:pStyle w:val="ListParagraph"/>
        <w:numPr>
          <w:ilvl w:val="0"/>
          <w:numId w:val="30"/>
        </w:numPr>
        <w:spacing w:after="160" w:line="259" w:lineRule="auto"/>
        <w:rPr>
          <w:sz w:val="16"/>
          <w:szCs w:val="16"/>
          <w:lang w:val="fr-FR"/>
        </w:rPr>
      </w:pPr>
      <w:r w:rsidRPr="00643B06">
        <w:rPr>
          <w:sz w:val="16"/>
          <w:szCs w:val="16"/>
          <w:lang w:val="fr-FR"/>
        </w:rPr>
        <w:t>Nous recommandons que tous les produits soient vérifiés et entretenus régulièrement pour garantir qu'ils restent en excellent état.</w:t>
      </w:r>
    </w:p>
    <w:p w14:paraId="1D92206A" w14:textId="77777777" w:rsidR="00860061" w:rsidRPr="00643B06" w:rsidRDefault="00860061" w:rsidP="00860061">
      <w:pPr>
        <w:rPr>
          <w:sz w:val="16"/>
          <w:szCs w:val="16"/>
          <w:lang w:val="fr-FR"/>
        </w:rPr>
      </w:pPr>
    </w:p>
    <w:p w14:paraId="09F23949" w14:textId="77777777" w:rsidR="00860061" w:rsidRPr="00DA046F" w:rsidRDefault="00860061" w:rsidP="00860061">
      <w:pPr>
        <w:rPr>
          <w:sz w:val="16"/>
          <w:szCs w:val="16"/>
        </w:rPr>
      </w:pPr>
      <w:r w:rsidRPr="00DA046F">
        <w:rPr>
          <w:noProof/>
          <w:sz w:val="16"/>
          <w:szCs w:val="16"/>
        </w:rPr>
        <w:drawing>
          <wp:inline distT="0" distB="0" distL="0" distR="0" wp14:anchorId="321C481C" wp14:editId="28F74B20">
            <wp:extent cx="478800" cy="478800"/>
            <wp:effectExtent l="0" t="0" r="0" b="0"/>
            <wp:docPr id="1999376545" name="Picture 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376545" name="Picture 6" descr="A black background with a black square&#10;&#10;Description automatically generated with medium confidence"/>
                    <pic:cNvPicPr/>
                  </pic:nvPicPr>
                  <pic:blipFill>
                    <a:blip r:embed="rId2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2C8C5088" w14:textId="77777777" w:rsidR="00860061" w:rsidRPr="00DA046F" w:rsidRDefault="00860061" w:rsidP="00860061">
      <w:pPr>
        <w:jc w:val="center"/>
        <w:rPr>
          <w:b/>
          <w:bCs/>
          <w:sz w:val="16"/>
          <w:szCs w:val="16"/>
          <w:u w:val="single"/>
          <w:lang w:val="it-IT"/>
        </w:rPr>
      </w:pPr>
      <w:r w:rsidRPr="00DA046F">
        <w:rPr>
          <w:b/>
          <w:bCs/>
          <w:sz w:val="16"/>
          <w:szCs w:val="16"/>
          <w:u w:val="single"/>
          <w:lang w:val="it-IT"/>
        </w:rPr>
        <w:t>Prodotti in legno per esterni</w:t>
      </w:r>
    </w:p>
    <w:p w14:paraId="1DFA2EED" w14:textId="77777777" w:rsidR="00860061" w:rsidRPr="008627F3" w:rsidRDefault="00860061" w:rsidP="00860061">
      <w:pPr>
        <w:rPr>
          <w:b/>
          <w:bCs/>
          <w:sz w:val="16"/>
          <w:szCs w:val="16"/>
          <w:lang w:val="it-IT"/>
        </w:rPr>
      </w:pPr>
      <w:r w:rsidRPr="008627F3">
        <w:rPr>
          <w:b/>
          <w:bCs/>
          <w:sz w:val="16"/>
          <w:szCs w:val="16"/>
          <w:lang w:val="it-IT"/>
        </w:rPr>
        <w:t>Queste informazioni sono fornite solo a titolo indicativo. Dovresti sempre assicurarti che il prodotto sia completamente sicuro da usare nel tuo ambiente con una valutazione completa della sicurezza.</w:t>
      </w:r>
    </w:p>
    <w:p w14:paraId="21E6F272" w14:textId="77777777" w:rsidR="00860061" w:rsidRPr="00DA046F" w:rsidRDefault="00860061" w:rsidP="00860061">
      <w:pPr>
        <w:rPr>
          <w:sz w:val="16"/>
          <w:szCs w:val="16"/>
          <w:u w:val="single"/>
          <w:lang w:val="it-IT"/>
        </w:rPr>
      </w:pPr>
      <w:r w:rsidRPr="00DA046F">
        <w:rPr>
          <w:sz w:val="16"/>
          <w:szCs w:val="16"/>
          <w:u w:val="single"/>
          <w:lang w:val="it-IT"/>
        </w:rPr>
        <w:t>Installazione</w:t>
      </w:r>
    </w:p>
    <w:p w14:paraId="33EFC9AB"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Per tutti i prodotti da assemblare autonomamente, assicurarsi che siano completamente e correttamente assemblati seguendo le istruzioni fornite con l'articolo. Contattare Cosy se non si ricevono queste istruzioni prima dell'assemblaggio, poiché Cosy non è responsabile per danni causati da un montaggio scorretto. Le piccole parti come viti, rivetti, dadi, bulloni e rondelle devono essere controllate regolarmente per garantire che siano saldamente in posizione, come parte delle vostre routine di cura e manutenzione.</w:t>
      </w:r>
    </w:p>
    <w:p w14:paraId="11187F30"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I prodotti in legno per esterni possono essere pesanti e devono essere spostati e maneggiati correttamente durante il montaggio e il posizionamento. Devono essere spostati da almeno due persone utilizzando tecniche e procedure di movimentazione manuale ottimali.</w:t>
      </w:r>
    </w:p>
    <w:p w14:paraId="73D414A6" w14:textId="77777777" w:rsidR="00860061" w:rsidRPr="00DA046F" w:rsidRDefault="00860061" w:rsidP="00860061">
      <w:pPr>
        <w:rPr>
          <w:sz w:val="16"/>
          <w:szCs w:val="16"/>
          <w:u w:val="single"/>
          <w:lang w:val="it-IT"/>
        </w:rPr>
      </w:pPr>
      <w:r w:rsidRPr="00DA046F">
        <w:rPr>
          <w:sz w:val="16"/>
          <w:szCs w:val="16"/>
          <w:u w:val="single"/>
          <w:lang w:val="it-IT"/>
        </w:rPr>
        <w:t>Sicurezza</w:t>
      </w:r>
    </w:p>
    <w:p w14:paraId="2A2917B2"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lastRenderedPageBreak/>
        <w:t>Poiché molti dei prodotti che forniamo sono classificati come "giocattoli", i bambini devono essere adeguatamente istruiti e supervisionati in ogni momento durante il loro utilizzo.</w:t>
      </w:r>
    </w:p>
    <w:p w14:paraId="057ED704"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Come per qualsiasi nuovo attrezzo o nuovi bambini che utilizzano attrezzi esistenti, è necessario effettuare una valutazione del rischio e dei benefici e comunicare chiaramente le regole d'uso per garantire il massimo divertimento in totale sicurezza.</w:t>
      </w:r>
    </w:p>
    <w:p w14:paraId="6E0B75A3"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Indicate i rischi specifici evidenti relativi ai singoli prodotti e le regole d'uso.</w:t>
      </w:r>
    </w:p>
    <w:p w14:paraId="48ACEF77"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Identificate quali prodotti potrebbero richiedere livelli più elevati di supervisione e conservateli in un'area da trattare diversamente.</w:t>
      </w:r>
    </w:p>
    <w:p w14:paraId="2D6B8ECF"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Se si utilizzano prodotti per esterni, tenere presente che il rischio aumenterà a seconda delle condizioni meteorologiche, come l'aumento della scivolosità. Gestire di conseguenza.</w:t>
      </w:r>
    </w:p>
    <w:p w14:paraId="1252683B"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Informare i partecipanti che, poiché alcuni articoli sono pesanti o lunghi, non devono essere trasportati o tenuti sopra l'altezza della testa e che alcuni dovrebbero idealmente essere spostati da due persone per evitare infortuni.</w:t>
      </w:r>
    </w:p>
    <w:p w14:paraId="7E75486A"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Assicurarsi che tutti i supervisori siano addestrati alla consapevolezza dei rischi e che vi sia un livello sufficiente di supervisione in ogni momento.</w:t>
      </w:r>
    </w:p>
    <w:p w14:paraId="7468186B" w14:textId="77777777" w:rsidR="00860061" w:rsidRPr="00DA046F" w:rsidRDefault="00860061" w:rsidP="00860061">
      <w:pPr>
        <w:rPr>
          <w:sz w:val="16"/>
          <w:szCs w:val="16"/>
          <w:u w:val="single"/>
          <w:lang w:val="it-IT"/>
        </w:rPr>
      </w:pPr>
      <w:r w:rsidRPr="00DA046F">
        <w:rPr>
          <w:sz w:val="16"/>
          <w:szCs w:val="16"/>
          <w:u w:val="single"/>
          <w:lang w:val="it-IT"/>
        </w:rPr>
        <w:t>Manutenzione</w:t>
      </w:r>
    </w:p>
    <w:p w14:paraId="587DC245"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I prodotti in legno per esterni possono essere soggetti a cambiamenti nell'aspetto e nella forma, soprattutto in condizioni meteorologiche estreme. Questi non influiranno sull'integrità strutturale del prodotto, è una caratteristica naturale.</w:t>
      </w:r>
    </w:p>
    <w:p w14:paraId="6B92C594"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Tutti i trattamenti per le attrezzature da gioco DEVONO essere riapplicati 6-12 mesi dopo l'acquisto per prolungarne la durata.</w:t>
      </w:r>
    </w:p>
    <w:p w14:paraId="78B2A9E9"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Assicurarsi che eventuali macchie o vernici utilizzate siano adatte ai bambini e non tossiche.</w:t>
      </w:r>
    </w:p>
    <w:p w14:paraId="792D4641"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Se la vernice della lavagna inizia a deteriorarsi, è possibile rinnovarla carteggiando la vernice rovinata e applicando una nuova mano su quell'area. Questa vernice può essere acquistata direttamente da Cosy o da qualsiasi rivenditore di ferramenta affidabile.</w:t>
      </w:r>
    </w:p>
    <w:p w14:paraId="58ED1A22"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Non esitate a carteggiare i bordi che diventano ruvidi o scheggiati e a spazzolare eventuali muffe o muschi con una spazzola metallica per mantenere il prodotto utilizzabile e pulito.</w:t>
      </w:r>
    </w:p>
    <w:p w14:paraId="1B106132"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Se il vostro prodotto ha delle porte, assicuratevi che al termine di ogni sessione le porte siano completamente chiuse utilizzando tutte le chiusure applicabili, per ridurre eventuali deformazioni nel tempo.</w:t>
      </w:r>
    </w:p>
    <w:p w14:paraId="5E6D82A5"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Questi prodotti possono essere utilizzati all'interno e all'esterno. Devono essere conservati in un luogo asciutto e coperto quando non sono in uso, poiché ciò prolungherà notevolmente la loro durata.</w:t>
      </w:r>
    </w:p>
    <w:p w14:paraId="2A39D8B9"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Controllare quotidianamente l'attrezzatura da gioco dopo l'uso per rotture e pericoli come crepe e schegge.</w:t>
      </w:r>
    </w:p>
    <w:p w14:paraId="083BF073"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Consigliamo che tutti i prodotti siano controllati e mantenuti regolarmente per garantire che siano mantenuti in condizioni perfette.</w:t>
      </w:r>
    </w:p>
    <w:p w14:paraId="7E842AF0" w14:textId="77777777" w:rsidR="00860061" w:rsidRPr="00DA046F" w:rsidRDefault="00860061" w:rsidP="00860061">
      <w:pPr>
        <w:rPr>
          <w:sz w:val="16"/>
          <w:szCs w:val="16"/>
        </w:rPr>
      </w:pPr>
      <w:r w:rsidRPr="00DA046F">
        <w:rPr>
          <w:noProof/>
          <w:sz w:val="16"/>
          <w:szCs w:val="16"/>
        </w:rPr>
        <w:drawing>
          <wp:inline distT="0" distB="0" distL="0" distR="0" wp14:anchorId="65A8D3B2" wp14:editId="3209E30B">
            <wp:extent cx="478800" cy="478800"/>
            <wp:effectExtent l="0" t="0" r="0" b="0"/>
            <wp:docPr id="2093073324" name="Picture 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73324" name="Picture 7" descr="A black background with a black square&#10;&#10;Description automatically generated with medium confidence"/>
                    <pic:cNvPicPr/>
                  </pic:nvPicPr>
                  <pic:blipFill>
                    <a:blip r:embed="rId2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2F703E1D" w14:textId="77777777" w:rsidR="00860061" w:rsidRPr="007F3CA0" w:rsidRDefault="00860061" w:rsidP="00860061">
      <w:pPr>
        <w:jc w:val="center"/>
        <w:rPr>
          <w:b/>
          <w:bCs/>
          <w:sz w:val="16"/>
          <w:szCs w:val="16"/>
          <w:u w:val="single"/>
          <w:lang w:val="it-IT"/>
        </w:rPr>
      </w:pPr>
      <w:r w:rsidRPr="007F3CA0">
        <w:rPr>
          <w:b/>
          <w:bCs/>
          <w:sz w:val="16"/>
          <w:szCs w:val="16"/>
          <w:u w:val="single"/>
          <w:lang w:val="it-IT"/>
        </w:rPr>
        <w:t>Productos de madera para exteriores</w:t>
      </w:r>
    </w:p>
    <w:p w14:paraId="000B9B02" w14:textId="77777777" w:rsidR="00860061" w:rsidRPr="008627F3" w:rsidRDefault="00860061" w:rsidP="00860061">
      <w:pPr>
        <w:rPr>
          <w:b/>
          <w:bCs/>
          <w:sz w:val="16"/>
          <w:szCs w:val="16"/>
          <w:lang w:val="it-IT"/>
        </w:rPr>
      </w:pPr>
      <w:r w:rsidRPr="008627F3">
        <w:rPr>
          <w:b/>
          <w:bCs/>
          <w:sz w:val="16"/>
          <w:szCs w:val="16"/>
          <w:lang w:val="it-IT"/>
        </w:rPr>
        <w:t>Esta información solo se proporciona a título orientativo. Siempre debe asegurarse de que el producto es completamente seguro para usar en su entorno con una evaluación de seguridad completa.</w:t>
      </w:r>
    </w:p>
    <w:p w14:paraId="58463F3E" w14:textId="77777777" w:rsidR="00860061" w:rsidRPr="00DA046F" w:rsidRDefault="00860061" w:rsidP="00860061">
      <w:pPr>
        <w:rPr>
          <w:sz w:val="16"/>
          <w:szCs w:val="16"/>
          <w:u w:val="single"/>
          <w:lang w:val="fr-FR"/>
        </w:rPr>
      </w:pPr>
      <w:proofErr w:type="spellStart"/>
      <w:r w:rsidRPr="00DA046F">
        <w:rPr>
          <w:sz w:val="16"/>
          <w:szCs w:val="16"/>
          <w:u w:val="single"/>
          <w:lang w:val="fr-FR"/>
        </w:rPr>
        <w:t>Instalación</w:t>
      </w:r>
      <w:proofErr w:type="spellEnd"/>
    </w:p>
    <w:p w14:paraId="19F50B1D" w14:textId="77777777" w:rsidR="00860061" w:rsidRPr="00DA046F" w:rsidRDefault="00860061" w:rsidP="00860061">
      <w:pPr>
        <w:pStyle w:val="ListParagraph"/>
        <w:numPr>
          <w:ilvl w:val="0"/>
          <w:numId w:val="27"/>
        </w:numPr>
        <w:spacing w:after="160" w:line="259" w:lineRule="auto"/>
        <w:rPr>
          <w:sz w:val="16"/>
          <w:szCs w:val="16"/>
          <w:lang w:val="fr-FR"/>
        </w:rPr>
      </w:pPr>
      <w:r w:rsidRPr="00DA046F">
        <w:rPr>
          <w:sz w:val="16"/>
          <w:szCs w:val="16"/>
          <w:lang w:val="fr-FR"/>
        </w:rPr>
        <w:t xml:space="preserve">Para </w:t>
      </w:r>
      <w:proofErr w:type="spellStart"/>
      <w:r w:rsidRPr="00DA046F">
        <w:rPr>
          <w:sz w:val="16"/>
          <w:szCs w:val="16"/>
          <w:lang w:val="fr-FR"/>
        </w:rPr>
        <w:t>cualquier</w:t>
      </w:r>
      <w:proofErr w:type="spellEnd"/>
      <w:r w:rsidRPr="00DA046F">
        <w:rPr>
          <w:sz w:val="16"/>
          <w:szCs w:val="16"/>
          <w:lang w:val="fr-FR"/>
        </w:rPr>
        <w:t xml:space="preserve"> </w:t>
      </w:r>
      <w:proofErr w:type="spellStart"/>
      <w:r w:rsidRPr="00DA046F">
        <w:rPr>
          <w:sz w:val="16"/>
          <w:szCs w:val="16"/>
          <w:lang w:val="fr-FR"/>
        </w:rPr>
        <w:t>producto</w:t>
      </w:r>
      <w:proofErr w:type="spellEnd"/>
      <w:r w:rsidRPr="00DA046F">
        <w:rPr>
          <w:sz w:val="16"/>
          <w:szCs w:val="16"/>
          <w:lang w:val="fr-FR"/>
        </w:rPr>
        <w:t xml:space="preserve"> de </w:t>
      </w:r>
      <w:proofErr w:type="spellStart"/>
      <w:r w:rsidRPr="00DA046F">
        <w:rPr>
          <w:sz w:val="16"/>
          <w:szCs w:val="16"/>
          <w:lang w:val="fr-FR"/>
        </w:rPr>
        <w:t>autoensamblaje</w:t>
      </w:r>
      <w:proofErr w:type="spellEnd"/>
      <w:r w:rsidRPr="00DA046F">
        <w:rPr>
          <w:sz w:val="16"/>
          <w:szCs w:val="16"/>
          <w:lang w:val="fr-FR"/>
        </w:rPr>
        <w:t xml:space="preserve">, </w:t>
      </w:r>
      <w:proofErr w:type="spellStart"/>
      <w:r w:rsidRPr="00DA046F">
        <w:rPr>
          <w:sz w:val="16"/>
          <w:szCs w:val="16"/>
          <w:lang w:val="fr-FR"/>
        </w:rPr>
        <w:t>asegúrese</w:t>
      </w:r>
      <w:proofErr w:type="spellEnd"/>
      <w:r w:rsidRPr="00DA046F">
        <w:rPr>
          <w:sz w:val="16"/>
          <w:szCs w:val="16"/>
          <w:lang w:val="fr-FR"/>
        </w:rPr>
        <w:t xml:space="preserve"> de que </w:t>
      </w:r>
      <w:proofErr w:type="spellStart"/>
      <w:r w:rsidRPr="00DA046F">
        <w:rPr>
          <w:sz w:val="16"/>
          <w:szCs w:val="16"/>
          <w:lang w:val="fr-FR"/>
        </w:rPr>
        <w:t>esté</w:t>
      </w:r>
      <w:proofErr w:type="spellEnd"/>
      <w:r w:rsidRPr="00DA046F">
        <w:rPr>
          <w:sz w:val="16"/>
          <w:szCs w:val="16"/>
          <w:lang w:val="fr-FR"/>
        </w:rPr>
        <w:t xml:space="preserve"> </w:t>
      </w:r>
      <w:proofErr w:type="spellStart"/>
      <w:r w:rsidRPr="00DA046F">
        <w:rPr>
          <w:sz w:val="16"/>
          <w:szCs w:val="16"/>
          <w:lang w:val="fr-FR"/>
        </w:rPr>
        <w:t>completamente</w:t>
      </w:r>
      <w:proofErr w:type="spellEnd"/>
      <w:r w:rsidRPr="00DA046F">
        <w:rPr>
          <w:sz w:val="16"/>
          <w:szCs w:val="16"/>
          <w:lang w:val="fr-FR"/>
        </w:rPr>
        <w:t xml:space="preserve"> y </w:t>
      </w:r>
      <w:proofErr w:type="spellStart"/>
      <w:r w:rsidRPr="00DA046F">
        <w:rPr>
          <w:sz w:val="16"/>
          <w:szCs w:val="16"/>
          <w:lang w:val="fr-FR"/>
        </w:rPr>
        <w:t>correctamente</w:t>
      </w:r>
      <w:proofErr w:type="spellEnd"/>
      <w:r w:rsidRPr="00DA046F">
        <w:rPr>
          <w:sz w:val="16"/>
          <w:szCs w:val="16"/>
          <w:lang w:val="fr-FR"/>
        </w:rPr>
        <w:t xml:space="preserve"> </w:t>
      </w:r>
      <w:proofErr w:type="spellStart"/>
      <w:r w:rsidRPr="00DA046F">
        <w:rPr>
          <w:sz w:val="16"/>
          <w:szCs w:val="16"/>
          <w:lang w:val="fr-FR"/>
        </w:rPr>
        <w:t>ensamblado</w:t>
      </w:r>
      <w:proofErr w:type="spellEnd"/>
      <w:r w:rsidRPr="00DA046F">
        <w:rPr>
          <w:sz w:val="16"/>
          <w:szCs w:val="16"/>
          <w:lang w:val="fr-FR"/>
        </w:rPr>
        <w:t xml:space="preserve"> </w:t>
      </w:r>
      <w:proofErr w:type="spellStart"/>
      <w:r w:rsidRPr="00DA046F">
        <w:rPr>
          <w:sz w:val="16"/>
          <w:szCs w:val="16"/>
          <w:lang w:val="fr-FR"/>
        </w:rPr>
        <w:t>siguiendo</w:t>
      </w:r>
      <w:proofErr w:type="spellEnd"/>
      <w:r w:rsidRPr="00DA046F">
        <w:rPr>
          <w:sz w:val="16"/>
          <w:szCs w:val="16"/>
          <w:lang w:val="fr-FR"/>
        </w:rPr>
        <w:t xml:space="preserve"> las </w:t>
      </w:r>
      <w:proofErr w:type="spellStart"/>
      <w:r w:rsidRPr="00DA046F">
        <w:rPr>
          <w:sz w:val="16"/>
          <w:szCs w:val="16"/>
          <w:lang w:val="fr-FR"/>
        </w:rPr>
        <w:t>instrucciones</w:t>
      </w:r>
      <w:proofErr w:type="spellEnd"/>
      <w:r w:rsidRPr="00DA046F">
        <w:rPr>
          <w:sz w:val="16"/>
          <w:szCs w:val="16"/>
          <w:lang w:val="fr-FR"/>
        </w:rPr>
        <w:t xml:space="preserve"> </w:t>
      </w:r>
      <w:proofErr w:type="spellStart"/>
      <w:r w:rsidRPr="00DA046F">
        <w:rPr>
          <w:sz w:val="16"/>
          <w:szCs w:val="16"/>
          <w:lang w:val="fr-FR"/>
        </w:rPr>
        <w:t>proporcionadas</w:t>
      </w:r>
      <w:proofErr w:type="spellEnd"/>
      <w:r w:rsidRPr="00DA046F">
        <w:rPr>
          <w:sz w:val="16"/>
          <w:szCs w:val="16"/>
          <w:lang w:val="fr-FR"/>
        </w:rPr>
        <w:t xml:space="preserve"> con el </w:t>
      </w:r>
      <w:proofErr w:type="spellStart"/>
      <w:r w:rsidRPr="00DA046F">
        <w:rPr>
          <w:sz w:val="16"/>
          <w:szCs w:val="16"/>
          <w:lang w:val="fr-FR"/>
        </w:rPr>
        <w:t>artículo</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w:t>
      </w:r>
      <w:proofErr w:type="spellStart"/>
      <w:r w:rsidRPr="00DA046F">
        <w:rPr>
          <w:sz w:val="16"/>
          <w:szCs w:val="16"/>
          <w:lang w:val="fr-FR"/>
        </w:rPr>
        <w:t>favor</w:t>
      </w:r>
      <w:proofErr w:type="spellEnd"/>
      <w:r w:rsidRPr="00DA046F">
        <w:rPr>
          <w:sz w:val="16"/>
          <w:szCs w:val="16"/>
          <w:lang w:val="fr-FR"/>
        </w:rPr>
        <w:t xml:space="preserve">, contacte </w:t>
      </w:r>
      <w:proofErr w:type="gramStart"/>
      <w:r w:rsidRPr="00DA046F">
        <w:rPr>
          <w:sz w:val="16"/>
          <w:szCs w:val="16"/>
          <w:lang w:val="fr-FR"/>
        </w:rPr>
        <w:t>a</w:t>
      </w:r>
      <w:proofErr w:type="gramEnd"/>
      <w:r w:rsidRPr="00DA046F">
        <w:rPr>
          <w:sz w:val="16"/>
          <w:szCs w:val="16"/>
          <w:lang w:val="fr-FR"/>
        </w:rPr>
        <w:t xml:space="preserve"> Cosy si no </w:t>
      </w:r>
      <w:proofErr w:type="spellStart"/>
      <w:r w:rsidRPr="00DA046F">
        <w:rPr>
          <w:sz w:val="16"/>
          <w:szCs w:val="16"/>
          <w:lang w:val="fr-FR"/>
        </w:rPr>
        <w:t>recibe</w:t>
      </w:r>
      <w:proofErr w:type="spellEnd"/>
      <w:r w:rsidRPr="00DA046F">
        <w:rPr>
          <w:sz w:val="16"/>
          <w:szCs w:val="16"/>
          <w:lang w:val="fr-FR"/>
        </w:rPr>
        <w:t xml:space="preserve"> </w:t>
      </w:r>
      <w:proofErr w:type="spellStart"/>
      <w:r w:rsidRPr="00DA046F">
        <w:rPr>
          <w:sz w:val="16"/>
          <w:szCs w:val="16"/>
          <w:lang w:val="fr-FR"/>
        </w:rPr>
        <w:t>estas</w:t>
      </w:r>
      <w:proofErr w:type="spellEnd"/>
      <w:r w:rsidRPr="00DA046F">
        <w:rPr>
          <w:sz w:val="16"/>
          <w:szCs w:val="16"/>
          <w:lang w:val="fr-FR"/>
        </w:rPr>
        <w:t xml:space="preserve"> </w:t>
      </w:r>
      <w:proofErr w:type="spellStart"/>
      <w:r w:rsidRPr="00DA046F">
        <w:rPr>
          <w:sz w:val="16"/>
          <w:szCs w:val="16"/>
          <w:lang w:val="fr-FR"/>
        </w:rPr>
        <w:t>instrucciones</w:t>
      </w:r>
      <w:proofErr w:type="spellEnd"/>
      <w:r w:rsidRPr="00DA046F">
        <w:rPr>
          <w:sz w:val="16"/>
          <w:szCs w:val="16"/>
          <w:lang w:val="fr-FR"/>
        </w:rPr>
        <w:t xml:space="preserve"> antes </w:t>
      </w:r>
      <w:proofErr w:type="spellStart"/>
      <w:r w:rsidRPr="00DA046F">
        <w:rPr>
          <w:sz w:val="16"/>
          <w:szCs w:val="16"/>
          <w:lang w:val="fr-FR"/>
        </w:rPr>
        <w:t>del</w:t>
      </w:r>
      <w:proofErr w:type="spellEnd"/>
      <w:r w:rsidRPr="00DA046F">
        <w:rPr>
          <w:sz w:val="16"/>
          <w:szCs w:val="16"/>
          <w:lang w:val="fr-FR"/>
        </w:rPr>
        <w:t xml:space="preserve"> </w:t>
      </w:r>
      <w:proofErr w:type="spellStart"/>
      <w:r w:rsidRPr="00DA046F">
        <w:rPr>
          <w:sz w:val="16"/>
          <w:szCs w:val="16"/>
          <w:lang w:val="fr-FR"/>
        </w:rPr>
        <w:t>ensamblaje</w:t>
      </w:r>
      <w:proofErr w:type="spellEnd"/>
      <w:r w:rsidRPr="00DA046F">
        <w:rPr>
          <w:sz w:val="16"/>
          <w:szCs w:val="16"/>
          <w:lang w:val="fr-FR"/>
        </w:rPr>
        <w:t xml:space="preserve">, </w:t>
      </w:r>
      <w:proofErr w:type="spellStart"/>
      <w:r w:rsidRPr="00DA046F">
        <w:rPr>
          <w:sz w:val="16"/>
          <w:szCs w:val="16"/>
          <w:lang w:val="fr-FR"/>
        </w:rPr>
        <w:t>ya</w:t>
      </w:r>
      <w:proofErr w:type="spellEnd"/>
      <w:r w:rsidRPr="00DA046F">
        <w:rPr>
          <w:sz w:val="16"/>
          <w:szCs w:val="16"/>
          <w:lang w:val="fr-FR"/>
        </w:rPr>
        <w:t xml:space="preserve"> que Cosy no se </w:t>
      </w:r>
      <w:proofErr w:type="spellStart"/>
      <w:r w:rsidRPr="00DA046F">
        <w:rPr>
          <w:sz w:val="16"/>
          <w:szCs w:val="16"/>
          <w:lang w:val="fr-FR"/>
        </w:rPr>
        <w:t>hace</w:t>
      </w:r>
      <w:proofErr w:type="spellEnd"/>
      <w:r w:rsidRPr="00DA046F">
        <w:rPr>
          <w:sz w:val="16"/>
          <w:szCs w:val="16"/>
          <w:lang w:val="fr-FR"/>
        </w:rPr>
        <w:t xml:space="preserve"> responsable de los </w:t>
      </w:r>
      <w:proofErr w:type="spellStart"/>
      <w:r w:rsidRPr="00DA046F">
        <w:rPr>
          <w:sz w:val="16"/>
          <w:szCs w:val="16"/>
          <w:lang w:val="fr-FR"/>
        </w:rPr>
        <w:t>daños</w:t>
      </w:r>
      <w:proofErr w:type="spellEnd"/>
      <w:r w:rsidRPr="00DA046F">
        <w:rPr>
          <w:sz w:val="16"/>
          <w:szCs w:val="16"/>
          <w:lang w:val="fr-FR"/>
        </w:rPr>
        <w:t xml:space="preserve"> </w:t>
      </w:r>
      <w:proofErr w:type="spellStart"/>
      <w:r w:rsidRPr="00DA046F">
        <w:rPr>
          <w:sz w:val="16"/>
          <w:szCs w:val="16"/>
          <w:lang w:val="fr-FR"/>
        </w:rPr>
        <w:t>causados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un </w:t>
      </w:r>
      <w:proofErr w:type="spellStart"/>
      <w:r w:rsidRPr="00DA046F">
        <w:rPr>
          <w:sz w:val="16"/>
          <w:szCs w:val="16"/>
          <w:lang w:val="fr-FR"/>
        </w:rPr>
        <w:t>ensamblaje</w:t>
      </w:r>
      <w:proofErr w:type="spellEnd"/>
      <w:r w:rsidRPr="00DA046F">
        <w:rPr>
          <w:sz w:val="16"/>
          <w:szCs w:val="16"/>
          <w:lang w:val="fr-FR"/>
        </w:rPr>
        <w:t xml:space="preserve"> </w:t>
      </w:r>
      <w:proofErr w:type="spellStart"/>
      <w:r w:rsidRPr="00DA046F">
        <w:rPr>
          <w:sz w:val="16"/>
          <w:szCs w:val="16"/>
          <w:lang w:val="fr-FR"/>
        </w:rPr>
        <w:t>incorrecto</w:t>
      </w:r>
      <w:proofErr w:type="spellEnd"/>
      <w:r w:rsidRPr="00DA046F">
        <w:rPr>
          <w:sz w:val="16"/>
          <w:szCs w:val="16"/>
          <w:lang w:val="fr-FR"/>
        </w:rPr>
        <w:t xml:space="preserve">. Las </w:t>
      </w:r>
      <w:proofErr w:type="spellStart"/>
      <w:r w:rsidRPr="00DA046F">
        <w:rPr>
          <w:sz w:val="16"/>
          <w:szCs w:val="16"/>
          <w:lang w:val="fr-FR"/>
        </w:rPr>
        <w:t>piezas</w:t>
      </w:r>
      <w:proofErr w:type="spellEnd"/>
      <w:r w:rsidRPr="00DA046F">
        <w:rPr>
          <w:sz w:val="16"/>
          <w:szCs w:val="16"/>
          <w:lang w:val="fr-FR"/>
        </w:rPr>
        <w:t xml:space="preserve"> </w:t>
      </w:r>
      <w:proofErr w:type="spellStart"/>
      <w:r w:rsidRPr="00DA046F">
        <w:rPr>
          <w:sz w:val="16"/>
          <w:szCs w:val="16"/>
          <w:lang w:val="fr-FR"/>
        </w:rPr>
        <w:t>pequeñas</w:t>
      </w:r>
      <w:proofErr w:type="spellEnd"/>
      <w:r w:rsidRPr="00DA046F">
        <w:rPr>
          <w:sz w:val="16"/>
          <w:szCs w:val="16"/>
          <w:lang w:val="fr-FR"/>
        </w:rPr>
        <w:t xml:space="preserve">, </w:t>
      </w:r>
      <w:proofErr w:type="spellStart"/>
      <w:r w:rsidRPr="00DA046F">
        <w:rPr>
          <w:sz w:val="16"/>
          <w:szCs w:val="16"/>
          <w:lang w:val="fr-FR"/>
        </w:rPr>
        <w:t>como</w:t>
      </w:r>
      <w:proofErr w:type="spellEnd"/>
      <w:r w:rsidRPr="00DA046F">
        <w:rPr>
          <w:sz w:val="16"/>
          <w:szCs w:val="16"/>
          <w:lang w:val="fr-FR"/>
        </w:rPr>
        <w:t xml:space="preserve"> </w:t>
      </w:r>
      <w:proofErr w:type="spellStart"/>
      <w:r w:rsidRPr="00DA046F">
        <w:rPr>
          <w:sz w:val="16"/>
          <w:szCs w:val="16"/>
          <w:lang w:val="fr-FR"/>
        </w:rPr>
        <w:t>tornillos</w:t>
      </w:r>
      <w:proofErr w:type="spellEnd"/>
      <w:r w:rsidRPr="00DA046F">
        <w:rPr>
          <w:sz w:val="16"/>
          <w:szCs w:val="16"/>
          <w:lang w:val="fr-FR"/>
        </w:rPr>
        <w:t xml:space="preserve">, </w:t>
      </w:r>
      <w:proofErr w:type="spellStart"/>
      <w:r w:rsidRPr="00DA046F">
        <w:rPr>
          <w:sz w:val="16"/>
          <w:szCs w:val="16"/>
          <w:lang w:val="fr-FR"/>
        </w:rPr>
        <w:t>remaches</w:t>
      </w:r>
      <w:proofErr w:type="spellEnd"/>
      <w:r w:rsidRPr="00DA046F">
        <w:rPr>
          <w:sz w:val="16"/>
          <w:szCs w:val="16"/>
          <w:lang w:val="fr-FR"/>
        </w:rPr>
        <w:t xml:space="preserve">, </w:t>
      </w:r>
      <w:proofErr w:type="spellStart"/>
      <w:r w:rsidRPr="00DA046F">
        <w:rPr>
          <w:sz w:val="16"/>
          <w:szCs w:val="16"/>
          <w:lang w:val="fr-FR"/>
        </w:rPr>
        <w:t>tuercas</w:t>
      </w:r>
      <w:proofErr w:type="spellEnd"/>
      <w:r w:rsidRPr="00DA046F">
        <w:rPr>
          <w:sz w:val="16"/>
          <w:szCs w:val="16"/>
          <w:lang w:val="fr-FR"/>
        </w:rPr>
        <w:t xml:space="preserve">, </w:t>
      </w:r>
      <w:proofErr w:type="spellStart"/>
      <w:r w:rsidRPr="00DA046F">
        <w:rPr>
          <w:sz w:val="16"/>
          <w:szCs w:val="16"/>
          <w:lang w:val="fr-FR"/>
        </w:rPr>
        <w:t>pernos</w:t>
      </w:r>
      <w:proofErr w:type="spellEnd"/>
      <w:r w:rsidRPr="00DA046F">
        <w:rPr>
          <w:sz w:val="16"/>
          <w:szCs w:val="16"/>
          <w:lang w:val="fr-FR"/>
        </w:rPr>
        <w:t xml:space="preserve"> y </w:t>
      </w:r>
      <w:proofErr w:type="spellStart"/>
      <w:r w:rsidRPr="00DA046F">
        <w:rPr>
          <w:sz w:val="16"/>
          <w:szCs w:val="16"/>
          <w:lang w:val="fr-FR"/>
        </w:rPr>
        <w:t>arandelas</w:t>
      </w:r>
      <w:proofErr w:type="spellEnd"/>
      <w:r w:rsidRPr="00DA046F">
        <w:rPr>
          <w:sz w:val="16"/>
          <w:szCs w:val="16"/>
          <w:lang w:val="fr-FR"/>
        </w:rPr>
        <w:t xml:space="preserve">, </w:t>
      </w:r>
      <w:proofErr w:type="spellStart"/>
      <w:r w:rsidRPr="00DA046F">
        <w:rPr>
          <w:sz w:val="16"/>
          <w:szCs w:val="16"/>
          <w:lang w:val="fr-FR"/>
        </w:rPr>
        <w:t>necesitan</w:t>
      </w:r>
      <w:proofErr w:type="spellEnd"/>
      <w:r w:rsidRPr="00DA046F">
        <w:rPr>
          <w:sz w:val="16"/>
          <w:szCs w:val="16"/>
          <w:lang w:val="fr-FR"/>
        </w:rPr>
        <w:t xml:space="preserve"> </w:t>
      </w:r>
      <w:proofErr w:type="spellStart"/>
      <w:r w:rsidRPr="00DA046F">
        <w:rPr>
          <w:sz w:val="16"/>
          <w:szCs w:val="16"/>
          <w:lang w:val="fr-FR"/>
        </w:rPr>
        <w:t>revisiones</w:t>
      </w:r>
      <w:proofErr w:type="spellEnd"/>
      <w:r w:rsidRPr="00DA046F">
        <w:rPr>
          <w:sz w:val="16"/>
          <w:szCs w:val="16"/>
          <w:lang w:val="fr-FR"/>
        </w:rPr>
        <w:t xml:space="preserve"> </w:t>
      </w:r>
      <w:proofErr w:type="spellStart"/>
      <w:r w:rsidRPr="00DA046F">
        <w:rPr>
          <w:sz w:val="16"/>
          <w:szCs w:val="16"/>
          <w:lang w:val="fr-FR"/>
        </w:rPr>
        <w:t>regulares</w:t>
      </w:r>
      <w:proofErr w:type="spellEnd"/>
      <w:r w:rsidRPr="00DA046F">
        <w:rPr>
          <w:sz w:val="16"/>
          <w:szCs w:val="16"/>
          <w:lang w:val="fr-FR"/>
        </w:rPr>
        <w:t xml:space="preserve"> para </w:t>
      </w:r>
      <w:proofErr w:type="spellStart"/>
      <w:r w:rsidRPr="00DA046F">
        <w:rPr>
          <w:sz w:val="16"/>
          <w:szCs w:val="16"/>
          <w:lang w:val="fr-FR"/>
        </w:rPr>
        <w:t>asegurarse</w:t>
      </w:r>
      <w:proofErr w:type="spellEnd"/>
      <w:r w:rsidRPr="00DA046F">
        <w:rPr>
          <w:sz w:val="16"/>
          <w:szCs w:val="16"/>
          <w:lang w:val="fr-FR"/>
        </w:rPr>
        <w:t xml:space="preserve"> de que </w:t>
      </w:r>
      <w:proofErr w:type="spellStart"/>
      <w:r w:rsidRPr="00DA046F">
        <w:rPr>
          <w:sz w:val="16"/>
          <w:szCs w:val="16"/>
          <w:lang w:val="fr-FR"/>
        </w:rPr>
        <w:t>estén</w:t>
      </w:r>
      <w:proofErr w:type="spellEnd"/>
      <w:r w:rsidRPr="00DA046F">
        <w:rPr>
          <w:sz w:val="16"/>
          <w:szCs w:val="16"/>
          <w:lang w:val="fr-FR"/>
        </w:rPr>
        <w:t xml:space="preserve"> bien </w:t>
      </w:r>
      <w:proofErr w:type="spellStart"/>
      <w:r w:rsidRPr="00DA046F">
        <w:rPr>
          <w:sz w:val="16"/>
          <w:szCs w:val="16"/>
          <w:lang w:val="fr-FR"/>
        </w:rPr>
        <w:t>colocadas</w:t>
      </w:r>
      <w:proofErr w:type="spellEnd"/>
      <w:r w:rsidRPr="00DA046F">
        <w:rPr>
          <w:sz w:val="16"/>
          <w:szCs w:val="16"/>
          <w:lang w:val="fr-FR"/>
        </w:rPr>
        <w:t xml:space="preserve"> </w:t>
      </w:r>
      <w:proofErr w:type="spellStart"/>
      <w:r w:rsidRPr="00DA046F">
        <w:rPr>
          <w:sz w:val="16"/>
          <w:szCs w:val="16"/>
          <w:lang w:val="fr-FR"/>
        </w:rPr>
        <w:t>como</w:t>
      </w:r>
      <w:proofErr w:type="spellEnd"/>
      <w:r w:rsidRPr="00DA046F">
        <w:rPr>
          <w:sz w:val="16"/>
          <w:szCs w:val="16"/>
          <w:lang w:val="fr-FR"/>
        </w:rPr>
        <w:t xml:space="preserve"> parte de sus </w:t>
      </w:r>
      <w:proofErr w:type="spellStart"/>
      <w:r w:rsidRPr="00DA046F">
        <w:rPr>
          <w:sz w:val="16"/>
          <w:szCs w:val="16"/>
          <w:lang w:val="fr-FR"/>
        </w:rPr>
        <w:t>rutinas</w:t>
      </w:r>
      <w:proofErr w:type="spellEnd"/>
      <w:r w:rsidRPr="00DA046F">
        <w:rPr>
          <w:sz w:val="16"/>
          <w:szCs w:val="16"/>
          <w:lang w:val="fr-FR"/>
        </w:rPr>
        <w:t xml:space="preserve"> de </w:t>
      </w:r>
      <w:proofErr w:type="spellStart"/>
      <w:r w:rsidRPr="00DA046F">
        <w:rPr>
          <w:sz w:val="16"/>
          <w:szCs w:val="16"/>
          <w:lang w:val="fr-FR"/>
        </w:rPr>
        <w:t>cuidado</w:t>
      </w:r>
      <w:proofErr w:type="spellEnd"/>
      <w:r w:rsidRPr="00DA046F">
        <w:rPr>
          <w:sz w:val="16"/>
          <w:szCs w:val="16"/>
          <w:lang w:val="fr-FR"/>
        </w:rPr>
        <w:t xml:space="preserve"> y </w:t>
      </w:r>
      <w:proofErr w:type="spellStart"/>
      <w:r w:rsidRPr="00DA046F">
        <w:rPr>
          <w:sz w:val="16"/>
          <w:szCs w:val="16"/>
          <w:lang w:val="fr-FR"/>
        </w:rPr>
        <w:t>mantenimiento</w:t>
      </w:r>
      <w:proofErr w:type="spellEnd"/>
      <w:r w:rsidRPr="00DA046F">
        <w:rPr>
          <w:sz w:val="16"/>
          <w:szCs w:val="16"/>
          <w:lang w:val="fr-FR"/>
        </w:rPr>
        <w:t>.</w:t>
      </w:r>
    </w:p>
    <w:p w14:paraId="68B813A0" w14:textId="77777777" w:rsidR="00860061" w:rsidRPr="00DA046F" w:rsidRDefault="00860061" w:rsidP="00860061">
      <w:pPr>
        <w:pStyle w:val="ListParagraph"/>
        <w:numPr>
          <w:ilvl w:val="0"/>
          <w:numId w:val="27"/>
        </w:numPr>
        <w:spacing w:after="160" w:line="259" w:lineRule="auto"/>
        <w:rPr>
          <w:sz w:val="16"/>
          <w:szCs w:val="16"/>
          <w:lang w:val="fr-FR"/>
        </w:rPr>
      </w:pPr>
      <w:r w:rsidRPr="00DA046F">
        <w:rPr>
          <w:sz w:val="16"/>
          <w:szCs w:val="16"/>
          <w:lang w:val="fr-FR"/>
        </w:rPr>
        <w:t xml:space="preserve">Los </w:t>
      </w:r>
      <w:proofErr w:type="spellStart"/>
      <w:r w:rsidRPr="00DA046F">
        <w:rPr>
          <w:sz w:val="16"/>
          <w:szCs w:val="16"/>
          <w:lang w:val="fr-FR"/>
        </w:rPr>
        <w:t>productos</w:t>
      </w:r>
      <w:proofErr w:type="spellEnd"/>
      <w:r w:rsidRPr="00DA046F">
        <w:rPr>
          <w:sz w:val="16"/>
          <w:szCs w:val="16"/>
          <w:lang w:val="fr-FR"/>
        </w:rPr>
        <w:t xml:space="preserve"> de </w:t>
      </w:r>
      <w:proofErr w:type="spellStart"/>
      <w:r w:rsidRPr="00DA046F">
        <w:rPr>
          <w:sz w:val="16"/>
          <w:szCs w:val="16"/>
          <w:lang w:val="fr-FR"/>
        </w:rPr>
        <w:t>madera</w:t>
      </w:r>
      <w:proofErr w:type="spellEnd"/>
      <w:r w:rsidRPr="00DA046F">
        <w:rPr>
          <w:sz w:val="16"/>
          <w:szCs w:val="16"/>
          <w:lang w:val="fr-FR"/>
        </w:rPr>
        <w:t xml:space="preserve"> para </w:t>
      </w:r>
      <w:proofErr w:type="spellStart"/>
      <w:r w:rsidRPr="00DA046F">
        <w:rPr>
          <w:sz w:val="16"/>
          <w:szCs w:val="16"/>
          <w:lang w:val="fr-FR"/>
        </w:rPr>
        <w:t>exteriores</w:t>
      </w:r>
      <w:proofErr w:type="spellEnd"/>
      <w:r w:rsidRPr="00DA046F">
        <w:rPr>
          <w:sz w:val="16"/>
          <w:szCs w:val="16"/>
          <w:lang w:val="fr-FR"/>
        </w:rPr>
        <w:t xml:space="preserve"> </w:t>
      </w:r>
      <w:proofErr w:type="spellStart"/>
      <w:r w:rsidRPr="00DA046F">
        <w:rPr>
          <w:sz w:val="16"/>
          <w:szCs w:val="16"/>
          <w:lang w:val="fr-FR"/>
        </w:rPr>
        <w:t>pueden</w:t>
      </w:r>
      <w:proofErr w:type="spellEnd"/>
      <w:r w:rsidRPr="00DA046F">
        <w:rPr>
          <w:sz w:val="16"/>
          <w:szCs w:val="16"/>
          <w:lang w:val="fr-FR"/>
        </w:rPr>
        <w:t xml:space="preserve">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pesados</w:t>
      </w:r>
      <w:proofErr w:type="spellEnd"/>
      <w:r w:rsidRPr="00DA046F">
        <w:rPr>
          <w:sz w:val="16"/>
          <w:szCs w:val="16"/>
          <w:lang w:val="fr-FR"/>
        </w:rPr>
        <w:t xml:space="preserve"> y deben </w:t>
      </w:r>
      <w:proofErr w:type="spellStart"/>
      <w:r w:rsidRPr="00DA046F">
        <w:rPr>
          <w:sz w:val="16"/>
          <w:szCs w:val="16"/>
          <w:lang w:val="fr-FR"/>
        </w:rPr>
        <w:t>moverse</w:t>
      </w:r>
      <w:proofErr w:type="spellEnd"/>
      <w:r w:rsidRPr="00DA046F">
        <w:rPr>
          <w:sz w:val="16"/>
          <w:szCs w:val="16"/>
          <w:lang w:val="fr-FR"/>
        </w:rPr>
        <w:t xml:space="preserve"> y </w:t>
      </w:r>
      <w:proofErr w:type="spellStart"/>
      <w:r w:rsidRPr="00DA046F">
        <w:rPr>
          <w:sz w:val="16"/>
          <w:szCs w:val="16"/>
          <w:lang w:val="fr-FR"/>
        </w:rPr>
        <w:t>manejarse</w:t>
      </w:r>
      <w:proofErr w:type="spellEnd"/>
      <w:r w:rsidRPr="00DA046F">
        <w:rPr>
          <w:sz w:val="16"/>
          <w:szCs w:val="16"/>
          <w:lang w:val="fr-FR"/>
        </w:rPr>
        <w:t xml:space="preserve"> </w:t>
      </w:r>
      <w:proofErr w:type="spellStart"/>
      <w:r w:rsidRPr="00DA046F">
        <w:rPr>
          <w:sz w:val="16"/>
          <w:szCs w:val="16"/>
          <w:lang w:val="fr-FR"/>
        </w:rPr>
        <w:t>correctamente</w:t>
      </w:r>
      <w:proofErr w:type="spellEnd"/>
      <w:r w:rsidRPr="00DA046F">
        <w:rPr>
          <w:sz w:val="16"/>
          <w:szCs w:val="16"/>
          <w:lang w:val="fr-FR"/>
        </w:rPr>
        <w:t xml:space="preserve"> al </w:t>
      </w:r>
      <w:proofErr w:type="spellStart"/>
      <w:r w:rsidRPr="00DA046F">
        <w:rPr>
          <w:sz w:val="16"/>
          <w:szCs w:val="16"/>
          <w:lang w:val="fr-FR"/>
        </w:rPr>
        <w:t>construirlos</w:t>
      </w:r>
      <w:proofErr w:type="spellEnd"/>
      <w:r w:rsidRPr="00DA046F">
        <w:rPr>
          <w:sz w:val="16"/>
          <w:szCs w:val="16"/>
          <w:lang w:val="fr-FR"/>
        </w:rPr>
        <w:t xml:space="preserve"> y </w:t>
      </w:r>
      <w:proofErr w:type="spellStart"/>
      <w:r w:rsidRPr="00DA046F">
        <w:rPr>
          <w:sz w:val="16"/>
          <w:szCs w:val="16"/>
          <w:lang w:val="fr-FR"/>
        </w:rPr>
        <w:t>ubicarlos</w:t>
      </w:r>
      <w:proofErr w:type="spellEnd"/>
      <w:r w:rsidRPr="00DA046F">
        <w:rPr>
          <w:sz w:val="16"/>
          <w:szCs w:val="16"/>
          <w:lang w:val="fr-FR"/>
        </w:rPr>
        <w:t xml:space="preserve">.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movidos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al </w:t>
      </w:r>
      <w:proofErr w:type="spellStart"/>
      <w:r w:rsidRPr="00DA046F">
        <w:rPr>
          <w:sz w:val="16"/>
          <w:szCs w:val="16"/>
          <w:lang w:val="fr-FR"/>
        </w:rPr>
        <w:t>menos</w:t>
      </w:r>
      <w:proofErr w:type="spellEnd"/>
      <w:r w:rsidRPr="00DA046F">
        <w:rPr>
          <w:sz w:val="16"/>
          <w:szCs w:val="16"/>
          <w:lang w:val="fr-FR"/>
        </w:rPr>
        <w:t xml:space="preserve"> dos </w:t>
      </w:r>
      <w:proofErr w:type="spellStart"/>
      <w:r w:rsidRPr="00DA046F">
        <w:rPr>
          <w:sz w:val="16"/>
          <w:szCs w:val="16"/>
          <w:lang w:val="fr-FR"/>
        </w:rPr>
        <w:t>personas</w:t>
      </w:r>
      <w:proofErr w:type="spellEnd"/>
      <w:r w:rsidRPr="00DA046F">
        <w:rPr>
          <w:sz w:val="16"/>
          <w:szCs w:val="16"/>
          <w:lang w:val="fr-FR"/>
        </w:rPr>
        <w:t xml:space="preserve"> </w:t>
      </w:r>
      <w:proofErr w:type="spellStart"/>
      <w:r w:rsidRPr="00DA046F">
        <w:rPr>
          <w:sz w:val="16"/>
          <w:szCs w:val="16"/>
          <w:lang w:val="fr-FR"/>
        </w:rPr>
        <w:t>utilizando</w:t>
      </w:r>
      <w:proofErr w:type="spellEnd"/>
      <w:r w:rsidRPr="00DA046F">
        <w:rPr>
          <w:sz w:val="16"/>
          <w:szCs w:val="16"/>
          <w:lang w:val="fr-FR"/>
        </w:rPr>
        <w:t xml:space="preserve"> </w:t>
      </w:r>
      <w:proofErr w:type="spellStart"/>
      <w:r w:rsidRPr="00DA046F">
        <w:rPr>
          <w:sz w:val="16"/>
          <w:szCs w:val="16"/>
          <w:lang w:val="fr-FR"/>
        </w:rPr>
        <w:t>técnicas</w:t>
      </w:r>
      <w:proofErr w:type="spellEnd"/>
      <w:r w:rsidRPr="00DA046F">
        <w:rPr>
          <w:sz w:val="16"/>
          <w:szCs w:val="16"/>
          <w:lang w:val="fr-FR"/>
        </w:rPr>
        <w:t xml:space="preserve"> y </w:t>
      </w:r>
      <w:proofErr w:type="spellStart"/>
      <w:r w:rsidRPr="00DA046F">
        <w:rPr>
          <w:sz w:val="16"/>
          <w:szCs w:val="16"/>
          <w:lang w:val="fr-FR"/>
        </w:rPr>
        <w:t>procedimientos</w:t>
      </w:r>
      <w:proofErr w:type="spellEnd"/>
      <w:r w:rsidRPr="00DA046F">
        <w:rPr>
          <w:sz w:val="16"/>
          <w:szCs w:val="16"/>
          <w:lang w:val="fr-FR"/>
        </w:rPr>
        <w:t xml:space="preserve"> </w:t>
      </w:r>
      <w:proofErr w:type="spellStart"/>
      <w:r w:rsidRPr="00DA046F">
        <w:rPr>
          <w:sz w:val="16"/>
          <w:szCs w:val="16"/>
          <w:lang w:val="fr-FR"/>
        </w:rPr>
        <w:t>óptimos</w:t>
      </w:r>
      <w:proofErr w:type="spellEnd"/>
      <w:r w:rsidRPr="00DA046F">
        <w:rPr>
          <w:sz w:val="16"/>
          <w:szCs w:val="16"/>
          <w:lang w:val="fr-FR"/>
        </w:rPr>
        <w:t xml:space="preserve"> de </w:t>
      </w:r>
      <w:proofErr w:type="spellStart"/>
      <w:r w:rsidRPr="00DA046F">
        <w:rPr>
          <w:sz w:val="16"/>
          <w:szCs w:val="16"/>
          <w:lang w:val="fr-FR"/>
        </w:rPr>
        <w:t>manejo</w:t>
      </w:r>
      <w:proofErr w:type="spellEnd"/>
      <w:r w:rsidRPr="00DA046F">
        <w:rPr>
          <w:sz w:val="16"/>
          <w:szCs w:val="16"/>
          <w:lang w:val="fr-FR"/>
        </w:rPr>
        <w:t xml:space="preserve"> </w:t>
      </w:r>
      <w:proofErr w:type="spellStart"/>
      <w:r w:rsidRPr="00DA046F">
        <w:rPr>
          <w:sz w:val="16"/>
          <w:szCs w:val="16"/>
          <w:lang w:val="fr-FR"/>
        </w:rPr>
        <w:t>manual</w:t>
      </w:r>
      <w:proofErr w:type="spellEnd"/>
      <w:r w:rsidRPr="00DA046F">
        <w:rPr>
          <w:sz w:val="16"/>
          <w:szCs w:val="16"/>
          <w:lang w:val="fr-FR"/>
        </w:rPr>
        <w:t>.</w:t>
      </w:r>
    </w:p>
    <w:p w14:paraId="78D5D4E3" w14:textId="77777777" w:rsidR="00860061" w:rsidRPr="00DA046F" w:rsidRDefault="00860061" w:rsidP="00860061">
      <w:pPr>
        <w:rPr>
          <w:sz w:val="16"/>
          <w:szCs w:val="16"/>
          <w:u w:val="single"/>
          <w:lang w:val="fr-FR"/>
        </w:rPr>
      </w:pPr>
      <w:proofErr w:type="spellStart"/>
      <w:r w:rsidRPr="00DA046F">
        <w:rPr>
          <w:sz w:val="16"/>
          <w:szCs w:val="16"/>
          <w:u w:val="single"/>
          <w:lang w:val="fr-FR"/>
        </w:rPr>
        <w:t>Seguridad</w:t>
      </w:r>
      <w:proofErr w:type="spellEnd"/>
    </w:p>
    <w:p w14:paraId="3E54FAA8" w14:textId="77777777" w:rsidR="00860061" w:rsidRPr="00DA046F" w:rsidRDefault="00860061" w:rsidP="00860061">
      <w:pPr>
        <w:pStyle w:val="ListParagraph"/>
        <w:numPr>
          <w:ilvl w:val="0"/>
          <w:numId w:val="27"/>
        </w:numPr>
        <w:spacing w:after="160" w:line="259" w:lineRule="auto"/>
        <w:rPr>
          <w:sz w:val="16"/>
          <w:szCs w:val="16"/>
          <w:lang w:val="fr-FR"/>
        </w:rPr>
      </w:pPr>
      <w:proofErr w:type="spellStart"/>
      <w:r w:rsidRPr="00DA046F">
        <w:rPr>
          <w:sz w:val="16"/>
          <w:szCs w:val="16"/>
          <w:lang w:val="fr-FR"/>
        </w:rPr>
        <w:t>Como</w:t>
      </w:r>
      <w:proofErr w:type="spellEnd"/>
      <w:r w:rsidRPr="00DA046F">
        <w:rPr>
          <w:sz w:val="16"/>
          <w:szCs w:val="16"/>
          <w:lang w:val="fr-FR"/>
        </w:rPr>
        <w:t xml:space="preserve"> </w:t>
      </w:r>
      <w:proofErr w:type="spellStart"/>
      <w:r w:rsidRPr="00DA046F">
        <w:rPr>
          <w:sz w:val="16"/>
          <w:szCs w:val="16"/>
          <w:lang w:val="fr-FR"/>
        </w:rPr>
        <w:t>muchos</w:t>
      </w:r>
      <w:proofErr w:type="spellEnd"/>
      <w:r w:rsidRPr="00DA046F">
        <w:rPr>
          <w:sz w:val="16"/>
          <w:szCs w:val="16"/>
          <w:lang w:val="fr-FR"/>
        </w:rPr>
        <w:t xml:space="preserve"> de los </w:t>
      </w:r>
      <w:proofErr w:type="spellStart"/>
      <w:r w:rsidRPr="00DA046F">
        <w:rPr>
          <w:sz w:val="16"/>
          <w:szCs w:val="16"/>
          <w:lang w:val="fr-FR"/>
        </w:rPr>
        <w:t>productos</w:t>
      </w:r>
      <w:proofErr w:type="spellEnd"/>
      <w:r w:rsidRPr="00DA046F">
        <w:rPr>
          <w:sz w:val="16"/>
          <w:szCs w:val="16"/>
          <w:lang w:val="fr-FR"/>
        </w:rPr>
        <w:t xml:space="preserve"> que </w:t>
      </w:r>
      <w:proofErr w:type="spellStart"/>
      <w:r w:rsidRPr="00DA046F">
        <w:rPr>
          <w:sz w:val="16"/>
          <w:szCs w:val="16"/>
          <w:lang w:val="fr-FR"/>
        </w:rPr>
        <w:t>suministramos</w:t>
      </w:r>
      <w:proofErr w:type="spellEnd"/>
      <w:r w:rsidRPr="00DA046F">
        <w:rPr>
          <w:sz w:val="16"/>
          <w:szCs w:val="16"/>
          <w:lang w:val="fr-FR"/>
        </w:rPr>
        <w:t xml:space="preserve"> se </w:t>
      </w:r>
      <w:proofErr w:type="spellStart"/>
      <w:r w:rsidRPr="00DA046F">
        <w:rPr>
          <w:sz w:val="16"/>
          <w:szCs w:val="16"/>
          <w:lang w:val="fr-FR"/>
        </w:rPr>
        <w:t>clasifican</w:t>
      </w:r>
      <w:proofErr w:type="spellEnd"/>
      <w:r w:rsidRPr="00DA046F">
        <w:rPr>
          <w:sz w:val="16"/>
          <w:szCs w:val="16"/>
          <w:lang w:val="fr-FR"/>
        </w:rPr>
        <w:t xml:space="preserve"> </w:t>
      </w:r>
      <w:proofErr w:type="spellStart"/>
      <w:r w:rsidRPr="00DA046F">
        <w:rPr>
          <w:sz w:val="16"/>
          <w:szCs w:val="16"/>
          <w:lang w:val="fr-FR"/>
        </w:rPr>
        <w:t>como</w:t>
      </w:r>
      <w:proofErr w:type="spellEnd"/>
      <w:r w:rsidRPr="00DA046F">
        <w:rPr>
          <w:sz w:val="16"/>
          <w:szCs w:val="16"/>
          <w:lang w:val="fr-FR"/>
        </w:rPr>
        <w:t xml:space="preserve"> "</w:t>
      </w:r>
      <w:proofErr w:type="spellStart"/>
      <w:r w:rsidRPr="00DA046F">
        <w:rPr>
          <w:sz w:val="16"/>
          <w:szCs w:val="16"/>
          <w:lang w:val="fr-FR"/>
        </w:rPr>
        <w:t>juguetes</w:t>
      </w:r>
      <w:proofErr w:type="spellEnd"/>
      <w:r w:rsidRPr="00DA046F">
        <w:rPr>
          <w:sz w:val="16"/>
          <w:szCs w:val="16"/>
          <w:lang w:val="fr-FR"/>
        </w:rPr>
        <w:t xml:space="preserve">", los </w:t>
      </w:r>
      <w:proofErr w:type="spellStart"/>
      <w:r w:rsidRPr="00DA046F">
        <w:rPr>
          <w:sz w:val="16"/>
          <w:szCs w:val="16"/>
          <w:lang w:val="fr-FR"/>
        </w:rPr>
        <w:t>niños</w:t>
      </w:r>
      <w:proofErr w:type="spellEnd"/>
      <w:r w:rsidRPr="00DA046F">
        <w:rPr>
          <w:sz w:val="16"/>
          <w:szCs w:val="16"/>
          <w:lang w:val="fr-FR"/>
        </w:rPr>
        <w:t xml:space="preserve">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apropiadamente</w:t>
      </w:r>
      <w:proofErr w:type="spellEnd"/>
      <w:r w:rsidRPr="00DA046F">
        <w:rPr>
          <w:sz w:val="16"/>
          <w:szCs w:val="16"/>
          <w:lang w:val="fr-FR"/>
        </w:rPr>
        <w:t xml:space="preserve"> </w:t>
      </w:r>
      <w:proofErr w:type="spellStart"/>
      <w:r w:rsidRPr="00DA046F">
        <w:rPr>
          <w:sz w:val="16"/>
          <w:szCs w:val="16"/>
          <w:lang w:val="fr-FR"/>
        </w:rPr>
        <w:t>instruidos</w:t>
      </w:r>
      <w:proofErr w:type="spellEnd"/>
      <w:r w:rsidRPr="00DA046F">
        <w:rPr>
          <w:sz w:val="16"/>
          <w:szCs w:val="16"/>
          <w:lang w:val="fr-FR"/>
        </w:rPr>
        <w:t xml:space="preserve"> y </w:t>
      </w:r>
      <w:proofErr w:type="spellStart"/>
      <w:r w:rsidRPr="00DA046F">
        <w:rPr>
          <w:sz w:val="16"/>
          <w:szCs w:val="16"/>
          <w:lang w:val="fr-FR"/>
        </w:rPr>
        <w:t>supervisados</w:t>
      </w:r>
      <w:proofErr w:type="spellEnd"/>
      <w:r w:rsidRPr="00DA046F">
        <w:rPr>
          <w:sz w:val="16"/>
          <w:szCs w:val="16"/>
          <w:lang w:val="fr-FR"/>
        </w:rPr>
        <w:t xml:space="preserve"> en </w:t>
      </w:r>
      <w:proofErr w:type="spellStart"/>
      <w:r w:rsidRPr="00DA046F">
        <w:rPr>
          <w:sz w:val="16"/>
          <w:szCs w:val="16"/>
          <w:lang w:val="fr-FR"/>
        </w:rPr>
        <w:t>todo</w:t>
      </w:r>
      <w:proofErr w:type="spellEnd"/>
      <w:r w:rsidRPr="00DA046F">
        <w:rPr>
          <w:sz w:val="16"/>
          <w:szCs w:val="16"/>
          <w:lang w:val="fr-FR"/>
        </w:rPr>
        <w:t xml:space="preserve"> </w:t>
      </w:r>
      <w:proofErr w:type="spellStart"/>
      <w:r w:rsidRPr="00DA046F">
        <w:rPr>
          <w:sz w:val="16"/>
          <w:szCs w:val="16"/>
          <w:lang w:val="fr-FR"/>
        </w:rPr>
        <w:t>momento</w:t>
      </w:r>
      <w:proofErr w:type="spellEnd"/>
      <w:r w:rsidRPr="00DA046F">
        <w:rPr>
          <w:sz w:val="16"/>
          <w:szCs w:val="16"/>
          <w:lang w:val="fr-FR"/>
        </w:rPr>
        <w:t xml:space="preserve"> </w:t>
      </w:r>
      <w:proofErr w:type="spellStart"/>
      <w:r w:rsidRPr="00DA046F">
        <w:rPr>
          <w:sz w:val="16"/>
          <w:szCs w:val="16"/>
          <w:lang w:val="fr-FR"/>
        </w:rPr>
        <w:t>mientras</w:t>
      </w:r>
      <w:proofErr w:type="spellEnd"/>
      <w:r w:rsidRPr="00DA046F">
        <w:rPr>
          <w:sz w:val="16"/>
          <w:szCs w:val="16"/>
          <w:lang w:val="fr-FR"/>
        </w:rPr>
        <w:t xml:space="preserve"> los </w:t>
      </w:r>
      <w:proofErr w:type="spellStart"/>
      <w:r w:rsidRPr="00DA046F">
        <w:rPr>
          <w:sz w:val="16"/>
          <w:szCs w:val="16"/>
          <w:lang w:val="fr-FR"/>
        </w:rPr>
        <w:t>utilizan</w:t>
      </w:r>
      <w:proofErr w:type="spellEnd"/>
      <w:r w:rsidRPr="00DA046F">
        <w:rPr>
          <w:sz w:val="16"/>
          <w:szCs w:val="16"/>
          <w:lang w:val="fr-FR"/>
        </w:rPr>
        <w:t>.</w:t>
      </w:r>
    </w:p>
    <w:p w14:paraId="5D20D1FA" w14:textId="77777777" w:rsidR="00860061" w:rsidRPr="00DA046F" w:rsidRDefault="00860061" w:rsidP="00860061">
      <w:pPr>
        <w:pStyle w:val="ListParagraph"/>
        <w:numPr>
          <w:ilvl w:val="0"/>
          <w:numId w:val="27"/>
        </w:numPr>
        <w:spacing w:after="160" w:line="259" w:lineRule="auto"/>
        <w:rPr>
          <w:sz w:val="16"/>
          <w:szCs w:val="16"/>
          <w:lang w:val="fr-FR"/>
        </w:rPr>
      </w:pPr>
      <w:r w:rsidRPr="00DA046F">
        <w:rPr>
          <w:sz w:val="16"/>
          <w:szCs w:val="16"/>
          <w:lang w:val="fr-FR"/>
        </w:rPr>
        <w:t xml:space="preserve">Al </w:t>
      </w:r>
      <w:proofErr w:type="spellStart"/>
      <w:r w:rsidRPr="00DA046F">
        <w:rPr>
          <w:sz w:val="16"/>
          <w:szCs w:val="16"/>
          <w:lang w:val="fr-FR"/>
        </w:rPr>
        <w:t>igual</w:t>
      </w:r>
      <w:proofErr w:type="spellEnd"/>
      <w:r w:rsidRPr="00DA046F">
        <w:rPr>
          <w:sz w:val="16"/>
          <w:szCs w:val="16"/>
          <w:lang w:val="fr-FR"/>
        </w:rPr>
        <w:t xml:space="preserve"> que con </w:t>
      </w:r>
      <w:proofErr w:type="spellStart"/>
      <w:r w:rsidRPr="00DA046F">
        <w:rPr>
          <w:sz w:val="16"/>
          <w:szCs w:val="16"/>
          <w:lang w:val="fr-FR"/>
        </w:rPr>
        <w:t>cualquier</w:t>
      </w:r>
      <w:proofErr w:type="spellEnd"/>
      <w:r w:rsidRPr="00DA046F">
        <w:rPr>
          <w:sz w:val="16"/>
          <w:szCs w:val="16"/>
          <w:lang w:val="fr-FR"/>
        </w:rPr>
        <w:t xml:space="preserve"> </w:t>
      </w:r>
      <w:proofErr w:type="spellStart"/>
      <w:r w:rsidRPr="00DA046F">
        <w:rPr>
          <w:sz w:val="16"/>
          <w:szCs w:val="16"/>
          <w:lang w:val="fr-FR"/>
        </w:rPr>
        <w:t>equipo</w:t>
      </w:r>
      <w:proofErr w:type="spellEnd"/>
      <w:r w:rsidRPr="00DA046F">
        <w:rPr>
          <w:sz w:val="16"/>
          <w:szCs w:val="16"/>
          <w:lang w:val="fr-FR"/>
        </w:rPr>
        <w:t xml:space="preserve"> </w:t>
      </w:r>
      <w:proofErr w:type="spellStart"/>
      <w:r w:rsidRPr="00DA046F">
        <w:rPr>
          <w:sz w:val="16"/>
          <w:szCs w:val="16"/>
          <w:lang w:val="fr-FR"/>
        </w:rPr>
        <w:t>nuevo</w:t>
      </w:r>
      <w:proofErr w:type="spellEnd"/>
      <w:r w:rsidRPr="00DA046F">
        <w:rPr>
          <w:sz w:val="16"/>
          <w:szCs w:val="16"/>
          <w:lang w:val="fr-FR"/>
        </w:rPr>
        <w:t xml:space="preserve"> o </w:t>
      </w:r>
      <w:proofErr w:type="spellStart"/>
      <w:r w:rsidRPr="00DA046F">
        <w:rPr>
          <w:sz w:val="16"/>
          <w:szCs w:val="16"/>
          <w:lang w:val="fr-FR"/>
        </w:rPr>
        <w:t>nuevos</w:t>
      </w:r>
      <w:proofErr w:type="spellEnd"/>
      <w:r w:rsidRPr="00DA046F">
        <w:rPr>
          <w:sz w:val="16"/>
          <w:szCs w:val="16"/>
          <w:lang w:val="fr-FR"/>
        </w:rPr>
        <w:t xml:space="preserve"> </w:t>
      </w:r>
      <w:proofErr w:type="spellStart"/>
      <w:r w:rsidRPr="00DA046F">
        <w:rPr>
          <w:sz w:val="16"/>
          <w:szCs w:val="16"/>
          <w:lang w:val="fr-FR"/>
        </w:rPr>
        <w:t>niños</w:t>
      </w:r>
      <w:proofErr w:type="spellEnd"/>
      <w:r w:rsidRPr="00DA046F">
        <w:rPr>
          <w:sz w:val="16"/>
          <w:szCs w:val="16"/>
          <w:lang w:val="fr-FR"/>
        </w:rPr>
        <w:t xml:space="preserve"> </w:t>
      </w:r>
      <w:proofErr w:type="spellStart"/>
      <w:r w:rsidRPr="00DA046F">
        <w:rPr>
          <w:sz w:val="16"/>
          <w:szCs w:val="16"/>
          <w:lang w:val="fr-FR"/>
        </w:rPr>
        <w:t>utilizando</w:t>
      </w:r>
      <w:proofErr w:type="spellEnd"/>
      <w:r w:rsidRPr="00DA046F">
        <w:rPr>
          <w:sz w:val="16"/>
          <w:szCs w:val="16"/>
          <w:lang w:val="fr-FR"/>
        </w:rPr>
        <w:t xml:space="preserve"> </w:t>
      </w:r>
      <w:proofErr w:type="spellStart"/>
      <w:r w:rsidRPr="00DA046F">
        <w:rPr>
          <w:sz w:val="16"/>
          <w:szCs w:val="16"/>
          <w:lang w:val="fr-FR"/>
        </w:rPr>
        <w:t>equipos</w:t>
      </w:r>
      <w:proofErr w:type="spellEnd"/>
      <w:r w:rsidRPr="00DA046F">
        <w:rPr>
          <w:sz w:val="16"/>
          <w:szCs w:val="16"/>
          <w:lang w:val="fr-FR"/>
        </w:rPr>
        <w:t xml:space="preserve"> </w:t>
      </w:r>
      <w:proofErr w:type="spellStart"/>
      <w:r w:rsidRPr="00DA046F">
        <w:rPr>
          <w:sz w:val="16"/>
          <w:szCs w:val="16"/>
          <w:lang w:val="fr-FR"/>
        </w:rPr>
        <w:t>existentes</w:t>
      </w:r>
      <w:proofErr w:type="spellEnd"/>
      <w:r w:rsidRPr="00DA046F">
        <w:rPr>
          <w:sz w:val="16"/>
          <w:szCs w:val="16"/>
          <w:lang w:val="fr-FR"/>
        </w:rPr>
        <w:t xml:space="preserve">, es </w:t>
      </w:r>
      <w:proofErr w:type="spellStart"/>
      <w:r w:rsidRPr="00DA046F">
        <w:rPr>
          <w:sz w:val="16"/>
          <w:szCs w:val="16"/>
          <w:lang w:val="fr-FR"/>
        </w:rPr>
        <w:t>necesario</w:t>
      </w:r>
      <w:proofErr w:type="spellEnd"/>
      <w:r w:rsidRPr="00DA046F">
        <w:rPr>
          <w:sz w:val="16"/>
          <w:szCs w:val="16"/>
          <w:lang w:val="fr-FR"/>
        </w:rPr>
        <w:t xml:space="preserve"> </w:t>
      </w:r>
      <w:proofErr w:type="spellStart"/>
      <w:r w:rsidRPr="00DA046F">
        <w:rPr>
          <w:sz w:val="16"/>
          <w:szCs w:val="16"/>
          <w:lang w:val="fr-FR"/>
        </w:rPr>
        <w:t>realizar</w:t>
      </w:r>
      <w:proofErr w:type="spellEnd"/>
      <w:r w:rsidRPr="00DA046F">
        <w:rPr>
          <w:sz w:val="16"/>
          <w:szCs w:val="16"/>
          <w:lang w:val="fr-FR"/>
        </w:rPr>
        <w:t xml:space="preserve"> </w:t>
      </w:r>
      <w:proofErr w:type="spellStart"/>
      <w:r w:rsidRPr="00DA046F">
        <w:rPr>
          <w:sz w:val="16"/>
          <w:szCs w:val="16"/>
          <w:lang w:val="fr-FR"/>
        </w:rPr>
        <w:t>una</w:t>
      </w:r>
      <w:proofErr w:type="spellEnd"/>
      <w:r w:rsidRPr="00DA046F">
        <w:rPr>
          <w:sz w:val="16"/>
          <w:szCs w:val="16"/>
          <w:lang w:val="fr-FR"/>
        </w:rPr>
        <w:t xml:space="preserve"> </w:t>
      </w:r>
      <w:proofErr w:type="spellStart"/>
      <w:r w:rsidRPr="00DA046F">
        <w:rPr>
          <w:sz w:val="16"/>
          <w:szCs w:val="16"/>
          <w:lang w:val="fr-FR"/>
        </w:rPr>
        <w:t>evaluación</w:t>
      </w:r>
      <w:proofErr w:type="spellEnd"/>
      <w:r w:rsidRPr="00DA046F">
        <w:rPr>
          <w:sz w:val="16"/>
          <w:szCs w:val="16"/>
          <w:lang w:val="fr-FR"/>
        </w:rPr>
        <w:t xml:space="preserve"> de </w:t>
      </w:r>
      <w:proofErr w:type="spellStart"/>
      <w:r w:rsidRPr="00DA046F">
        <w:rPr>
          <w:sz w:val="16"/>
          <w:szCs w:val="16"/>
          <w:lang w:val="fr-FR"/>
        </w:rPr>
        <w:t>riesgos</w:t>
      </w:r>
      <w:proofErr w:type="spellEnd"/>
      <w:r w:rsidRPr="00DA046F">
        <w:rPr>
          <w:sz w:val="16"/>
          <w:szCs w:val="16"/>
          <w:lang w:val="fr-FR"/>
        </w:rPr>
        <w:t xml:space="preserve"> y </w:t>
      </w:r>
      <w:proofErr w:type="spellStart"/>
      <w:r w:rsidRPr="00DA046F">
        <w:rPr>
          <w:sz w:val="16"/>
          <w:szCs w:val="16"/>
          <w:lang w:val="fr-FR"/>
        </w:rPr>
        <w:t>beneficios</w:t>
      </w:r>
      <w:proofErr w:type="spellEnd"/>
      <w:r w:rsidRPr="00DA046F">
        <w:rPr>
          <w:sz w:val="16"/>
          <w:szCs w:val="16"/>
          <w:lang w:val="fr-FR"/>
        </w:rPr>
        <w:t xml:space="preserve">, y las </w:t>
      </w:r>
      <w:proofErr w:type="spellStart"/>
      <w:r w:rsidRPr="00DA046F">
        <w:rPr>
          <w:sz w:val="16"/>
          <w:szCs w:val="16"/>
          <w:lang w:val="fr-FR"/>
        </w:rPr>
        <w:t>reglas</w:t>
      </w:r>
      <w:proofErr w:type="spellEnd"/>
      <w:r w:rsidRPr="00DA046F">
        <w:rPr>
          <w:sz w:val="16"/>
          <w:szCs w:val="16"/>
          <w:lang w:val="fr-FR"/>
        </w:rPr>
        <w:t xml:space="preserve"> de </w:t>
      </w:r>
      <w:proofErr w:type="spellStart"/>
      <w:r w:rsidRPr="00DA046F">
        <w:rPr>
          <w:sz w:val="16"/>
          <w:szCs w:val="16"/>
          <w:lang w:val="fr-FR"/>
        </w:rPr>
        <w:t>uso</w:t>
      </w:r>
      <w:proofErr w:type="spellEnd"/>
      <w:r w:rsidRPr="00DA046F">
        <w:rPr>
          <w:sz w:val="16"/>
          <w:szCs w:val="16"/>
          <w:lang w:val="fr-FR"/>
        </w:rPr>
        <w:t xml:space="preserve"> deben </w:t>
      </w:r>
      <w:proofErr w:type="spellStart"/>
      <w:r w:rsidRPr="00DA046F">
        <w:rPr>
          <w:sz w:val="16"/>
          <w:szCs w:val="16"/>
          <w:lang w:val="fr-FR"/>
        </w:rPr>
        <w:t>comunicarse</w:t>
      </w:r>
      <w:proofErr w:type="spellEnd"/>
      <w:r w:rsidRPr="00DA046F">
        <w:rPr>
          <w:sz w:val="16"/>
          <w:szCs w:val="16"/>
          <w:lang w:val="fr-FR"/>
        </w:rPr>
        <w:t xml:space="preserve"> </w:t>
      </w:r>
      <w:proofErr w:type="spellStart"/>
      <w:r w:rsidRPr="00DA046F">
        <w:rPr>
          <w:sz w:val="16"/>
          <w:szCs w:val="16"/>
          <w:lang w:val="fr-FR"/>
        </w:rPr>
        <w:t>claramente</w:t>
      </w:r>
      <w:proofErr w:type="spellEnd"/>
      <w:r w:rsidRPr="00DA046F">
        <w:rPr>
          <w:sz w:val="16"/>
          <w:szCs w:val="16"/>
          <w:lang w:val="fr-FR"/>
        </w:rPr>
        <w:t xml:space="preserve"> para </w:t>
      </w:r>
      <w:proofErr w:type="spellStart"/>
      <w:r w:rsidRPr="00DA046F">
        <w:rPr>
          <w:sz w:val="16"/>
          <w:szCs w:val="16"/>
          <w:lang w:val="fr-FR"/>
        </w:rPr>
        <w:t>garantizar</w:t>
      </w:r>
      <w:proofErr w:type="spellEnd"/>
      <w:r w:rsidRPr="00DA046F">
        <w:rPr>
          <w:sz w:val="16"/>
          <w:szCs w:val="16"/>
          <w:lang w:val="fr-FR"/>
        </w:rPr>
        <w:t xml:space="preserve"> la </w:t>
      </w:r>
      <w:proofErr w:type="spellStart"/>
      <w:r w:rsidRPr="00DA046F">
        <w:rPr>
          <w:sz w:val="16"/>
          <w:szCs w:val="16"/>
          <w:lang w:val="fr-FR"/>
        </w:rPr>
        <w:t>máxima</w:t>
      </w:r>
      <w:proofErr w:type="spellEnd"/>
      <w:r w:rsidRPr="00DA046F">
        <w:rPr>
          <w:sz w:val="16"/>
          <w:szCs w:val="16"/>
          <w:lang w:val="fr-FR"/>
        </w:rPr>
        <w:t xml:space="preserve"> </w:t>
      </w:r>
      <w:proofErr w:type="spellStart"/>
      <w:r w:rsidRPr="00DA046F">
        <w:rPr>
          <w:sz w:val="16"/>
          <w:szCs w:val="16"/>
          <w:lang w:val="fr-FR"/>
        </w:rPr>
        <w:t>diversión</w:t>
      </w:r>
      <w:proofErr w:type="spellEnd"/>
      <w:r w:rsidRPr="00DA046F">
        <w:rPr>
          <w:sz w:val="16"/>
          <w:szCs w:val="16"/>
          <w:lang w:val="fr-FR"/>
        </w:rPr>
        <w:t xml:space="preserve"> de la </w:t>
      </w:r>
      <w:proofErr w:type="spellStart"/>
      <w:r w:rsidRPr="00DA046F">
        <w:rPr>
          <w:sz w:val="16"/>
          <w:szCs w:val="16"/>
          <w:lang w:val="fr-FR"/>
        </w:rPr>
        <w:t>manera</w:t>
      </w:r>
      <w:proofErr w:type="spellEnd"/>
      <w:r w:rsidRPr="00DA046F">
        <w:rPr>
          <w:sz w:val="16"/>
          <w:szCs w:val="16"/>
          <w:lang w:val="fr-FR"/>
        </w:rPr>
        <w:t xml:space="preserve"> </w:t>
      </w:r>
      <w:proofErr w:type="spellStart"/>
      <w:r w:rsidRPr="00DA046F">
        <w:rPr>
          <w:sz w:val="16"/>
          <w:szCs w:val="16"/>
          <w:lang w:val="fr-FR"/>
        </w:rPr>
        <w:t>más</w:t>
      </w:r>
      <w:proofErr w:type="spellEnd"/>
      <w:r w:rsidRPr="00DA046F">
        <w:rPr>
          <w:sz w:val="16"/>
          <w:szCs w:val="16"/>
          <w:lang w:val="fr-FR"/>
        </w:rPr>
        <w:t xml:space="preserve"> </w:t>
      </w:r>
      <w:proofErr w:type="spellStart"/>
      <w:r w:rsidRPr="00DA046F">
        <w:rPr>
          <w:sz w:val="16"/>
          <w:szCs w:val="16"/>
          <w:lang w:val="fr-FR"/>
        </w:rPr>
        <w:t>segura</w:t>
      </w:r>
      <w:proofErr w:type="spellEnd"/>
      <w:r w:rsidRPr="00DA046F">
        <w:rPr>
          <w:sz w:val="16"/>
          <w:szCs w:val="16"/>
          <w:lang w:val="fr-FR"/>
        </w:rPr>
        <w:t>.</w:t>
      </w:r>
    </w:p>
    <w:p w14:paraId="4F244095" w14:textId="77777777" w:rsidR="00860061" w:rsidRPr="00DA046F" w:rsidRDefault="00860061" w:rsidP="00860061">
      <w:pPr>
        <w:pStyle w:val="ListParagraph"/>
        <w:numPr>
          <w:ilvl w:val="0"/>
          <w:numId w:val="27"/>
        </w:numPr>
        <w:spacing w:after="160" w:line="259" w:lineRule="auto"/>
        <w:rPr>
          <w:sz w:val="16"/>
          <w:szCs w:val="16"/>
          <w:lang w:val="fr-FR"/>
        </w:rPr>
      </w:pPr>
      <w:proofErr w:type="spellStart"/>
      <w:r w:rsidRPr="00DA046F">
        <w:rPr>
          <w:sz w:val="16"/>
          <w:szCs w:val="16"/>
          <w:lang w:val="fr-FR"/>
        </w:rPr>
        <w:t>Señale</w:t>
      </w:r>
      <w:proofErr w:type="spellEnd"/>
      <w:r w:rsidRPr="00DA046F">
        <w:rPr>
          <w:sz w:val="16"/>
          <w:szCs w:val="16"/>
          <w:lang w:val="fr-FR"/>
        </w:rPr>
        <w:t xml:space="preserve"> </w:t>
      </w:r>
      <w:proofErr w:type="spellStart"/>
      <w:r w:rsidRPr="00DA046F">
        <w:rPr>
          <w:sz w:val="16"/>
          <w:szCs w:val="16"/>
          <w:lang w:val="fr-FR"/>
        </w:rPr>
        <w:t>riesgos</w:t>
      </w:r>
      <w:proofErr w:type="spellEnd"/>
      <w:r w:rsidRPr="00DA046F">
        <w:rPr>
          <w:sz w:val="16"/>
          <w:szCs w:val="16"/>
          <w:lang w:val="fr-FR"/>
        </w:rPr>
        <w:t xml:space="preserve"> </w:t>
      </w:r>
      <w:proofErr w:type="spellStart"/>
      <w:r w:rsidRPr="00DA046F">
        <w:rPr>
          <w:sz w:val="16"/>
          <w:szCs w:val="16"/>
          <w:lang w:val="fr-FR"/>
        </w:rPr>
        <w:t>específicos</w:t>
      </w:r>
      <w:proofErr w:type="spellEnd"/>
      <w:r w:rsidRPr="00DA046F">
        <w:rPr>
          <w:sz w:val="16"/>
          <w:szCs w:val="16"/>
          <w:lang w:val="fr-FR"/>
        </w:rPr>
        <w:t xml:space="preserve"> </w:t>
      </w:r>
      <w:proofErr w:type="spellStart"/>
      <w:r w:rsidRPr="00DA046F">
        <w:rPr>
          <w:sz w:val="16"/>
          <w:szCs w:val="16"/>
          <w:lang w:val="fr-FR"/>
        </w:rPr>
        <w:t>obvios</w:t>
      </w:r>
      <w:proofErr w:type="spellEnd"/>
      <w:r w:rsidRPr="00DA046F">
        <w:rPr>
          <w:sz w:val="16"/>
          <w:szCs w:val="16"/>
          <w:lang w:val="fr-FR"/>
        </w:rPr>
        <w:t xml:space="preserve"> </w:t>
      </w:r>
      <w:proofErr w:type="spellStart"/>
      <w:r w:rsidRPr="00DA046F">
        <w:rPr>
          <w:sz w:val="16"/>
          <w:szCs w:val="16"/>
          <w:lang w:val="fr-FR"/>
        </w:rPr>
        <w:t>relacionados</w:t>
      </w:r>
      <w:proofErr w:type="spellEnd"/>
      <w:r w:rsidRPr="00DA046F">
        <w:rPr>
          <w:sz w:val="16"/>
          <w:szCs w:val="16"/>
          <w:lang w:val="fr-FR"/>
        </w:rPr>
        <w:t xml:space="preserve"> con los </w:t>
      </w:r>
      <w:proofErr w:type="spellStart"/>
      <w:r w:rsidRPr="00DA046F">
        <w:rPr>
          <w:sz w:val="16"/>
          <w:szCs w:val="16"/>
          <w:lang w:val="fr-FR"/>
        </w:rPr>
        <w:t>productos</w:t>
      </w:r>
      <w:proofErr w:type="spellEnd"/>
      <w:r w:rsidRPr="00DA046F">
        <w:rPr>
          <w:sz w:val="16"/>
          <w:szCs w:val="16"/>
          <w:lang w:val="fr-FR"/>
        </w:rPr>
        <w:t xml:space="preserve"> </w:t>
      </w:r>
      <w:proofErr w:type="spellStart"/>
      <w:r w:rsidRPr="00DA046F">
        <w:rPr>
          <w:sz w:val="16"/>
          <w:szCs w:val="16"/>
          <w:lang w:val="fr-FR"/>
        </w:rPr>
        <w:t>individuales</w:t>
      </w:r>
      <w:proofErr w:type="spellEnd"/>
      <w:r w:rsidRPr="00DA046F">
        <w:rPr>
          <w:sz w:val="16"/>
          <w:szCs w:val="16"/>
          <w:lang w:val="fr-FR"/>
        </w:rPr>
        <w:t xml:space="preserve"> y las </w:t>
      </w:r>
      <w:proofErr w:type="spellStart"/>
      <w:r w:rsidRPr="00DA046F">
        <w:rPr>
          <w:sz w:val="16"/>
          <w:szCs w:val="16"/>
          <w:lang w:val="fr-FR"/>
        </w:rPr>
        <w:t>reglas</w:t>
      </w:r>
      <w:proofErr w:type="spellEnd"/>
      <w:r w:rsidRPr="00DA046F">
        <w:rPr>
          <w:sz w:val="16"/>
          <w:szCs w:val="16"/>
          <w:lang w:val="fr-FR"/>
        </w:rPr>
        <w:t xml:space="preserve"> de </w:t>
      </w:r>
      <w:proofErr w:type="spellStart"/>
      <w:r w:rsidRPr="00DA046F">
        <w:rPr>
          <w:sz w:val="16"/>
          <w:szCs w:val="16"/>
          <w:lang w:val="fr-FR"/>
        </w:rPr>
        <w:t>uso</w:t>
      </w:r>
      <w:proofErr w:type="spellEnd"/>
      <w:r w:rsidRPr="00DA046F">
        <w:rPr>
          <w:sz w:val="16"/>
          <w:szCs w:val="16"/>
          <w:lang w:val="fr-FR"/>
        </w:rPr>
        <w:t>.</w:t>
      </w:r>
    </w:p>
    <w:p w14:paraId="3CCE6906" w14:textId="77777777" w:rsidR="00860061" w:rsidRPr="00DA046F" w:rsidRDefault="00860061" w:rsidP="00860061">
      <w:pPr>
        <w:pStyle w:val="ListParagraph"/>
        <w:numPr>
          <w:ilvl w:val="0"/>
          <w:numId w:val="27"/>
        </w:numPr>
        <w:spacing w:after="160" w:line="259" w:lineRule="auto"/>
        <w:rPr>
          <w:sz w:val="16"/>
          <w:szCs w:val="16"/>
          <w:lang w:val="fr-FR"/>
        </w:rPr>
      </w:pPr>
      <w:proofErr w:type="spellStart"/>
      <w:r w:rsidRPr="00DA046F">
        <w:rPr>
          <w:sz w:val="16"/>
          <w:szCs w:val="16"/>
          <w:lang w:val="fr-FR"/>
        </w:rPr>
        <w:t>Identifique</w:t>
      </w:r>
      <w:proofErr w:type="spellEnd"/>
      <w:r w:rsidRPr="00DA046F">
        <w:rPr>
          <w:sz w:val="16"/>
          <w:szCs w:val="16"/>
          <w:lang w:val="fr-FR"/>
        </w:rPr>
        <w:t xml:space="preserve"> </w:t>
      </w:r>
      <w:proofErr w:type="spellStart"/>
      <w:r w:rsidRPr="00DA046F">
        <w:rPr>
          <w:sz w:val="16"/>
          <w:szCs w:val="16"/>
          <w:lang w:val="fr-FR"/>
        </w:rPr>
        <w:t>qué</w:t>
      </w:r>
      <w:proofErr w:type="spellEnd"/>
      <w:r w:rsidRPr="00DA046F">
        <w:rPr>
          <w:sz w:val="16"/>
          <w:szCs w:val="16"/>
          <w:lang w:val="fr-FR"/>
        </w:rPr>
        <w:t xml:space="preserve"> </w:t>
      </w:r>
      <w:proofErr w:type="spellStart"/>
      <w:r w:rsidRPr="00DA046F">
        <w:rPr>
          <w:sz w:val="16"/>
          <w:szCs w:val="16"/>
          <w:lang w:val="fr-FR"/>
        </w:rPr>
        <w:t>productos</w:t>
      </w:r>
      <w:proofErr w:type="spellEnd"/>
      <w:r w:rsidRPr="00DA046F">
        <w:rPr>
          <w:sz w:val="16"/>
          <w:szCs w:val="16"/>
          <w:lang w:val="fr-FR"/>
        </w:rPr>
        <w:t xml:space="preserve"> </w:t>
      </w:r>
      <w:proofErr w:type="spellStart"/>
      <w:r w:rsidRPr="00DA046F">
        <w:rPr>
          <w:sz w:val="16"/>
          <w:szCs w:val="16"/>
          <w:lang w:val="fr-FR"/>
        </w:rPr>
        <w:t>pueden</w:t>
      </w:r>
      <w:proofErr w:type="spellEnd"/>
      <w:r w:rsidRPr="00DA046F">
        <w:rPr>
          <w:sz w:val="16"/>
          <w:szCs w:val="16"/>
          <w:lang w:val="fr-FR"/>
        </w:rPr>
        <w:t xml:space="preserve"> </w:t>
      </w:r>
      <w:proofErr w:type="spellStart"/>
      <w:r w:rsidRPr="00DA046F">
        <w:rPr>
          <w:sz w:val="16"/>
          <w:szCs w:val="16"/>
          <w:lang w:val="fr-FR"/>
        </w:rPr>
        <w:t>necesitar</w:t>
      </w:r>
      <w:proofErr w:type="spellEnd"/>
      <w:r w:rsidRPr="00DA046F">
        <w:rPr>
          <w:sz w:val="16"/>
          <w:szCs w:val="16"/>
          <w:lang w:val="fr-FR"/>
        </w:rPr>
        <w:t xml:space="preserve"> </w:t>
      </w:r>
      <w:proofErr w:type="spellStart"/>
      <w:r w:rsidRPr="00DA046F">
        <w:rPr>
          <w:sz w:val="16"/>
          <w:szCs w:val="16"/>
          <w:lang w:val="fr-FR"/>
        </w:rPr>
        <w:t>niveles</w:t>
      </w:r>
      <w:proofErr w:type="spellEnd"/>
      <w:r w:rsidRPr="00DA046F">
        <w:rPr>
          <w:sz w:val="16"/>
          <w:szCs w:val="16"/>
          <w:lang w:val="fr-FR"/>
        </w:rPr>
        <w:t xml:space="preserve"> </w:t>
      </w:r>
      <w:proofErr w:type="spellStart"/>
      <w:r w:rsidRPr="00DA046F">
        <w:rPr>
          <w:sz w:val="16"/>
          <w:szCs w:val="16"/>
          <w:lang w:val="fr-FR"/>
        </w:rPr>
        <w:t>más</w:t>
      </w:r>
      <w:proofErr w:type="spellEnd"/>
      <w:r w:rsidRPr="00DA046F">
        <w:rPr>
          <w:sz w:val="16"/>
          <w:szCs w:val="16"/>
          <w:lang w:val="fr-FR"/>
        </w:rPr>
        <w:t xml:space="preserve"> altos de </w:t>
      </w:r>
      <w:proofErr w:type="spellStart"/>
      <w:r w:rsidRPr="00DA046F">
        <w:rPr>
          <w:sz w:val="16"/>
          <w:szCs w:val="16"/>
          <w:lang w:val="fr-FR"/>
        </w:rPr>
        <w:t>supervisión</w:t>
      </w:r>
      <w:proofErr w:type="spellEnd"/>
      <w:r w:rsidRPr="00DA046F">
        <w:rPr>
          <w:sz w:val="16"/>
          <w:szCs w:val="16"/>
          <w:lang w:val="fr-FR"/>
        </w:rPr>
        <w:t xml:space="preserve"> y </w:t>
      </w:r>
      <w:proofErr w:type="spellStart"/>
      <w:r w:rsidRPr="00DA046F">
        <w:rPr>
          <w:sz w:val="16"/>
          <w:szCs w:val="16"/>
          <w:lang w:val="fr-FR"/>
        </w:rPr>
        <w:t>guárdelos</w:t>
      </w:r>
      <w:proofErr w:type="spellEnd"/>
      <w:r w:rsidRPr="00DA046F">
        <w:rPr>
          <w:sz w:val="16"/>
          <w:szCs w:val="16"/>
          <w:lang w:val="fr-FR"/>
        </w:rPr>
        <w:t xml:space="preserve"> en un </w:t>
      </w:r>
      <w:proofErr w:type="spellStart"/>
      <w:r w:rsidRPr="00DA046F">
        <w:rPr>
          <w:sz w:val="16"/>
          <w:szCs w:val="16"/>
          <w:lang w:val="fr-FR"/>
        </w:rPr>
        <w:t>área</w:t>
      </w:r>
      <w:proofErr w:type="spellEnd"/>
      <w:r w:rsidRPr="00DA046F">
        <w:rPr>
          <w:sz w:val="16"/>
          <w:szCs w:val="16"/>
          <w:lang w:val="fr-FR"/>
        </w:rPr>
        <w:t xml:space="preserve"> que </w:t>
      </w:r>
      <w:proofErr w:type="spellStart"/>
      <w:r w:rsidRPr="00DA046F">
        <w:rPr>
          <w:sz w:val="16"/>
          <w:szCs w:val="16"/>
          <w:lang w:val="fr-FR"/>
        </w:rPr>
        <w:t>debe</w:t>
      </w:r>
      <w:proofErr w:type="spellEnd"/>
      <w:r w:rsidRPr="00DA046F">
        <w:rPr>
          <w:sz w:val="16"/>
          <w:szCs w:val="16"/>
          <w:lang w:val="fr-FR"/>
        </w:rPr>
        <w:t xml:space="preserve"> </w:t>
      </w:r>
      <w:proofErr w:type="spellStart"/>
      <w:r w:rsidRPr="00DA046F">
        <w:rPr>
          <w:sz w:val="16"/>
          <w:szCs w:val="16"/>
          <w:lang w:val="fr-FR"/>
        </w:rPr>
        <w:t>tratarse</w:t>
      </w:r>
      <w:proofErr w:type="spellEnd"/>
      <w:r w:rsidRPr="00DA046F">
        <w:rPr>
          <w:sz w:val="16"/>
          <w:szCs w:val="16"/>
          <w:lang w:val="fr-FR"/>
        </w:rPr>
        <w:t xml:space="preserve"> de </w:t>
      </w:r>
      <w:proofErr w:type="spellStart"/>
      <w:r w:rsidRPr="00DA046F">
        <w:rPr>
          <w:sz w:val="16"/>
          <w:szCs w:val="16"/>
          <w:lang w:val="fr-FR"/>
        </w:rPr>
        <w:t>manera</w:t>
      </w:r>
      <w:proofErr w:type="spellEnd"/>
      <w:r w:rsidRPr="00DA046F">
        <w:rPr>
          <w:sz w:val="16"/>
          <w:szCs w:val="16"/>
          <w:lang w:val="fr-FR"/>
        </w:rPr>
        <w:t xml:space="preserve"> </w:t>
      </w:r>
      <w:proofErr w:type="spellStart"/>
      <w:r w:rsidRPr="00DA046F">
        <w:rPr>
          <w:sz w:val="16"/>
          <w:szCs w:val="16"/>
          <w:lang w:val="fr-FR"/>
        </w:rPr>
        <w:t>diferente</w:t>
      </w:r>
      <w:proofErr w:type="spellEnd"/>
      <w:r w:rsidRPr="00DA046F">
        <w:rPr>
          <w:sz w:val="16"/>
          <w:szCs w:val="16"/>
          <w:lang w:val="fr-FR"/>
        </w:rPr>
        <w:t>.</w:t>
      </w:r>
    </w:p>
    <w:p w14:paraId="559FDD4D"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Si está utilizando productos para exteriores, tenga en cuenta que el riesgo aumentará en relación con ciertos climas, como un aumento en la resbalosidad. Maneje la situación en consecuencia.</w:t>
      </w:r>
    </w:p>
    <w:p w14:paraId="70F9AFCE" w14:textId="77777777" w:rsidR="00860061" w:rsidRPr="00DA046F" w:rsidRDefault="00860061" w:rsidP="00860061">
      <w:pPr>
        <w:pStyle w:val="ListParagraph"/>
        <w:numPr>
          <w:ilvl w:val="0"/>
          <w:numId w:val="27"/>
        </w:numPr>
        <w:spacing w:after="160" w:line="259" w:lineRule="auto"/>
        <w:rPr>
          <w:sz w:val="16"/>
          <w:szCs w:val="16"/>
          <w:lang w:val="fr-FR"/>
        </w:rPr>
      </w:pPr>
      <w:r w:rsidRPr="00DA046F">
        <w:rPr>
          <w:sz w:val="16"/>
          <w:szCs w:val="16"/>
          <w:lang w:val="fr-FR"/>
        </w:rPr>
        <w:t xml:space="preserve">Informe a </w:t>
      </w:r>
      <w:proofErr w:type="gramStart"/>
      <w:r w:rsidRPr="00DA046F">
        <w:rPr>
          <w:sz w:val="16"/>
          <w:szCs w:val="16"/>
          <w:lang w:val="fr-FR"/>
        </w:rPr>
        <w:t>los participantes</w:t>
      </w:r>
      <w:proofErr w:type="gramEnd"/>
      <w:r w:rsidRPr="00DA046F">
        <w:rPr>
          <w:sz w:val="16"/>
          <w:szCs w:val="16"/>
          <w:lang w:val="fr-FR"/>
        </w:rPr>
        <w:t xml:space="preserve"> que, </w:t>
      </w:r>
      <w:proofErr w:type="spellStart"/>
      <w:r w:rsidRPr="00DA046F">
        <w:rPr>
          <w:sz w:val="16"/>
          <w:szCs w:val="16"/>
          <w:lang w:val="fr-FR"/>
        </w:rPr>
        <w:t>dado</w:t>
      </w:r>
      <w:proofErr w:type="spellEnd"/>
      <w:r w:rsidRPr="00DA046F">
        <w:rPr>
          <w:sz w:val="16"/>
          <w:szCs w:val="16"/>
          <w:lang w:val="fr-FR"/>
        </w:rPr>
        <w:t xml:space="preserve"> que </w:t>
      </w:r>
      <w:proofErr w:type="spellStart"/>
      <w:r w:rsidRPr="00DA046F">
        <w:rPr>
          <w:sz w:val="16"/>
          <w:szCs w:val="16"/>
          <w:lang w:val="fr-FR"/>
        </w:rPr>
        <w:t>algunos</w:t>
      </w:r>
      <w:proofErr w:type="spellEnd"/>
      <w:r w:rsidRPr="00DA046F">
        <w:rPr>
          <w:sz w:val="16"/>
          <w:szCs w:val="16"/>
          <w:lang w:val="fr-FR"/>
        </w:rPr>
        <w:t xml:space="preserve"> </w:t>
      </w:r>
      <w:proofErr w:type="spellStart"/>
      <w:r w:rsidRPr="00DA046F">
        <w:rPr>
          <w:sz w:val="16"/>
          <w:szCs w:val="16"/>
          <w:lang w:val="fr-FR"/>
        </w:rPr>
        <w:t>artículos</w:t>
      </w:r>
      <w:proofErr w:type="spellEnd"/>
      <w:r w:rsidRPr="00DA046F">
        <w:rPr>
          <w:sz w:val="16"/>
          <w:szCs w:val="16"/>
          <w:lang w:val="fr-FR"/>
        </w:rPr>
        <w:t xml:space="preserve"> son </w:t>
      </w:r>
      <w:proofErr w:type="spellStart"/>
      <w:r w:rsidRPr="00DA046F">
        <w:rPr>
          <w:sz w:val="16"/>
          <w:szCs w:val="16"/>
          <w:lang w:val="fr-FR"/>
        </w:rPr>
        <w:t>pesados</w:t>
      </w:r>
      <w:proofErr w:type="spellEnd"/>
      <w:r w:rsidRPr="00DA046F">
        <w:rPr>
          <w:sz w:val="16"/>
          <w:szCs w:val="16"/>
          <w:lang w:val="fr-FR"/>
        </w:rPr>
        <w:t xml:space="preserve"> o largos, no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transportados</w:t>
      </w:r>
      <w:proofErr w:type="spellEnd"/>
      <w:r w:rsidRPr="00DA046F">
        <w:rPr>
          <w:sz w:val="16"/>
          <w:szCs w:val="16"/>
          <w:lang w:val="fr-FR"/>
        </w:rPr>
        <w:t xml:space="preserve"> ni </w:t>
      </w:r>
      <w:proofErr w:type="spellStart"/>
      <w:r w:rsidRPr="00DA046F">
        <w:rPr>
          <w:sz w:val="16"/>
          <w:szCs w:val="16"/>
          <w:lang w:val="fr-FR"/>
        </w:rPr>
        <w:t>sostenidos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w:t>
      </w:r>
      <w:proofErr w:type="spellStart"/>
      <w:r w:rsidRPr="00DA046F">
        <w:rPr>
          <w:sz w:val="16"/>
          <w:szCs w:val="16"/>
          <w:lang w:val="fr-FR"/>
        </w:rPr>
        <w:t>encima</w:t>
      </w:r>
      <w:proofErr w:type="spellEnd"/>
      <w:r w:rsidRPr="00DA046F">
        <w:rPr>
          <w:sz w:val="16"/>
          <w:szCs w:val="16"/>
          <w:lang w:val="fr-FR"/>
        </w:rPr>
        <w:t xml:space="preserve"> de la </w:t>
      </w:r>
      <w:proofErr w:type="spellStart"/>
      <w:r w:rsidRPr="00DA046F">
        <w:rPr>
          <w:sz w:val="16"/>
          <w:szCs w:val="16"/>
          <w:lang w:val="fr-FR"/>
        </w:rPr>
        <w:t>altura</w:t>
      </w:r>
      <w:proofErr w:type="spellEnd"/>
      <w:r w:rsidRPr="00DA046F">
        <w:rPr>
          <w:sz w:val="16"/>
          <w:szCs w:val="16"/>
          <w:lang w:val="fr-FR"/>
        </w:rPr>
        <w:t xml:space="preserve"> de la </w:t>
      </w:r>
      <w:proofErr w:type="spellStart"/>
      <w:r w:rsidRPr="00DA046F">
        <w:rPr>
          <w:sz w:val="16"/>
          <w:szCs w:val="16"/>
          <w:lang w:val="fr-FR"/>
        </w:rPr>
        <w:t>cabeza</w:t>
      </w:r>
      <w:proofErr w:type="spellEnd"/>
      <w:r w:rsidRPr="00DA046F">
        <w:rPr>
          <w:sz w:val="16"/>
          <w:szCs w:val="16"/>
          <w:lang w:val="fr-FR"/>
        </w:rPr>
        <w:t xml:space="preserve">, y que </w:t>
      </w:r>
      <w:proofErr w:type="spellStart"/>
      <w:r w:rsidRPr="00DA046F">
        <w:rPr>
          <w:sz w:val="16"/>
          <w:szCs w:val="16"/>
          <w:lang w:val="fr-FR"/>
        </w:rPr>
        <w:t>algunos</w:t>
      </w:r>
      <w:proofErr w:type="spellEnd"/>
      <w:r w:rsidRPr="00DA046F">
        <w:rPr>
          <w:sz w:val="16"/>
          <w:szCs w:val="16"/>
          <w:lang w:val="fr-FR"/>
        </w:rPr>
        <w:t xml:space="preserve">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movidos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dos </w:t>
      </w:r>
      <w:proofErr w:type="spellStart"/>
      <w:r w:rsidRPr="00DA046F">
        <w:rPr>
          <w:sz w:val="16"/>
          <w:szCs w:val="16"/>
          <w:lang w:val="fr-FR"/>
        </w:rPr>
        <w:t>personas</w:t>
      </w:r>
      <w:proofErr w:type="spellEnd"/>
      <w:r w:rsidRPr="00DA046F">
        <w:rPr>
          <w:sz w:val="16"/>
          <w:szCs w:val="16"/>
          <w:lang w:val="fr-FR"/>
        </w:rPr>
        <w:t xml:space="preserve"> para </w:t>
      </w:r>
      <w:proofErr w:type="spellStart"/>
      <w:r w:rsidRPr="00DA046F">
        <w:rPr>
          <w:sz w:val="16"/>
          <w:szCs w:val="16"/>
          <w:lang w:val="fr-FR"/>
        </w:rPr>
        <w:t>evitar</w:t>
      </w:r>
      <w:proofErr w:type="spellEnd"/>
      <w:r w:rsidRPr="00DA046F">
        <w:rPr>
          <w:sz w:val="16"/>
          <w:szCs w:val="16"/>
          <w:lang w:val="fr-FR"/>
        </w:rPr>
        <w:t xml:space="preserve"> </w:t>
      </w:r>
      <w:proofErr w:type="spellStart"/>
      <w:r w:rsidRPr="00DA046F">
        <w:rPr>
          <w:sz w:val="16"/>
          <w:szCs w:val="16"/>
          <w:lang w:val="fr-FR"/>
        </w:rPr>
        <w:t>lesiones</w:t>
      </w:r>
      <w:proofErr w:type="spellEnd"/>
      <w:r w:rsidRPr="00DA046F">
        <w:rPr>
          <w:sz w:val="16"/>
          <w:szCs w:val="16"/>
          <w:lang w:val="fr-FR"/>
        </w:rPr>
        <w:t>.</w:t>
      </w:r>
    </w:p>
    <w:p w14:paraId="35DA7410" w14:textId="77777777" w:rsidR="00860061" w:rsidRPr="00DA046F" w:rsidRDefault="00860061" w:rsidP="00860061">
      <w:pPr>
        <w:pStyle w:val="ListParagraph"/>
        <w:numPr>
          <w:ilvl w:val="0"/>
          <w:numId w:val="27"/>
        </w:numPr>
        <w:spacing w:after="160" w:line="259" w:lineRule="auto"/>
        <w:rPr>
          <w:sz w:val="16"/>
          <w:szCs w:val="16"/>
          <w:lang w:val="fr-FR"/>
        </w:rPr>
      </w:pPr>
      <w:proofErr w:type="spellStart"/>
      <w:r w:rsidRPr="00DA046F">
        <w:rPr>
          <w:sz w:val="16"/>
          <w:szCs w:val="16"/>
          <w:lang w:val="fr-FR"/>
        </w:rPr>
        <w:t>Asegúrese</w:t>
      </w:r>
      <w:proofErr w:type="spellEnd"/>
      <w:r w:rsidRPr="00DA046F">
        <w:rPr>
          <w:sz w:val="16"/>
          <w:szCs w:val="16"/>
          <w:lang w:val="fr-FR"/>
        </w:rPr>
        <w:t xml:space="preserve"> de que </w:t>
      </w:r>
      <w:proofErr w:type="spellStart"/>
      <w:r w:rsidRPr="00DA046F">
        <w:rPr>
          <w:sz w:val="16"/>
          <w:szCs w:val="16"/>
          <w:lang w:val="fr-FR"/>
        </w:rPr>
        <w:t>todos</w:t>
      </w:r>
      <w:proofErr w:type="spellEnd"/>
      <w:r w:rsidRPr="00DA046F">
        <w:rPr>
          <w:sz w:val="16"/>
          <w:szCs w:val="16"/>
          <w:lang w:val="fr-FR"/>
        </w:rPr>
        <w:t xml:space="preserve"> los </w:t>
      </w:r>
      <w:proofErr w:type="spellStart"/>
      <w:r w:rsidRPr="00DA046F">
        <w:rPr>
          <w:sz w:val="16"/>
          <w:szCs w:val="16"/>
          <w:lang w:val="fr-FR"/>
        </w:rPr>
        <w:t>supervisores</w:t>
      </w:r>
      <w:proofErr w:type="spellEnd"/>
      <w:r w:rsidRPr="00DA046F">
        <w:rPr>
          <w:sz w:val="16"/>
          <w:szCs w:val="16"/>
          <w:lang w:val="fr-FR"/>
        </w:rPr>
        <w:t xml:space="preserve"> </w:t>
      </w:r>
      <w:proofErr w:type="spellStart"/>
      <w:r w:rsidRPr="00DA046F">
        <w:rPr>
          <w:sz w:val="16"/>
          <w:szCs w:val="16"/>
          <w:lang w:val="fr-FR"/>
        </w:rPr>
        <w:t>estén</w:t>
      </w:r>
      <w:proofErr w:type="spellEnd"/>
      <w:r w:rsidRPr="00DA046F">
        <w:rPr>
          <w:sz w:val="16"/>
          <w:szCs w:val="16"/>
          <w:lang w:val="fr-FR"/>
        </w:rPr>
        <w:t xml:space="preserve"> </w:t>
      </w:r>
      <w:proofErr w:type="spellStart"/>
      <w:r w:rsidRPr="00DA046F">
        <w:rPr>
          <w:sz w:val="16"/>
          <w:szCs w:val="16"/>
          <w:lang w:val="fr-FR"/>
        </w:rPr>
        <w:t>capacitados</w:t>
      </w:r>
      <w:proofErr w:type="spellEnd"/>
      <w:r w:rsidRPr="00DA046F">
        <w:rPr>
          <w:sz w:val="16"/>
          <w:szCs w:val="16"/>
          <w:lang w:val="fr-FR"/>
        </w:rPr>
        <w:t xml:space="preserve"> en la </w:t>
      </w:r>
      <w:proofErr w:type="spellStart"/>
      <w:r w:rsidRPr="00DA046F">
        <w:rPr>
          <w:sz w:val="16"/>
          <w:szCs w:val="16"/>
          <w:lang w:val="fr-FR"/>
        </w:rPr>
        <w:t>conciencia</w:t>
      </w:r>
      <w:proofErr w:type="spellEnd"/>
      <w:r w:rsidRPr="00DA046F">
        <w:rPr>
          <w:sz w:val="16"/>
          <w:szCs w:val="16"/>
          <w:lang w:val="fr-FR"/>
        </w:rPr>
        <w:t xml:space="preserve"> de los </w:t>
      </w:r>
      <w:proofErr w:type="spellStart"/>
      <w:r w:rsidRPr="00DA046F">
        <w:rPr>
          <w:sz w:val="16"/>
          <w:szCs w:val="16"/>
          <w:lang w:val="fr-FR"/>
        </w:rPr>
        <w:t>riesgos</w:t>
      </w:r>
      <w:proofErr w:type="spellEnd"/>
      <w:r w:rsidRPr="00DA046F">
        <w:rPr>
          <w:sz w:val="16"/>
          <w:szCs w:val="16"/>
          <w:lang w:val="fr-FR"/>
        </w:rPr>
        <w:t xml:space="preserve"> y de </w:t>
      </w:r>
      <w:proofErr w:type="gramStart"/>
      <w:r w:rsidRPr="00DA046F">
        <w:rPr>
          <w:sz w:val="16"/>
          <w:szCs w:val="16"/>
          <w:lang w:val="fr-FR"/>
        </w:rPr>
        <w:t>que haya</w:t>
      </w:r>
      <w:proofErr w:type="gramEnd"/>
      <w:r w:rsidRPr="00DA046F">
        <w:rPr>
          <w:sz w:val="16"/>
          <w:szCs w:val="16"/>
          <w:lang w:val="fr-FR"/>
        </w:rPr>
        <w:t xml:space="preserve"> un </w:t>
      </w:r>
      <w:proofErr w:type="spellStart"/>
      <w:r w:rsidRPr="00DA046F">
        <w:rPr>
          <w:sz w:val="16"/>
          <w:szCs w:val="16"/>
          <w:lang w:val="fr-FR"/>
        </w:rPr>
        <w:t>nivel</w:t>
      </w:r>
      <w:proofErr w:type="spellEnd"/>
      <w:r w:rsidRPr="00DA046F">
        <w:rPr>
          <w:sz w:val="16"/>
          <w:szCs w:val="16"/>
          <w:lang w:val="fr-FR"/>
        </w:rPr>
        <w:t xml:space="preserve"> </w:t>
      </w:r>
      <w:proofErr w:type="spellStart"/>
      <w:r w:rsidRPr="00DA046F">
        <w:rPr>
          <w:sz w:val="16"/>
          <w:szCs w:val="16"/>
          <w:lang w:val="fr-FR"/>
        </w:rPr>
        <w:t>suficiente</w:t>
      </w:r>
      <w:proofErr w:type="spellEnd"/>
      <w:r w:rsidRPr="00DA046F">
        <w:rPr>
          <w:sz w:val="16"/>
          <w:szCs w:val="16"/>
          <w:lang w:val="fr-FR"/>
        </w:rPr>
        <w:t xml:space="preserve"> de </w:t>
      </w:r>
      <w:proofErr w:type="spellStart"/>
      <w:r w:rsidRPr="00DA046F">
        <w:rPr>
          <w:sz w:val="16"/>
          <w:szCs w:val="16"/>
          <w:lang w:val="fr-FR"/>
        </w:rPr>
        <w:t>supervisión</w:t>
      </w:r>
      <w:proofErr w:type="spellEnd"/>
      <w:r w:rsidRPr="00DA046F">
        <w:rPr>
          <w:sz w:val="16"/>
          <w:szCs w:val="16"/>
          <w:lang w:val="fr-FR"/>
        </w:rPr>
        <w:t xml:space="preserve"> en </w:t>
      </w:r>
      <w:proofErr w:type="spellStart"/>
      <w:r w:rsidRPr="00DA046F">
        <w:rPr>
          <w:sz w:val="16"/>
          <w:szCs w:val="16"/>
          <w:lang w:val="fr-FR"/>
        </w:rPr>
        <w:t>todo</w:t>
      </w:r>
      <w:proofErr w:type="spellEnd"/>
      <w:r w:rsidRPr="00DA046F">
        <w:rPr>
          <w:sz w:val="16"/>
          <w:szCs w:val="16"/>
          <w:lang w:val="fr-FR"/>
        </w:rPr>
        <w:t xml:space="preserve"> </w:t>
      </w:r>
      <w:proofErr w:type="spellStart"/>
      <w:r w:rsidRPr="00DA046F">
        <w:rPr>
          <w:sz w:val="16"/>
          <w:szCs w:val="16"/>
          <w:lang w:val="fr-FR"/>
        </w:rPr>
        <w:t>momento</w:t>
      </w:r>
      <w:proofErr w:type="spellEnd"/>
      <w:r w:rsidRPr="00DA046F">
        <w:rPr>
          <w:sz w:val="16"/>
          <w:szCs w:val="16"/>
          <w:lang w:val="fr-FR"/>
        </w:rPr>
        <w:t>.</w:t>
      </w:r>
    </w:p>
    <w:p w14:paraId="18A357F7" w14:textId="77777777" w:rsidR="00860061" w:rsidRPr="00DA046F" w:rsidRDefault="00860061" w:rsidP="00860061">
      <w:pPr>
        <w:rPr>
          <w:sz w:val="16"/>
          <w:szCs w:val="16"/>
          <w:u w:val="single"/>
          <w:lang w:val="fr-FR"/>
        </w:rPr>
      </w:pPr>
      <w:proofErr w:type="spellStart"/>
      <w:r w:rsidRPr="00DA046F">
        <w:rPr>
          <w:sz w:val="16"/>
          <w:szCs w:val="16"/>
          <w:u w:val="single"/>
          <w:lang w:val="fr-FR"/>
        </w:rPr>
        <w:t>Mantenimiento</w:t>
      </w:r>
      <w:proofErr w:type="spellEnd"/>
    </w:p>
    <w:p w14:paraId="4D726384"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fr-FR"/>
        </w:rPr>
        <w:t xml:space="preserve">Los </w:t>
      </w:r>
      <w:proofErr w:type="spellStart"/>
      <w:r w:rsidRPr="00DA046F">
        <w:rPr>
          <w:sz w:val="16"/>
          <w:szCs w:val="16"/>
          <w:lang w:val="fr-FR"/>
        </w:rPr>
        <w:t>productos</w:t>
      </w:r>
      <w:proofErr w:type="spellEnd"/>
      <w:r w:rsidRPr="00DA046F">
        <w:rPr>
          <w:sz w:val="16"/>
          <w:szCs w:val="16"/>
          <w:lang w:val="fr-FR"/>
        </w:rPr>
        <w:t xml:space="preserve"> de </w:t>
      </w:r>
      <w:proofErr w:type="spellStart"/>
      <w:r w:rsidRPr="00DA046F">
        <w:rPr>
          <w:sz w:val="16"/>
          <w:szCs w:val="16"/>
          <w:lang w:val="fr-FR"/>
        </w:rPr>
        <w:t>madera</w:t>
      </w:r>
      <w:proofErr w:type="spellEnd"/>
      <w:r w:rsidRPr="00DA046F">
        <w:rPr>
          <w:sz w:val="16"/>
          <w:szCs w:val="16"/>
          <w:lang w:val="fr-FR"/>
        </w:rPr>
        <w:t xml:space="preserve"> para </w:t>
      </w:r>
      <w:proofErr w:type="spellStart"/>
      <w:r w:rsidRPr="00DA046F">
        <w:rPr>
          <w:sz w:val="16"/>
          <w:szCs w:val="16"/>
          <w:lang w:val="fr-FR"/>
        </w:rPr>
        <w:t>exteriores</w:t>
      </w:r>
      <w:proofErr w:type="spellEnd"/>
      <w:r w:rsidRPr="00DA046F">
        <w:rPr>
          <w:sz w:val="16"/>
          <w:szCs w:val="16"/>
          <w:lang w:val="fr-FR"/>
        </w:rPr>
        <w:t xml:space="preserve"> </w:t>
      </w:r>
      <w:proofErr w:type="spellStart"/>
      <w:r w:rsidRPr="00DA046F">
        <w:rPr>
          <w:sz w:val="16"/>
          <w:szCs w:val="16"/>
          <w:lang w:val="fr-FR"/>
        </w:rPr>
        <w:t>pueden</w:t>
      </w:r>
      <w:proofErr w:type="spellEnd"/>
      <w:r w:rsidRPr="00DA046F">
        <w:rPr>
          <w:sz w:val="16"/>
          <w:szCs w:val="16"/>
          <w:lang w:val="fr-FR"/>
        </w:rPr>
        <w:t xml:space="preserve">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propensos</w:t>
      </w:r>
      <w:proofErr w:type="spellEnd"/>
      <w:r w:rsidRPr="00DA046F">
        <w:rPr>
          <w:sz w:val="16"/>
          <w:szCs w:val="16"/>
          <w:lang w:val="fr-FR"/>
        </w:rPr>
        <w:t xml:space="preserve"> a </w:t>
      </w:r>
      <w:proofErr w:type="spellStart"/>
      <w:r w:rsidRPr="00DA046F">
        <w:rPr>
          <w:sz w:val="16"/>
          <w:szCs w:val="16"/>
          <w:lang w:val="fr-FR"/>
        </w:rPr>
        <w:t>cambios</w:t>
      </w:r>
      <w:proofErr w:type="spellEnd"/>
      <w:r w:rsidRPr="00DA046F">
        <w:rPr>
          <w:sz w:val="16"/>
          <w:szCs w:val="16"/>
          <w:lang w:val="fr-FR"/>
        </w:rPr>
        <w:t xml:space="preserve"> en su </w:t>
      </w:r>
      <w:proofErr w:type="spellStart"/>
      <w:r w:rsidRPr="00DA046F">
        <w:rPr>
          <w:sz w:val="16"/>
          <w:szCs w:val="16"/>
          <w:lang w:val="fr-FR"/>
        </w:rPr>
        <w:t>apariencia</w:t>
      </w:r>
      <w:proofErr w:type="spellEnd"/>
      <w:r w:rsidRPr="00DA046F">
        <w:rPr>
          <w:sz w:val="16"/>
          <w:szCs w:val="16"/>
          <w:lang w:val="fr-FR"/>
        </w:rPr>
        <w:t xml:space="preserve"> y forma, </w:t>
      </w:r>
      <w:proofErr w:type="spellStart"/>
      <w:r w:rsidRPr="00DA046F">
        <w:rPr>
          <w:sz w:val="16"/>
          <w:szCs w:val="16"/>
          <w:lang w:val="fr-FR"/>
        </w:rPr>
        <w:t>especialmente</w:t>
      </w:r>
      <w:proofErr w:type="spellEnd"/>
      <w:r w:rsidRPr="00DA046F">
        <w:rPr>
          <w:sz w:val="16"/>
          <w:szCs w:val="16"/>
          <w:lang w:val="fr-FR"/>
        </w:rPr>
        <w:t xml:space="preserve"> en </w:t>
      </w:r>
      <w:proofErr w:type="spellStart"/>
      <w:r w:rsidRPr="00DA046F">
        <w:rPr>
          <w:sz w:val="16"/>
          <w:szCs w:val="16"/>
          <w:lang w:val="fr-FR"/>
        </w:rPr>
        <w:t>condiciones</w:t>
      </w:r>
      <w:proofErr w:type="spellEnd"/>
      <w:r w:rsidRPr="00DA046F">
        <w:rPr>
          <w:sz w:val="16"/>
          <w:szCs w:val="16"/>
          <w:lang w:val="fr-FR"/>
        </w:rPr>
        <w:t xml:space="preserve"> </w:t>
      </w:r>
      <w:proofErr w:type="spellStart"/>
      <w:r w:rsidRPr="00DA046F">
        <w:rPr>
          <w:sz w:val="16"/>
          <w:szCs w:val="16"/>
          <w:lang w:val="fr-FR"/>
        </w:rPr>
        <w:t>climáticas</w:t>
      </w:r>
      <w:proofErr w:type="spellEnd"/>
      <w:r w:rsidRPr="00DA046F">
        <w:rPr>
          <w:sz w:val="16"/>
          <w:szCs w:val="16"/>
          <w:lang w:val="fr-FR"/>
        </w:rPr>
        <w:t xml:space="preserve"> </w:t>
      </w:r>
      <w:proofErr w:type="spellStart"/>
      <w:r w:rsidRPr="00DA046F">
        <w:rPr>
          <w:sz w:val="16"/>
          <w:szCs w:val="16"/>
          <w:lang w:val="fr-FR"/>
        </w:rPr>
        <w:t>extremas</w:t>
      </w:r>
      <w:proofErr w:type="spellEnd"/>
      <w:r w:rsidRPr="00DA046F">
        <w:rPr>
          <w:sz w:val="16"/>
          <w:szCs w:val="16"/>
          <w:lang w:val="fr-FR"/>
        </w:rPr>
        <w:t xml:space="preserve">. </w:t>
      </w:r>
      <w:r w:rsidRPr="00DA046F">
        <w:rPr>
          <w:sz w:val="16"/>
          <w:szCs w:val="16"/>
          <w:lang w:val="it-IT"/>
        </w:rPr>
        <w:t>Esto no afectará la integridad estructural del producto, es una característica natural.</w:t>
      </w:r>
    </w:p>
    <w:p w14:paraId="38608F0D"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Todo tratamiento en el equipo de juego DEBE ser reaplicado de 6 a 12 meses después de la compra para ayudar a prolongar su vida útil.</w:t>
      </w:r>
    </w:p>
    <w:p w14:paraId="6B5CC63A"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Asegúrese de que cualquier tinte o pintura que se use sea apto para niños y no tóxico.</w:t>
      </w:r>
    </w:p>
    <w:p w14:paraId="612D9D79"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Si la pintura de la pizarra comienza a deteriorarse, puede renovarla lijando la pintura dañada y reaplicando sobre esa área. Puede comprar esta pintura directamente de Cosy o de cualquier minorista de ferretería respetable.</w:t>
      </w:r>
    </w:p>
    <w:p w14:paraId="2DFF1548"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Si lo desea, lije cualquier borde que se vuelva áspero o astillado y cepille con alambre cualquier moho o musgo para mantener el producto usable y limpio.</w:t>
      </w:r>
    </w:p>
    <w:p w14:paraId="2DE03B55"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Si su producto tiene puertas, asegúrese de que al final de cada sesión, las puertas estén completamente cerradas con todos los pestillos utilizados cuando sea aplicable para ayudar a reducir la deformación con el tiempo.</w:t>
      </w:r>
    </w:p>
    <w:p w14:paraId="0E50ECFF"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 xml:space="preserve">Estos productos pueden usarse tanto en interiores como en exteriores. Deben almacenarse en un lugar seco y cubierto </w:t>
      </w:r>
      <w:r w:rsidRPr="00DA046F">
        <w:rPr>
          <w:sz w:val="16"/>
          <w:szCs w:val="16"/>
          <w:lang w:val="it-IT"/>
        </w:rPr>
        <w:lastRenderedPageBreak/>
        <w:t>cuando no estén en uso, ya que esto prolongará considerablemente su vida útil.</w:t>
      </w:r>
    </w:p>
    <w:p w14:paraId="51A0A031" w14:textId="77777777" w:rsidR="00860061" w:rsidRPr="00DA046F" w:rsidRDefault="00860061" w:rsidP="00860061">
      <w:pPr>
        <w:pStyle w:val="ListParagraph"/>
        <w:numPr>
          <w:ilvl w:val="0"/>
          <w:numId w:val="27"/>
        </w:numPr>
        <w:spacing w:after="160" w:line="259" w:lineRule="auto"/>
        <w:rPr>
          <w:sz w:val="16"/>
          <w:szCs w:val="16"/>
          <w:lang w:val="it-IT"/>
        </w:rPr>
      </w:pPr>
      <w:r w:rsidRPr="00DA046F">
        <w:rPr>
          <w:sz w:val="16"/>
          <w:szCs w:val="16"/>
          <w:lang w:val="it-IT"/>
        </w:rPr>
        <w:t>Revise el equipo de juego diariamente después de su uso en busca de roturas y peligros como grietas y astillas.</w:t>
      </w:r>
    </w:p>
    <w:p w14:paraId="1A2E626D" w14:textId="77777777" w:rsidR="00860061" w:rsidRDefault="00860061" w:rsidP="00860061">
      <w:pPr>
        <w:pStyle w:val="ListParagraph"/>
        <w:numPr>
          <w:ilvl w:val="0"/>
          <w:numId w:val="27"/>
        </w:numPr>
        <w:spacing w:after="160" w:line="259" w:lineRule="auto"/>
        <w:rPr>
          <w:sz w:val="16"/>
          <w:szCs w:val="16"/>
          <w:lang w:val="fr-FR"/>
        </w:rPr>
      </w:pPr>
      <w:proofErr w:type="spellStart"/>
      <w:r w:rsidRPr="00DA046F">
        <w:rPr>
          <w:sz w:val="16"/>
          <w:szCs w:val="16"/>
          <w:lang w:val="fr-FR"/>
        </w:rPr>
        <w:t>Recomendamos</w:t>
      </w:r>
      <w:proofErr w:type="spellEnd"/>
      <w:r w:rsidRPr="00DA046F">
        <w:rPr>
          <w:sz w:val="16"/>
          <w:szCs w:val="16"/>
          <w:lang w:val="fr-FR"/>
        </w:rPr>
        <w:t xml:space="preserve"> que </w:t>
      </w:r>
      <w:proofErr w:type="spellStart"/>
      <w:r w:rsidRPr="00DA046F">
        <w:rPr>
          <w:sz w:val="16"/>
          <w:szCs w:val="16"/>
          <w:lang w:val="fr-FR"/>
        </w:rPr>
        <w:t>todos</w:t>
      </w:r>
      <w:proofErr w:type="spellEnd"/>
      <w:r w:rsidRPr="00DA046F">
        <w:rPr>
          <w:sz w:val="16"/>
          <w:szCs w:val="16"/>
          <w:lang w:val="fr-FR"/>
        </w:rPr>
        <w:t xml:space="preserve"> los </w:t>
      </w:r>
      <w:proofErr w:type="spellStart"/>
      <w:r w:rsidRPr="00DA046F">
        <w:rPr>
          <w:sz w:val="16"/>
          <w:szCs w:val="16"/>
          <w:lang w:val="fr-FR"/>
        </w:rPr>
        <w:t>productos</w:t>
      </w:r>
      <w:proofErr w:type="spellEnd"/>
      <w:r w:rsidRPr="00DA046F">
        <w:rPr>
          <w:sz w:val="16"/>
          <w:szCs w:val="16"/>
          <w:lang w:val="fr-FR"/>
        </w:rPr>
        <w:t xml:space="preserve"> se </w:t>
      </w:r>
      <w:proofErr w:type="spellStart"/>
      <w:r w:rsidRPr="00DA046F">
        <w:rPr>
          <w:sz w:val="16"/>
          <w:szCs w:val="16"/>
          <w:lang w:val="fr-FR"/>
        </w:rPr>
        <w:t>revisen</w:t>
      </w:r>
      <w:proofErr w:type="spellEnd"/>
      <w:r w:rsidRPr="00DA046F">
        <w:rPr>
          <w:sz w:val="16"/>
          <w:szCs w:val="16"/>
          <w:lang w:val="fr-FR"/>
        </w:rPr>
        <w:t xml:space="preserve"> y </w:t>
      </w:r>
      <w:proofErr w:type="spellStart"/>
      <w:r w:rsidRPr="00DA046F">
        <w:rPr>
          <w:sz w:val="16"/>
          <w:szCs w:val="16"/>
          <w:lang w:val="fr-FR"/>
        </w:rPr>
        <w:t>mantengan</w:t>
      </w:r>
      <w:proofErr w:type="spellEnd"/>
      <w:r w:rsidRPr="00DA046F">
        <w:rPr>
          <w:sz w:val="16"/>
          <w:szCs w:val="16"/>
          <w:lang w:val="fr-FR"/>
        </w:rPr>
        <w:t xml:space="preserve"> </w:t>
      </w:r>
      <w:proofErr w:type="spellStart"/>
      <w:r w:rsidRPr="00DA046F">
        <w:rPr>
          <w:sz w:val="16"/>
          <w:szCs w:val="16"/>
          <w:lang w:val="fr-FR"/>
        </w:rPr>
        <w:t>regularmente</w:t>
      </w:r>
      <w:proofErr w:type="spellEnd"/>
      <w:r w:rsidRPr="00DA046F">
        <w:rPr>
          <w:sz w:val="16"/>
          <w:szCs w:val="16"/>
          <w:lang w:val="fr-FR"/>
        </w:rPr>
        <w:t xml:space="preserve"> para </w:t>
      </w:r>
      <w:proofErr w:type="spellStart"/>
      <w:r w:rsidRPr="00DA046F">
        <w:rPr>
          <w:sz w:val="16"/>
          <w:szCs w:val="16"/>
          <w:lang w:val="fr-FR"/>
        </w:rPr>
        <w:t>asegurarse</w:t>
      </w:r>
      <w:proofErr w:type="spellEnd"/>
      <w:r w:rsidRPr="00DA046F">
        <w:rPr>
          <w:sz w:val="16"/>
          <w:szCs w:val="16"/>
          <w:lang w:val="fr-FR"/>
        </w:rPr>
        <w:t xml:space="preserve"> de que se </w:t>
      </w:r>
      <w:proofErr w:type="spellStart"/>
      <w:r w:rsidRPr="00DA046F">
        <w:rPr>
          <w:sz w:val="16"/>
          <w:szCs w:val="16"/>
          <w:lang w:val="fr-FR"/>
        </w:rPr>
        <w:t>mantengan</w:t>
      </w:r>
      <w:proofErr w:type="spellEnd"/>
      <w:r w:rsidRPr="00DA046F">
        <w:rPr>
          <w:sz w:val="16"/>
          <w:szCs w:val="16"/>
          <w:lang w:val="fr-FR"/>
        </w:rPr>
        <w:t xml:space="preserve"> en </w:t>
      </w:r>
      <w:proofErr w:type="spellStart"/>
      <w:r w:rsidRPr="00DA046F">
        <w:rPr>
          <w:sz w:val="16"/>
          <w:szCs w:val="16"/>
          <w:lang w:val="fr-FR"/>
        </w:rPr>
        <w:t>perfectas</w:t>
      </w:r>
      <w:proofErr w:type="spellEnd"/>
      <w:r w:rsidRPr="00DA046F">
        <w:rPr>
          <w:sz w:val="16"/>
          <w:szCs w:val="16"/>
          <w:lang w:val="fr-FR"/>
        </w:rPr>
        <w:t xml:space="preserve"> </w:t>
      </w:r>
      <w:proofErr w:type="spellStart"/>
      <w:r w:rsidRPr="00DA046F">
        <w:rPr>
          <w:sz w:val="16"/>
          <w:szCs w:val="16"/>
          <w:lang w:val="fr-FR"/>
        </w:rPr>
        <w:t>condiciones</w:t>
      </w:r>
      <w:proofErr w:type="spellEnd"/>
      <w:r w:rsidRPr="00DA046F">
        <w:rPr>
          <w:sz w:val="16"/>
          <w:szCs w:val="16"/>
          <w:lang w:val="fr-FR"/>
        </w:rPr>
        <w:t>.</w:t>
      </w:r>
    </w:p>
    <w:p w14:paraId="0082B549" w14:textId="77777777" w:rsidR="00860061" w:rsidRPr="00124E66" w:rsidRDefault="00860061" w:rsidP="00860061">
      <w:pPr>
        <w:rPr>
          <w:sz w:val="16"/>
          <w:szCs w:val="16"/>
          <w:lang w:val="fr-FR"/>
        </w:rPr>
      </w:pPr>
    </w:p>
    <w:p w14:paraId="31716226" w14:textId="77777777" w:rsidR="00860061" w:rsidRPr="00DA046F" w:rsidRDefault="00860061" w:rsidP="00860061">
      <w:pPr>
        <w:rPr>
          <w:sz w:val="16"/>
          <w:szCs w:val="16"/>
        </w:rPr>
      </w:pPr>
      <w:r w:rsidRPr="00DA046F">
        <w:rPr>
          <w:noProof/>
          <w:sz w:val="16"/>
          <w:szCs w:val="16"/>
        </w:rPr>
        <w:drawing>
          <wp:inline distT="0" distB="0" distL="0" distR="0" wp14:anchorId="3C74AB58" wp14:editId="4057DD5C">
            <wp:extent cx="478800" cy="478800"/>
            <wp:effectExtent l="0" t="0" r="0" b="0"/>
            <wp:docPr id="655624105" name="Picture 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624105" name="Picture 9" descr="A black background with a black square&#10;&#10;Description automatically generated with medium confidence"/>
                    <pic:cNvPicPr/>
                  </pic:nvPicPr>
                  <pic:blipFill>
                    <a:blip r:embed="rId2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65CF2139" w14:textId="77777777" w:rsidR="00860061" w:rsidRPr="007F3CA0" w:rsidRDefault="00860061" w:rsidP="00860061">
      <w:pPr>
        <w:jc w:val="center"/>
        <w:rPr>
          <w:b/>
          <w:bCs/>
          <w:sz w:val="16"/>
          <w:szCs w:val="16"/>
          <w:u w:val="single"/>
          <w:lang w:val="nl-NL"/>
        </w:rPr>
      </w:pPr>
      <w:r w:rsidRPr="007F3CA0">
        <w:rPr>
          <w:b/>
          <w:bCs/>
          <w:sz w:val="16"/>
          <w:szCs w:val="16"/>
          <w:u w:val="single"/>
          <w:lang w:val="nl-NL"/>
        </w:rPr>
        <w:t>Buitenproducten van hout</w:t>
      </w:r>
    </w:p>
    <w:p w14:paraId="563A6FBE" w14:textId="77777777" w:rsidR="00860061" w:rsidRDefault="00860061" w:rsidP="00860061">
      <w:pPr>
        <w:rPr>
          <w:b/>
          <w:bCs/>
          <w:sz w:val="16"/>
          <w:szCs w:val="16"/>
          <w:lang w:val="nl-NL"/>
        </w:rPr>
      </w:pPr>
      <w:r w:rsidRPr="000239AA">
        <w:rPr>
          <w:b/>
          <w:bCs/>
          <w:sz w:val="16"/>
          <w:szCs w:val="16"/>
          <w:lang w:val="nl-NL"/>
        </w:rPr>
        <w:t>Deze informatie wordt alleen als richtlijn verstrekt. U moet zich er altijd van vergewissen dat het product volkomen veilig is voor gebruik in uw omgeving door middel van een volledige veiligheidsbeoordeling.</w:t>
      </w:r>
    </w:p>
    <w:p w14:paraId="1ADDC110" w14:textId="77777777" w:rsidR="00860061" w:rsidRPr="00DA046F" w:rsidRDefault="00860061" w:rsidP="00860061">
      <w:pPr>
        <w:rPr>
          <w:sz w:val="16"/>
          <w:szCs w:val="16"/>
          <w:u w:val="single"/>
          <w:lang w:val="nl-NL"/>
        </w:rPr>
      </w:pPr>
      <w:r w:rsidRPr="00DA046F">
        <w:rPr>
          <w:sz w:val="16"/>
          <w:szCs w:val="16"/>
          <w:u w:val="single"/>
          <w:lang w:val="nl-NL"/>
        </w:rPr>
        <w:t>Installatie</w:t>
      </w:r>
    </w:p>
    <w:p w14:paraId="48445203" w14:textId="77777777" w:rsidR="00860061" w:rsidRDefault="00860061" w:rsidP="00860061">
      <w:pPr>
        <w:pStyle w:val="ListParagraph"/>
        <w:numPr>
          <w:ilvl w:val="0"/>
          <w:numId w:val="27"/>
        </w:numPr>
        <w:spacing w:after="160" w:line="259" w:lineRule="auto"/>
        <w:rPr>
          <w:sz w:val="16"/>
          <w:szCs w:val="16"/>
          <w:lang w:val="nl-NL"/>
        </w:rPr>
      </w:pPr>
      <w:r w:rsidRPr="000239AA">
        <w:rPr>
          <w:sz w:val="16"/>
          <w:szCs w:val="16"/>
          <w:lang w:val="nl-NL"/>
        </w:rPr>
        <w:t>• Voor zelfbouwproducten, zorg ervoor dat het product volledig en correct is gemonteerd volgens de instructies die bij het artikel zijn geleverd. Neem contact op met Cosy als u deze instructies niet hebt ontvangen vóór de montage, aangezien Cosy niet aansprakelijk is voor schade veroorzaakt door onjuiste montage. Kleine onderdelen zoals schroeven, klinknagels, moeren, bouten en ringen moeten regelmatig worden gecontroleerd om te verzekeren dat ze goed vastzitten als onderdeel van uw zorg- en onderhoudsroutines.</w:t>
      </w:r>
    </w:p>
    <w:p w14:paraId="000B16B5" w14:textId="77777777" w:rsidR="00860061" w:rsidRPr="00DA046F" w:rsidRDefault="00860061" w:rsidP="00860061">
      <w:pPr>
        <w:pStyle w:val="ListParagraph"/>
        <w:numPr>
          <w:ilvl w:val="0"/>
          <w:numId w:val="27"/>
        </w:numPr>
        <w:spacing w:after="160" w:line="259" w:lineRule="auto"/>
        <w:rPr>
          <w:sz w:val="16"/>
          <w:szCs w:val="16"/>
          <w:lang w:val="nl-NL"/>
        </w:rPr>
      </w:pPr>
      <w:r w:rsidRPr="00DA046F">
        <w:rPr>
          <w:sz w:val="16"/>
          <w:szCs w:val="16"/>
          <w:lang w:val="nl-NL"/>
        </w:rPr>
        <w:t xml:space="preserve">Buitenproducten van hout kunnen zwaar zijn en moeten op de juiste manier worden verplaatst en gehanteerd tijdens het </w:t>
      </w:r>
      <w:r>
        <w:rPr>
          <w:sz w:val="16"/>
          <w:szCs w:val="16"/>
          <w:lang w:val="nl-NL"/>
        </w:rPr>
        <w:t>opbouwen</w:t>
      </w:r>
      <w:r w:rsidRPr="00DA046F">
        <w:rPr>
          <w:sz w:val="16"/>
          <w:szCs w:val="16"/>
          <w:lang w:val="nl-NL"/>
        </w:rPr>
        <w:t xml:space="preserve"> en plaatsen ervan. Ze moeten door ten minste twee personen worden verplaatst, waarbij de beste technieken en procedures voor handmatig tillen worden toegepast.</w:t>
      </w:r>
    </w:p>
    <w:p w14:paraId="4472DA85" w14:textId="77777777" w:rsidR="00860061" w:rsidRPr="00DA046F" w:rsidRDefault="00860061" w:rsidP="00860061">
      <w:pPr>
        <w:rPr>
          <w:sz w:val="16"/>
          <w:szCs w:val="16"/>
          <w:u w:val="single"/>
          <w:lang w:val="nl-NL"/>
        </w:rPr>
      </w:pPr>
      <w:r w:rsidRPr="00DA046F">
        <w:rPr>
          <w:sz w:val="16"/>
          <w:szCs w:val="16"/>
          <w:u w:val="single"/>
          <w:lang w:val="nl-NL"/>
        </w:rPr>
        <w:t>Veiligheid</w:t>
      </w:r>
    </w:p>
    <w:p w14:paraId="05360613" w14:textId="77777777" w:rsidR="00860061" w:rsidRPr="00DA046F" w:rsidRDefault="00860061" w:rsidP="00860061">
      <w:pPr>
        <w:pStyle w:val="ListParagraph"/>
        <w:numPr>
          <w:ilvl w:val="0"/>
          <w:numId w:val="27"/>
        </w:numPr>
        <w:spacing w:after="160" w:line="259" w:lineRule="auto"/>
        <w:rPr>
          <w:sz w:val="16"/>
          <w:szCs w:val="16"/>
          <w:lang w:val="nl-NL"/>
        </w:rPr>
      </w:pPr>
      <w:r w:rsidRPr="00DA046F">
        <w:rPr>
          <w:sz w:val="16"/>
          <w:szCs w:val="16"/>
          <w:lang w:val="nl-NL"/>
        </w:rPr>
        <w:t>Aangezien veel van de producten die wij leveren als "speelgoed" worden geclassificeerd, moeten kinderen altijd op de juiste manier worden geïnstrueerd en onder toezicht staan tijdens het gebruik ervan.</w:t>
      </w:r>
    </w:p>
    <w:p w14:paraId="0493BB48" w14:textId="77777777" w:rsidR="00860061" w:rsidRPr="00DA046F" w:rsidRDefault="00860061" w:rsidP="00860061">
      <w:pPr>
        <w:pStyle w:val="ListParagraph"/>
        <w:numPr>
          <w:ilvl w:val="0"/>
          <w:numId w:val="27"/>
        </w:numPr>
        <w:spacing w:after="160" w:line="259" w:lineRule="auto"/>
        <w:rPr>
          <w:sz w:val="16"/>
          <w:szCs w:val="16"/>
          <w:lang w:val="nl-NL"/>
        </w:rPr>
      </w:pPr>
      <w:r w:rsidRPr="000239AA">
        <w:rPr>
          <w:sz w:val="16"/>
          <w:szCs w:val="16"/>
          <w:lang w:val="nl-NL"/>
        </w:rPr>
        <w:t xml:space="preserve">Bij elk nieuw speel materiaal dat door nieuwe kinderen wordt gebruikt moet een risicoanalyse worden uitgevoerd en moeten de gebruiksregels duidelijk worden </w:t>
      </w:r>
      <w:r w:rsidRPr="000239AA">
        <w:rPr>
          <w:sz w:val="16"/>
          <w:szCs w:val="16"/>
          <w:lang w:val="nl-NL"/>
        </w:rPr>
        <w:t>gecommuniceerd om maximaal plezier op de veiligste manier te garanderen.</w:t>
      </w:r>
    </w:p>
    <w:p w14:paraId="32846B5C" w14:textId="77777777" w:rsidR="00860061" w:rsidRPr="00DA046F" w:rsidRDefault="00860061" w:rsidP="00860061">
      <w:pPr>
        <w:pStyle w:val="ListParagraph"/>
        <w:numPr>
          <w:ilvl w:val="0"/>
          <w:numId w:val="27"/>
        </w:numPr>
        <w:spacing w:after="160" w:line="259" w:lineRule="auto"/>
        <w:rPr>
          <w:sz w:val="16"/>
          <w:szCs w:val="16"/>
          <w:lang w:val="nl-NL"/>
        </w:rPr>
      </w:pPr>
      <w:r w:rsidRPr="00DA046F">
        <w:rPr>
          <w:sz w:val="16"/>
          <w:szCs w:val="16"/>
          <w:lang w:val="nl-NL"/>
        </w:rPr>
        <w:t>Wijs op duidelijke specifieke risico's met betrekking tot individuele producten en de gebruiksregels.</w:t>
      </w:r>
    </w:p>
    <w:p w14:paraId="1D1776B9" w14:textId="77777777" w:rsidR="00860061" w:rsidRDefault="00860061" w:rsidP="00860061">
      <w:pPr>
        <w:pStyle w:val="ListParagraph"/>
        <w:numPr>
          <w:ilvl w:val="0"/>
          <w:numId w:val="27"/>
        </w:numPr>
        <w:spacing w:after="160" w:line="259" w:lineRule="auto"/>
        <w:rPr>
          <w:sz w:val="16"/>
          <w:szCs w:val="16"/>
          <w:lang w:val="nl-NL"/>
        </w:rPr>
      </w:pPr>
      <w:r w:rsidRPr="000239AA">
        <w:rPr>
          <w:sz w:val="16"/>
          <w:szCs w:val="16"/>
          <w:lang w:val="nl-NL"/>
        </w:rPr>
        <w:t>• Bepaal welke producten mogelijk een hoger toezicht niveau vereisen en geef dat door aan de begeleiders</w:t>
      </w:r>
    </w:p>
    <w:p w14:paraId="283269EE" w14:textId="77777777" w:rsidR="00860061" w:rsidRPr="00DA046F" w:rsidRDefault="00860061" w:rsidP="00860061">
      <w:pPr>
        <w:pStyle w:val="ListParagraph"/>
        <w:numPr>
          <w:ilvl w:val="0"/>
          <w:numId w:val="27"/>
        </w:numPr>
        <w:spacing w:after="160" w:line="259" w:lineRule="auto"/>
        <w:rPr>
          <w:sz w:val="16"/>
          <w:szCs w:val="16"/>
          <w:lang w:val="nl-NL"/>
        </w:rPr>
      </w:pPr>
      <w:r w:rsidRPr="00DA046F">
        <w:rPr>
          <w:sz w:val="16"/>
          <w:szCs w:val="16"/>
          <w:lang w:val="nl-NL"/>
        </w:rPr>
        <w:t>Als u buitenproducten gebruikt, wees er dan van bewust dat het risico zal toenemen onder bepaalde weersomstandigheden, zoals verhoogde gladheid, en neem hier gepaste maatregelen voor.</w:t>
      </w:r>
    </w:p>
    <w:p w14:paraId="31169752" w14:textId="77777777" w:rsidR="00860061" w:rsidRDefault="00860061" w:rsidP="00860061">
      <w:pPr>
        <w:pStyle w:val="ListParagraph"/>
        <w:numPr>
          <w:ilvl w:val="0"/>
          <w:numId w:val="27"/>
        </w:numPr>
        <w:spacing w:after="160" w:line="259" w:lineRule="auto"/>
        <w:rPr>
          <w:sz w:val="16"/>
          <w:szCs w:val="16"/>
          <w:lang w:val="nl-NL"/>
        </w:rPr>
      </w:pPr>
      <w:r>
        <w:rPr>
          <w:sz w:val="16"/>
          <w:szCs w:val="16"/>
          <w:lang w:val="nl-NL"/>
        </w:rPr>
        <w:t>I</w:t>
      </w:r>
      <w:r w:rsidRPr="000239AA">
        <w:rPr>
          <w:sz w:val="16"/>
          <w:szCs w:val="16"/>
          <w:lang w:val="nl-NL"/>
        </w:rPr>
        <w:t>nformeer de deelnemers dat sommige items zwaar of lang zijn en niet boven hoofdhoogte mogen worden gedragen of gehouden, en dat sommige altijd door minimaal twee personen moeten worden verplaatst om letsel te voorkomen.</w:t>
      </w:r>
    </w:p>
    <w:p w14:paraId="4AB7DFAF" w14:textId="77777777" w:rsidR="00860061" w:rsidRPr="00DA046F" w:rsidRDefault="00860061" w:rsidP="00860061">
      <w:pPr>
        <w:pStyle w:val="ListParagraph"/>
        <w:numPr>
          <w:ilvl w:val="0"/>
          <w:numId w:val="27"/>
        </w:numPr>
        <w:spacing w:after="160" w:line="259" w:lineRule="auto"/>
        <w:rPr>
          <w:sz w:val="16"/>
          <w:szCs w:val="16"/>
          <w:lang w:val="nl-NL"/>
        </w:rPr>
      </w:pPr>
      <w:r w:rsidRPr="00DA046F">
        <w:rPr>
          <w:sz w:val="16"/>
          <w:szCs w:val="16"/>
          <w:lang w:val="nl-NL"/>
        </w:rPr>
        <w:t>Zorg ervoor dat alle toezichthouders getraind zijn in risicobewustzijn en dat er te allen tijde voldoende toezicht is.</w:t>
      </w:r>
    </w:p>
    <w:p w14:paraId="0B0D0D93" w14:textId="77777777" w:rsidR="00860061" w:rsidRPr="00DA046F" w:rsidRDefault="00860061" w:rsidP="00860061">
      <w:pPr>
        <w:rPr>
          <w:sz w:val="16"/>
          <w:szCs w:val="16"/>
          <w:u w:val="single"/>
          <w:lang w:val="nl-NL"/>
        </w:rPr>
      </w:pPr>
      <w:r w:rsidRPr="00DA046F">
        <w:rPr>
          <w:sz w:val="16"/>
          <w:szCs w:val="16"/>
          <w:u w:val="single"/>
          <w:lang w:val="nl-NL"/>
        </w:rPr>
        <w:t>Onderhoud</w:t>
      </w:r>
    </w:p>
    <w:p w14:paraId="0ECE8172" w14:textId="77777777" w:rsidR="00860061" w:rsidRDefault="00860061" w:rsidP="00860061">
      <w:pPr>
        <w:pStyle w:val="ListParagraph"/>
        <w:numPr>
          <w:ilvl w:val="0"/>
          <w:numId w:val="27"/>
        </w:numPr>
        <w:spacing w:after="160" w:line="259" w:lineRule="auto"/>
        <w:rPr>
          <w:sz w:val="16"/>
          <w:szCs w:val="16"/>
          <w:lang w:val="nl-NL"/>
        </w:rPr>
      </w:pPr>
      <w:r w:rsidRPr="000239AA">
        <w:rPr>
          <w:sz w:val="16"/>
          <w:szCs w:val="16"/>
          <w:lang w:val="nl-NL"/>
        </w:rPr>
        <w:t>Buitenproducten van hout kunnen gevoelig zijn voor veranderingen in uiterlijk en vorm, vooral in extreme weersomstandigheden. Dit zal de structurele betrouwbaarheid van het product niet beïnvloeden, dit is een natuurlijk kenmerk.</w:t>
      </w:r>
    </w:p>
    <w:p w14:paraId="23489901" w14:textId="77777777" w:rsidR="00860061" w:rsidRDefault="00860061" w:rsidP="00860061">
      <w:pPr>
        <w:pStyle w:val="ListParagraph"/>
        <w:numPr>
          <w:ilvl w:val="0"/>
          <w:numId w:val="27"/>
        </w:numPr>
        <w:spacing w:after="160" w:line="259" w:lineRule="auto"/>
        <w:rPr>
          <w:sz w:val="16"/>
          <w:szCs w:val="16"/>
          <w:lang w:val="nl-NL"/>
        </w:rPr>
      </w:pPr>
      <w:r w:rsidRPr="000239AA">
        <w:rPr>
          <w:sz w:val="16"/>
          <w:szCs w:val="16"/>
          <w:lang w:val="nl-NL"/>
        </w:rPr>
        <w:t>De producten MOETEN na 6-12 maanden opnieuw behandeld worden om de levensduur te verlengen.</w:t>
      </w:r>
    </w:p>
    <w:p w14:paraId="332283BF" w14:textId="77777777" w:rsidR="00860061" w:rsidRDefault="00860061" w:rsidP="00860061">
      <w:pPr>
        <w:pStyle w:val="ListParagraph"/>
        <w:numPr>
          <w:ilvl w:val="0"/>
          <w:numId w:val="27"/>
        </w:numPr>
        <w:spacing w:after="160" w:line="259" w:lineRule="auto"/>
        <w:rPr>
          <w:sz w:val="16"/>
          <w:szCs w:val="16"/>
          <w:lang w:val="nl-NL"/>
        </w:rPr>
      </w:pPr>
      <w:r w:rsidRPr="000239AA">
        <w:rPr>
          <w:sz w:val="16"/>
          <w:szCs w:val="16"/>
          <w:lang w:val="nl-NL"/>
        </w:rPr>
        <w:t>Voor het onderhoud adviseren wij u alleen kindvriendelijke en dus niet-giftige middelen te gebruiken.</w:t>
      </w:r>
    </w:p>
    <w:p w14:paraId="4E24FBB2" w14:textId="77777777" w:rsidR="00860061" w:rsidRPr="00DA046F" w:rsidRDefault="00860061" w:rsidP="00860061">
      <w:pPr>
        <w:pStyle w:val="ListParagraph"/>
        <w:numPr>
          <w:ilvl w:val="0"/>
          <w:numId w:val="27"/>
        </w:numPr>
        <w:spacing w:after="160" w:line="259" w:lineRule="auto"/>
        <w:rPr>
          <w:sz w:val="16"/>
          <w:szCs w:val="16"/>
          <w:lang w:val="nl-NL"/>
        </w:rPr>
      </w:pPr>
      <w:r w:rsidRPr="00DA046F">
        <w:rPr>
          <w:sz w:val="16"/>
          <w:szCs w:val="16"/>
          <w:lang w:val="nl-NL"/>
        </w:rPr>
        <w:t>Als de schoolbordverf begint te verslechteren, kunt u deze opfrissen door de beschadigde verf af te schuren en opnieuw aan te brengen. U kunt deze verf rechtstreeks bij Cosy of bij een gerespecteerde bouwmarkt kopen.</w:t>
      </w:r>
    </w:p>
    <w:p w14:paraId="7BD8B62D" w14:textId="77777777" w:rsidR="00860061" w:rsidRPr="00DA046F" w:rsidRDefault="00860061" w:rsidP="00860061">
      <w:pPr>
        <w:pStyle w:val="ListParagraph"/>
        <w:numPr>
          <w:ilvl w:val="0"/>
          <w:numId w:val="27"/>
        </w:numPr>
        <w:spacing w:after="160" w:line="259" w:lineRule="auto"/>
        <w:rPr>
          <w:sz w:val="16"/>
          <w:szCs w:val="16"/>
          <w:lang w:val="nl-NL"/>
        </w:rPr>
      </w:pPr>
      <w:r w:rsidRPr="00DA046F">
        <w:rPr>
          <w:sz w:val="16"/>
          <w:szCs w:val="16"/>
          <w:lang w:val="nl-NL"/>
        </w:rPr>
        <w:t>Voel u vrij om randen die ruw of gesplinterd worden te schuren en schimmel of mos weg te borstelen om het product bruikbaar en schoon te houden.</w:t>
      </w:r>
    </w:p>
    <w:p w14:paraId="43D1C65F" w14:textId="77777777" w:rsidR="00860061" w:rsidRPr="00DA046F" w:rsidRDefault="00860061" w:rsidP="00860061">
      <w:pPr>
        <w:pStyle w:val="ListParagraph"/>
        <w:numPr>
          <w:ilvl w:val="0"/>
          <w:numId w:val="27"/>
        </w:numPr>
        <w:spacing w:after="160" w:line="259" w:lineRule="auto"/>
        <w:rPr>
          <w:sz w:val="16"/>
          <w:szCs w:val="16"/>
          <w:lang w:val="nl-NL"/>
        </w:rPr>
      </w:pPr>
      <w:r w:rsidRPr="00DA046F">
        <w:rPr>
          <w:sz w:val="16"/>
          <w:szCs w:val="16"/>
          <w:lang w:val="nl-NL"/>
        </w:rPr>
        <w:t>Als uw product deuren heeft, zorg er dan voor dat aan het einde van elke sessie de deuren volledig zijn gesloten en dat alle vergrendelingen zijn gebruikt waar van toepassing, om vervorming in de loop van de tijd te verminderen.</w:t>
      </w:r>
    </w:p>
    <w:p w14:paraId="61B40540" w14:textId="77777777" w:rsidR="00860061" w:rsidRPr="00DA046F" w:rsidRDefault="00860061" w:rsidP="00860061">
      <w:pPr>
        <w:pStyle w:val="ListParagraph"/>
        <w:numPr>
          <w:ilvl w:val="0"/>
          <w:numId w:val="27"/>
        </w:numPr>
        <w:spacing w:after="160" w:line="259" w:lineRule="auto"/>
        <w:rPr>
          <w:sz w:val="16"/>
          <w:szCs w:val="16"/>
          <w:lang w:val="nl-NL"/>
        </w:rPr>
      </w:pPr>
      <w:r w:rsidRPr="00DA046F">
        <w:rPr>
          <w:sz w:val="16"/>
          <w:szCs w:val="16"/>
          <w:lang w:val="nl-NL"/>
        </w:rPr>
        <w:t>Deze producten kunnen zowel binnen als buiten worden gebruikt. Ze moeten droog worden opgeslagen in een overdekte ruimte wanneer ze niet in gebruik zijn, omdat dit hun levensduur aanzienlijk verlengt.</w:t>
      </w:r>
    </w:p>
    <w:p w14:paraId="523A40D1" w14:textId="77777777" w:rsidR="00860061" w:rsidRPr="00DA046F" w:rsidRDefault="00860061" w:rsidP="00860061">
      <w:pPr>
        <w:pStyle w:val="ListParagraph"/>
        <w:numPr>
          <w:ilvl w:val="0"/>
          <w:numId w:val="27"/>
        </w:numPr>
        <w:spacing w:after="160" w:line="259" w:lineRule="auto"/>
        <w:rPr>
          <w:sz w:val="16"/>
          <w:szCs w:val="16"/>
          <w:lang w:val="nl-NL"/>
        </w:rPr>
      </w:pPr>
      <w:r w:rsidRPr="00DA046F">
        <w:rPr>
          <w:sz w:val="16"/>
          <w:szCs w:val="16"/>
          <w:lang w:val="nl-NL"/>
        </w:rPr>
        <w:t>Controleer dagelijks na gebruik de speeltoestellen op breuken en gevaren zoals scheuren en splinters.</w:t>
      </w:r>
    </w:p>
    <w:p w14:paraId="1FD5603A" w14:textId="77777777" w:rsidR="00860061" w:rsidRPr="00DA046F" w:rsidRDefault="00860061" w:rsidP="00860061">
      <w:pPr>
        <w:pStyle w:val="ListParagraph"/>
        <w:numPr>
          <w:ilvl w:val="0"/>
          <w:numId w:val="27"/>
        </w:numPr>
        <w:spacing w:after="160" w:line="259" w:lineRule="auto"/>
        <w:rPr>
          <w:sz w:val="16"/>
          <w:szCs w:val="16"/>
          <w:lang w:val="nl-NL"/>
        </w:rPr>
      </w:pPr>
      <w:r w:rsidRPr="00DA046F">
        <w:rPr>
          <w:sz w:val="16"/>
          <w:szCs w:val="16"/>
          <w:lang w:val="nl-NL"/>
        </w:rPr>
        <w:t>Wij raden aan dat alle producten regelmatig worden gecontroleerd en onderhouden om ze in onberispelijke staat te houden.</w:t>
      </w:r>
    </w:p>
    <w:p w14:paraId="57D963CA" w14:textId="77777777" w:rsidR="00860061" w:rsidRPr="00DA046F" w:rsidRDefault="00860061" w:rsidP="00860061">
      <w:pPr>
        <w:rPr>
          <w:sz w:val="16"/>
          <w:szCs w:val="16"/>
        </w:rPr>
      </w:pPr>
      <w:r w:rsidRPr="00DA046F">
        <w:rPr>
          <w:noProof/>
          <w:sz w:val="16"/>
          <w:szCs w:val="16"/>
        </w:rPr>
        <w:drawing>
          <wp:inline distT="0" distB="0" distL="0" distR="0" wp14:anchorId="7F158746" wp14:editId="77F38781">
            <wp:extent cx="478800" cy="478800"/>
            <wp:effectExtent l="0" t="0" r="0" b="0"/>
            <wp:docPr id="247582083" name="Picture 2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82083" name="Picture 26" descr="A black background with a black square&#10;&#10;Description automatically generated with medium confidence"/>
                    <pic:cNvPicPr/>
                  </pic:nvPicPr>
                  <pic:blipFill>
                    <a:blip r:embed="rId3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49D62A9A" w14:textId="77777777" w:rsidR="00860061" w:rsidRPr="008627F3" w:rsidRDefault="00860061" w:rsidP="00860061">
      <w:pPr>
        <w:jc w:val="center"/>
        <w:rPr>
          <w:b/>
          <w:bCs/>
          <w:sz w:val="16"/>
          <w:szCs w:val="16"/>
          <w:u w:val="single"/>
        </w:rPr>
      </w:pPr>
      <w:proofErr w:type="spellStart"/>
      <w:r w:rsidRPr="008627F3">
        <w:rPr>
          <w:b/>
          <w:bCs/>
          <w:sz w:val="16"/>
          <w:szCs w:val="16"/>
          <w:u w:val="single"/>
        </w:rPr>
        <w:t>Produkter</w:t>
      </w:r>
      <w:proofErr w:type="spellEnd"/>
      <w:r w:rsidRPr="008627F3">
        <w:rPr>
          <w:b/>
          <w:bCs/>
          <w:sz w:val="16"/>
          <w:szCs w:val="16"/>
          <w:u w:val="single"/>
        </w:rPr>
        <w:t xml:space="preserve"> </w:t>
      </w:r>
      <w:proofErr w:type="spellStart"/>
      <w:r w:rsidRPr="008627F3">
        <w:rPr>
          <w:b/>
          <w:bCs/>
          <w:sz w:val="16"/>
          <w:szCs w:val="16"/>
          <w:u w:val="single"/>
        </w:rPr>
        <w:t>av</w:t>
      </w:r>
      <w:proofErr w:type="spellEnd"/>
      <w:r w:rsidRPr="008627F3">
        <w:rPr>
          <w:b/>
          <w:bCs/>
          <w:sz w:val="16"/>
          <w:szCs w:val="16"/>
          <w:u w:val="single"/>
        </w:rPr>
        <w:t xml:space="preserve"> </w:t>
      </w:r>
      <w:proofErr w:type="spellStart"/>
      <w:r w:rsidRPr="008627F3">
        <w:rPr>
          <w:b/>
          <w:bCs/>
          <w:sz w:val="16"/>
          <w:szCs w:val="16"/>
          <w:u w:val="single"/>
        </w:rPr>
        <w:t>Trä</w:t>
      </w:r>
      <w:proofErr w:type="spellEnd"/>
      <w:r w:rsidRPr="008627F3">
        <w:rPr>
          <w:b/>
          <w:bCs/>
          <w:sz w:val="16"/>
          <w:szCs w:val="16"/>
          <w:u w:val="single"/>
        </w:rPr>
        <w:t xml:space="preserve"> för </w:t>
      </w:r>
      <w:proofErr w:type="spellStart"/>
      <w:r w:rsidRPr="008627F3">
        <w:rPr>
          <w:b/>
          <w:bCs/>
          <w:sz w:val="16"/>
          <w:szCs w:val="16"/>
          <w:u w:val="single"/>
        </w:rPr>
        <w:t>Utomhusbruk</w:t>
      </w:r>
      <w:proofErr w:type="spellEnd"/>
    </w:p>
    <w:p w14:paraId="382D3734" w14:textId="77777777" w:rsidR="00860061" w:rsidRPr="008627F3" w:rsidRDefault="00860061" w:rsidP="00860061">
      <w:pPr>
        <w:rPr>
          <w:b/>
          <w:bCs/>
          <w:sz w:val="16"/>
          <w:szCs w:val="16"/>
        </w:rPr>
      </w:pPr>
      <w:r w:rsidRPr="008627F3">
        <w:rPr>
          <w:b/>
          <w:bCs/>
          <w:sz w:val="16"/>
          <w:szCs w:val="16"/>
        </w:rPr>
        <w:t xml:space="preserve">Denna information </w:t>
      </w:r>
      <w:proofErr w:type="spellStart"/>
      <w:r w:rsidRPr="008627F3">
        <w:rPr>
          <w:b/>
          <w:bCs/>
          <w:sz w:val="16"/>
          <w:szCs w:val="16"/>
        </w:rPr>
        <w:t>tillhandahålls</w:t>
      </w:r>
      <w:proofErr w:type="spellEnd"/>
      <w:r w:rsidRPr="008627F3">
        <w:rPr>
          <w:b/>
          <w:bCs/>
          <w:sz w:val="16"/>
          <w:szCs w:val="16"/>
        </w:rPr>
        <w:t xml:space="preserve"> </w:t>
      </w:r>
      <w:proofErr w:type="spellStart"/>
      <w:r w:rsidRPr="008627F3">
        <w:rPr>
          <w:b/>
          <w:bCs/>
          <w:sz w:val="16"/>
          <w:szCs w:val="16"/>
        </w:rPr>
        <w:t>endast</w:t>
      </w:r>
      <w:proofErr w:type="spellEnd"/>
      <w:r w:rsidRPr="008627F3">
        <w:rPr>
          <w:b/>
          <w:bCs/>
          <w:sz w:val="16"/>
          <w:szCs w:val="16"/>
        </w:rPr>
        <w:t xml:space="preserve"> </w:t>
      </w:r>
      <w:proofErr w:type="spellStart"/>
      <w:r w:rsidRPr="008627F3">
        <w:rPr>
          <w:b/>
          <w:bCs/>
          <w:sz w:val="16"/>
          <w:szCs w:val="16"/>
        </w:rPr>
        <w:t>som</w:t>
      </w:r>
      <w:proofErr w:type="spellEnd"/>
      <w:r w:rsidRPr="008627F3">
        <w:rPr>
          <w:b/>
          <w:bCs/>
          <w:sz w:val="16"/>
          <w:szCs w:val="16"/>
        </w:rPr>
        <w:t xml:space="preserve"> </w:t>
      </w:r>
      <w:proofErr w:type="spellStart"/>
      <w:r w:rsidRPr="008627F3">
        <w:rPr>
          <w:b/>
          <w:bCs/>
          <w:sz w:val="16"/>
          <w:szCs w:val="16"/>
        </w:rPr>
        <w:t>vägledning</w:t>
      </w:r>
      <w:proofErr w:type="spellEnd"/>
      <w:r w:rsidRPr="008627F3">
        <w:rPr>
          <w:b/>
          <w:bCs/>
          <w:sz w:val="16"/>
          <w:szCs w:val="16"/>
        </w:rPr>
        <w:t xml:space="preserve">. Du </w:t>
      </w:r>
      <w:proofErr w:type="spellStart"/>
      <w:r w:rsidRPr="008627F3">
        <w:rPr>
          <w:b/>
          <w:bCs/>
          <w:sz w:val="16"/>
          <w:szCs w:val="16"/>
        </w:rPr>
        <w:t>bör</w:t>
      </w:r>
      <w:proofErr w:type="spellEnd"/>
      <w:r w:rsidRPr="008627F3">
        <w:rPr>
          <w:b/>
          <w:bCs/>
          <w:sz w:val="16"/>
          <w:szCs w:val="16"/>
        </w:rPr>
        <w:t xml:space="preserve"> </w:t>
      </w:r>
      <w:proofErr w:type="spellStart"/>
      <w:r w:rsidRPr="008627F3">
        <w:rPr>
          <w:b/>
          <w:bCs/>
          <w:sz w:val="16"/>
          <w:szCs w:val="16"/>
        </w:rPr>
        <w:t>alltid</w:t>
      </w:r>
      <w:proofErr w:type="spellEnd"/>
      <w:r w:rsidRPr="008627F3">
        <w:rPr>
          <w:b/>
          <w:bCs/>
          <w:sz w:val="16"/>
          <w:szCs w:val="16"/>
        </w:rPr>
        <w:t xml:space="preserve"> </w:t>
      </w:r>
      <w:proofErr w:type="spellStart"/>
      <w:r w:rsidRPr="008627F3">
        <w:rPr>
          <w:b/>
          <w:bCs/>
          <w:sz w:val="16"/>
          <w:szCs w:val="16"/>
        </w:rPr>
        <w:t>försäkra</w:t>
      </w:r>
      <w:proofErr w:type="spellEnd"/>
      <w:r w:rsidRPr="008627F3">
        <w:rPr>
          <w:b/>
          <w:bCs/>
          <w:sz w:val="16"/>
          <w:szCs w:val="16"/>
        </w:rPr>
        <w:t xml:space="preserve"> dig om </w:t>
      </w:r>
      <w:proofErr w:type="spellStart"/>
      <w:r w:rsidRPr="008627F3">
        <w:rPr>
          <w:b/>
          <w:bCs/>
          <w:sz w:val="16"/>
          <w:szCs w:val="16"/>
        </w:rPr>
        <w:t>att</w:t>
      </w:r>
      <w:proofErr w:type="spellEnd"/>
      <w:r w:rsidRPr="008627F3">
        <w:rPr>
          <w:b/>
          <w:bCs/>
          <w:sz w:val="16"/>
          <w:szCs w:val="16"/>
        </w:rPr>
        <w:t xml:space="preserve"> </w:t>
      </w:r>
      <w:proofErr w:type="spellStart"/>
      <w:r w:rsidRPr="008627F3">
        <w:rPr>
          <w:b/>
          <w:bCs/>
          <w:sz w:val="16"/>
          <w:szCs w:val="16"/>
        </w:rPr>
        <w:t>produkten</w:t>
      </w:r>
      <w:proofErr w:type="spellEnd"/>
      <w:r w:rsidRPr="008627F3">
        <w:rPr>
          <w:b/>
          <w:bCs/>
          <w:sz w:val="16"/>
          <w:szCs w:val="16"/>
        </w:rPr>
        <w:t xml:space="preserve"> </w:t>
      </w:r>
      <w:proofErr w:type="spellStart"/>
      <w:r w:rsidRPr="008627F3">
        <w:rPr>
          <w:b/>
          <w:bCs/>
          <w:sz w:val="16"/>
          <w:szCs w:val="16"/>
        </w:rPr>
        <w:t>är</w:t>
      </w:r>
      <w:proofErr w:type="spellEnd"/>
      <w:r w:rsidRPr="008627F3">
        <w:rPr>
          <w:b/>
          <w:bCs/>
          <w:sz w:val="16"/>
          <w:szCs w:val="16"/>
        </w:rPr>
        <w:t xml:space="preserve"> </w:t>
      </w:r>
      <w:proofErr w:type="spellStart"/>
      <w:r w:rsidRPr="008627F3">
        <w:rPr>
          <w:b/>
          <w:bCs/>
          <w:sz w:val="16"/>
          <w:szCs w:val="16"/>
        </w:rPr>
        <w:t>helt</w:t>
      </w:r>
      <w:proofErr w:type="spellEnd"/>
      <w:r w:rsidRPr="008627F3">
        <w:rPr>
          <w:b/>
          <w:bCs/>
          <w:sz w:val="16"/>
          <w:szCs w:val="16"/>
        </w:rPr>
        <w:t xml:space="preserve"> </w:t>
      </w:r>
      <w:proofErr w:type="spellStart"/>
      <w:r w:rsidRPr="008627F3">
        <w:rPr>
          <w:b/>
          <w:bCs/>
          <w:sz w:val="16"/>
          <w:szCs w:val="16"/>
        </w:rPr>
        <w:t>säker</w:t>
      </w:r>
      <w:proofErr w:type="spellEnd"/>
      <w:r w:rsidRPr="008627F3">
        <w:rPr>
          <w:b/>
          <w:bCs/>
          <w:sz w:val="16"/>
          <w:szCs w:val="16"/>
        </w:rPr>
        <w:t xml:space="preserve"> </w:t>
      </w:r>
      <w:proofErr w:type="spellStart"/>
      <w:r w:rsidRPr="008627F3">
        <w:rPr>
          <w:b/>
          <w:bCs/>
          <w:sz w:val="16"/>
          <w:szCs w:val="16"/>
        </w:rPr>
        <w:t>att</w:t>
      </w:r>
      <w:proofErr w:type="spellEnd"/>
      <w:r w:rsidRPr="008627F3">
        <w:rPr>
          <w:b/>
          <w:bCs/>
          <w:sz w:val="16"/>
          <w:szCs w:val="16"/>
        </w:rPr>
        <w:t xml:space="preserve"> </w:t>
      </w:r>
      <w:proofErr w:type="spellStart"/>
      <w:r w:rsidRPr="008627F3">
        <w:rPr>
          <w:b/>
          <w:bCs/>
          <w:sz w:val="16"/>
          <w:szCs w:val="16"/>
        </w:rPr>
        <w:t>använda</w:t>
      </w:r>
      <w:proofErr w:type="spellEnd"/>
      <w:r w:rsidRPr="008627F3">
        <w:rPr>
          <w:b/>
          <w:bCs/>
          <w:sz w:val="16"/>
          <w:szCs w:val="16"/>
        </w:rPr>
        <w:t xml:space="preserve"> </w:t>
      </w:r>
      <w:proofErr w:type="spellStart"/>
      <w:r w:rsidRPr="008627F3">
        <w:rPr>
          <w:b/>
          <w:bCs/>
          <w:sz w:val="16"/>
          <w:szCs w:val="16"/>
        </w:rPr>
        <w:t>i</w:t>
      </w:r>
      <w:proofErr w:type="spellEnd"/>
      <w:r w:rsidRPr="008627F3">
        <w:rPr>
          <w:b/>
          <w:bCs/>
          <w:sz w:val="16"/>
          <w:szCs w:val="16"/>
        </w:rPr>
        <w:t xml:space="preserve"> din </w:t>
      </w:r>
      <w:proofErr w:type="spellStart"/>
      <w:r w:rsidRPr="008627F3">
        <w:rPr>
          <w:b/>
          <w:bCs/>
          <w:sz w:val="16"/>
          <w:szCs w:val="16"/>
        </w:rPr>
        <w:t>miljö</w:t>
      </w:r>
      <w:proofErr w:type="spellEnd"/>
      <w:r w:rsidRPr="008627F3">
        <w:rPr>
          <w:b/>
          <w:bCs/>
          <w:sz w:val="16"/>
          <w:szCs w:val="16"/>
        </w:rPr>
        <w:t xml:space="preserve"> med </w:t>
      </w:r>
      <w:proofErr w:type="spellStart"/>
      <w:r w:rsidRPr="008627F3">
        <w:rPr>
          <w:b/>
          <w:bCs/>
          <w:sz w:val="16"/>
          <w:szCs w:val="16"/>
        </w:rPr>
        <w:t>en</w:t>
      </w:r>
      <w:proofErr w:type="spellEnd"/>
      <w:r w:rsidRPr="008627F3">
        <w:rPr>
          <w:b/>
          <w:bCs/>
          <w:sz w:val="16"/>
          <w:szCs w:val="16"/>
        </w:rPr>
        <w:t xml:space="preserve"> </w:t>
      </w:r>
      <w:proofErr w:type="spellStart"/>
      <w:r w:rsidRPr="008627F3">
        <w:rPr>
          <w:b/>
          <w:bCs/>
          <w:sz w:val="16"/>
          <w:szCs w:val="16"/>
        </w:rPr>
        <w:t>fullständig</w:t>
      </w:r>
      <w:proofErr w:type="spellEnd"/>
      <w:r w:rsidRPr="008627F3">
        <w:rPr>
          <w:b/>
          <w:bCs/>
          <w:sz w:val="16"/>
          <w:szCs w:val="16"/>
        </w:rPr>
        <w:t xml:space="preserve"> </w:t>
      </w:r>
      <w:proofErr w:type="spellStart"/>
      <w:r w:rsidRPr="008627F3">
        <w:rPr>
          <w:b/>
          <w:bCs/>
          <w:sz w:val="16"/>
          <w:szCs w:val="16"/>
        </w:rPr>
        <w:t>säkerhetsbedömning</w:t>
      </w:r>
      <w:proofErr w:type="spellEnd"/>
      <w:r w:rsidRPr="008627F3">
        <w:rPr>
          <w:b/>
          <w:bCs/>
          <w:sz w:val="16"/>
          <w:szCs w:val="16"/>
        </w:rPr>
        <w:t>.</w:t>
      </w:r>
    </w:p>
    <w:p w14:paraId="39AB96E4" w14:textId="77777777" w:rsidR="00860061" w:rsidRPr="00DA046F" w:rsidRDefault="00860061" w:rsidP="00860061">
      <w:pPr>
        <w:rPr>
          <w:sz w:val="16"/>
          <w:szCs w:val="16"/>
          <w:u w:val="single"/>
          <w:lang w:val="de-DE"/>
        </w:rPr>
      </w:pPr>
      <w:r w:rsidRPr="00DA046F">
        <w:rPr>
          <w:sz w:val="16"/>
          <w:szCs w:val="16"/>
          <w:u w:val="single"/>
          <w:lang w:val="de-DE"/>
        </w:rPr>
        <w:t>Installation</w:t>
      </w:r>
    </w:p>
    <w:p w14:paraId="06C869DF"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För alla produkter som ska monteras själv, se till att de är fullständigt och korrekt monterade genom att följa de instruktioner som medföljer produkten. Kontakta Cosy om du inte får dessa instruktioner före monteringen, eftersom Cosy inte ansvarar för skador orsakade av felaktig montering. Små delar som skruvar, nitar, muttrar, bultar och brickor behöver regelbundna kontroller för att säkerställa att de sitter ordentligt som en del av dina underhållsrutiner.</w:t>
      </w:r>
    </w:p>
    <w:p w14:paraId="51923699"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Produkter av trä för utomhusbruk kan vara tunga och måste hanteras och flyttas korrekt vid byggandet och placeringen av dem. De bör flyttas av minst två personer som använder bästa praxis för manuell hantering och procedurer.</w:t>
      </w:r>
    </w:p>
    <w:p w14:paraId="71457A53" w14:textId="77777777" w:rsidR="00860061" w:rsidRPr="00DA046F" w:rsidRDefault="00860061" w:rsidP="00860061">
      <w:pPr>
        <w:rPr>
          <w:sz w:val="16"/>
          <w:szCs w:val="16"/>
          <w:u w:val="single"/>
          <w:lang w:val="de-DE"/>
        </w:rPr>
      </w:pPr>
      <w:r w:rsidRPr="00DA046F">
        <w:rPr>
          <w:sz w:val="16"/>
          <w:szCs w:val="16"/>
          <w:u w:val="single"/>
          <w:lang w:val="de-DE"/>
        </w:rPr>
        <w:t>Säkerhet</w:t>
      </w:r>
    </w:p>
    <w:p w14:paraId="1172ADD4"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Eftersom många av de produkter vi levererar klassificeras som "leksaker" bör barnen instrueras och övervakas på lämpligt sätt hela tiden vid användning.</w:t>
      </w:r>
    </w:p>
    <w:p w14:paraId="7783523D"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Som med all ny utrustning eller när nya barn använder befintlig utrustning, måste en riskbedömning göras och regler för användning kommuniceras tydligt för att säkerställa maximal njutning på ett säkert sätt.</w:t>
      </w:r>
    </w:p>
    <w:p w14:paraId="03F6DF28"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Påpeka uppenbara specifika risker relaterade till enskilda produkter och användningsregler.</w:t>
      </w:r>
    </w:p>
    <w:p w14:paraId="30DBB1B6"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Identifiera vilka produkter som kan behöva högre nivåer av övervakning och förvara dem på en plats som ska behandlas annorlunda.</w:t>
      </w:r>
    </w:p>
    <w:p w14:paraId="773D6516"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Om du använder utomhusprodukter, var medveten om att risken ökar i vissa väderförhållanden, som ökad halka. Hantera därefter.</w:t>
      </w:r>
    </w:p>
    <w:p w14:paraId="095BF242" w14:textId="08368C06"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 xml:space="preserve">Informera deltagarna om att eftersom vissa föremål är tunga eller långa, bör de inte bäras eller hållas över </w:t>
      </w:r>
      <w:r w:rsidRPr="00DA046F">
        <w:rPr>
          <w:sz w:val="16"/>
          <w:szCs w:val="16"/>
          <w:lang w:val="de-DE"/>
        </w:rPr>
        <w:lastRenderedPageBreak/>
        <w:t>huvudhöjd och att vissa idealiskt sett bör flyttas av två personer för att undvika skador.</w:t>
      </w:r>
    </w:p>
    <w:p w14:paraId="27698BCB" w14:textId="01B03539"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Se till att alla handledare är utbildade i riskmedvetenhet och att det finns en tillräcklig nivå av övervakning hela tiden.</w:t>
      </w:r>
    </w:p>
    <w:p w14:paraId="1724BEF8" w14:textId="129D96C2" w:rsidR="00860061" w:rsidRPr="00DA046F" w:rsidRDefault="00860061" w:rsidP="00860061">
      <w:pPr>
        <w:rPr>
          <w:sz w:val="16"/>
          <w:szCs w:val="16"/>
          <w:u w:val="single"/>
          <w:lang w:val="de-DE"/>
        </w:rPr>
      </w:pPr>
      <w:r w:rsidRPr="00DA046F">
        <w:rPr>
          <w:sz w:val="16"/>
          <w:szCs w:val="16"/>
          <w:u w:val="single"/>
          <w:lang w:val="de-DE"/>
        </w:rPr>
        <w:t>Underhåll</w:t>
      </w:r>
    </w:p>
    <w:p w14:paraId="77BEE9DC" w14:textId="7FCC94CE"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Produkter av trä för utomhusbruk kan vara benägna att förändras i utseende och form, särskilt i extrema väderförhållanden. Dessa förändringar påverkar inte produktens strukturella integritet, då det är en naturlig egenskap.</w:t>
      </w:r>
    </w:p>
    <w:p w14:paraId="721E9ED8" w14:textId="1949DBB3"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All behandling av lekutrustningen MÅSTE appliceras om efter 6-12 månader efter köpet för att förlänga dess livslängd.</w:t>
      </w:r>
    </w:p>
    <w:p w14:paraId="1BC0C37A" w14:textId="609AA63A"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Se till att alla färger eller lacker som används är barnvänliga och giftfria.</w:t>
      </w:r>
    </w:p>
    <w:p w14:paraId="4D17CE4D" w14:textId="1D35FB31"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Om svart tavelfärg börjar försämras kan du förnya den genom att slipa bort den skadade färgen och applicera om över det området. Du kan köpa denna färg direkt från Cosy eller från en respektabel järnhandlare.</w:t>
      </w:r>
    </w:p>
    <w:p w14:paraId="2552358B"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Var inte rädd för att slipa bort eventuella grova eller splitterande kanter och borsta bort eventuell mögel eller mossa för att hålla produkten användbar och ren.</w:t>
      </w:r>
    </w:p>
    <w:p w14:paraId="5DDCD99B"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Om din produkt har dörrar, se till att dörrarna är helt stängda med alla lås ordentligt säkrade i slutet av varje användning för att minska risken för skevhet över tid.</w:t>
      </w:r>
    </w:p>
    <w:p w14:paraId="7C94ED6A"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Dessa produkter kan användas både inomhus och utomhus. De bör förvaras torrt i ett täckt område när de inte används, eftersom detta kraftigt förlänger deras livslängd.</w:t>
      </w:r>
    </w:p>
    <w:p w14:paraId="7865011A" w14:textId="77777777" w:rsidR="00860061" w:rsidRPr="00DA046F" w:rsidRDefault="00860061" w:rsidP="00860061">
      <w:pPr>
        <w:pStyle w:val="ListParagraph"/>
        <w:numPr>
          <w:ilvl w:val="0"/>
          <w:numId w:val="27"/>
        </w:numPr>
        <w:spacing w:after="160" w:line="259" w:lineRule="auto"/>
        <w:rPr>
          <w:sz w:val="16"/>
          <w:szCs w:val="16"/>
          <w:lang w:val="de-DE"/>
        </w:rPr>
      </w:pPr>
      <w:r w:rsidRPr="00DA046F">
        <w:rPr>
          <w:sz w:val="16"/>
          <w:szCs w:val="16"/>
          <w:lang w:val="de-DE"/>
        </w:rPr>
        <w:t>Kontrollera lektillbehör dagligen efter användning för brott och risker såsom sprickor och flisor.</w:t>
      </w:r>
    </w:p>
    <w:p w14:paraId="55E83D8D" w14:textId="77777777" w:rsidR="00860061" w:rsidRDefault="00860061" w:rsidP="00860061">
      <w:pPr>
        <w:pStyle w:val="ListParagraph"/>
        <w:numPr>
          <w:ilvl w:val="0"/>
          <w:numId w:val="27"/>
        </w:numPr>
        <w:spacing w:after="160" w:line="259" w:lineRule="auto"/>
        <w:rPr>
          <w:sz w:val="16"/>
          <w:szCs w:val="16"/>
          <w:lang w:val="de-DE"/>
        </w:rPr>
      </w:pPr>
      <w:r w:rsidRPr="00DA046F">
        <w:rPr>
          <w:sz w:val="16"/>
          <w:szCs w:val="16"/>
          <w:lang w:val="de-DE"/>
        </w:rPr>
        <w:t>Vi rekommenderar att alla produkter kontrolleras och underhålls regelbundet för att hålla dem i perfekt skick.</w:t>
      </w:r>
    </w:p>
    <w:p w14:paraId="498E34D8" w14:textId="77777777" w:rsidR="00860061" w:rsidRPr="00500D8F" w:rsidRDefault="00860061" w:rsidP="00860061">
      <w:pPr>
        <w:rPr>
          <w:sz w:val="16"/>
          <w:szCs w:val="16"/>
          <w:lang w:val="de-DE"/>
        </w:rPr>
      </w:pPr>
    </w:p>
    <w:p w14:paraId="6F8E2E83" w14:textId="77777777" w:rsidR="00860061" w:rsidRPr="00524251" w:rsidRDefault="00860061" w:rsidP="00860061">
      <w:pPr>
        <w:pStyle w:val="ListParagraph"/>
        <w:rPr>
          <w:lang w:val="it-IT"/>
        </w:rPr>
      </w:pPr>
      <w:r>
        <w:rPr>
          <w:noProof/>
        </w:rPr>
        <w:drawing>
          <wp:inline distT="0" distB="0" distL="0" distR="0" wp14:anchorId="54A26276" wp14:editId="74A839C8">
            <wp:extent cx="1332000" cy="1332000"/>
            <wp:effectExtent l="0" t="0" r="1905" b="1905"/>
            <wp:docPr id="1327138073" name="Picture 1" descr="A qr code with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138073" name="Picture 1" descr="A qr code with black squares&#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332000" cy="1332000"/>
                    </a:xfrm>
                    <a:prstGeom prst="rect">
                      <a:avLst/>
                    </a:prstGeom>
                  </pic:spPr>
                </pic:pic>
              </a:graphicData>
            </a:graphic>
          </wp:inline>
        </w:drawing>
      </w:r>
      <w:r>
        <w:rPr>
          <w:noProof/>
        </w:rPr>
        <w:drawing>
          <wp:inline distT="0" distB="0" distL="0" distR="0" wp14:anchorId="74BDA397" wp14:editId="2A39D476">
            <wp:extent cx="478800" cy="478800"/>
            <wp:effectExtent l="0" t="0" r="0" b="0"/>
            <wp:docPr id="2074230675" name="Picture 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230675" name="Picture 8" descr="A black background with a black square&#10;&#10;Description automatically generated with medium confidence"/>
                    <pic:cNvPicPr/>
                  </pic:nvPicPr>
                  <pic:blipFill>
                    <a:blip r:embed="rId3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07988F68" wp14:editId="02C248C6">
            <wp:extent cx="478800" cy="478800"/>
            <wp:effectExtent l="0" t="0" r="0" b="0"/>
            <wp:docPr id="1979664159" name="Picture 1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64159" name="Picture 10" descr="A black background with a black square&#10;&#10;Description automatically generated with medium confidence"/>
                    <pic:cNvPicPr/>
                  </pic:nvPicPr>
                  <pic:blipFill>
                    <a:blip r:embed="rId3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726E8C0C" wp14:editId="15FFAA71">
            <wp:extent cx="478800" cy="478800"/>
            <wp:effectExtent l="0" t="0" r="0" b="0"/>
            <wp:docPr id="867716435" name="Picture 1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716435" name="Picture 12" descr="A black background with a black square&#10;&#10;Description automatically generated with medium confidence"/>
                    <pic:cNvPicPr/>
                  </pic:nvPicPr>
                  <pic:blipFill>
                    <a:blip r:embed="rId3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0C3A61D5" wp14:editId="36C7E55F">
            <wp:extent cx="478800" cy="478800"/>
            <wp:effectExtent l="0" t="0" r="0" b="0"/>
            <wp:docPr id="826889930" name="Picture 1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889930" name="Picture 13" descr="A black background with a black square&#10;&#10;Description automatically generated with medium confidence"/>
                    <pic:cNvPicPr/>
                  </pic:nvPicPr>
                  <pic:blipFill>
                    <a:blip r:embed="rId3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2DB741CF" wp14:editId="6A6462EF">
            <wp:extent cx="478800" cy="478800"/>
            <wp:effectExtent l="0" t="0" r="0" b="0"/>
            <wp:docPr id="2090613290" name="Picture 1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613290" name="Picture 14" descr="A black background with a black square&#10;&#10;Description automatically generated with medium confidence"/>
                    <pic:cNvPicPr/>
                  </pic:nvPicPr>
                  <pic:blipFill>
                    <a:blip r:embed="rId3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283468A1" wp14:editId="7D9EC15A">
            <wp:extent cx="478800" cy="478800"/>
            <wp:effectExtent l="0" t="0" r="0" b="0"/>
            <wp:docPr id="2082435329" name="Picture 1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435329" name="Picture 15" descr="A black background with a black square&#10;&#10;Description automatically generated with medium confidence"/>
                    <pic:cNvPicPr/>
                  </pic:nvPicPr>
                  <pic:blipFill>
                    <a:blip r:embed="rId3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4E6C83DE" wp14:editId="340BC453">
            <wp:extent cx="478800" cy="478800"/>
            <wp:effectExtent l="0" t="0" r="0" b="0"/>
            <wp:docPr id="1992429593" name="Picture 1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29593" name="Picture 16" descr="A black background with a black square&#10;&#10;Description automatically generated with medium confidence"/>
                    <pic:cNvPicPr/>
                  </pic:nvPicPr>
                  <pic:blipFill>
                    <a:blip r:embed="rId3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4277747A" wp14:editId="7BBC3B5E">
            <wp:extent cx="478800" cy="478800"/>
            <wp:effectExtent l="0" t="0" r="0" b="0"/>
            <wp:docPr id="391201281" name="Picture 1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201281" name="Picture 17" descr="A black background with a black square&#10;&#10;Description automatically generated with medium confidence"/>
                    <pic:cNvPicPr/>
                  </pic:nvPicPr>
                  <pic:blipFill>
                    <a:blip r:embed="rId3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7F3E7730" wp14:editId="1A6F57F6">
            <wp:extent cx="478800" cy="478800"/>
            <wp:effectExtent l="0" t="0" r="0" b="0"/>
            <wp:docPr id="1221886554" name="Picture 1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886554" name="Picture 18" descr="A black background with a black square&#10;&#10;Description automatically generated with medium confidence"/>
                    <pic:cNvPicPr/>
                  </pic:nvPicPr>
                  <pic:blipFill>
                    <a:blip r:embed="rId4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3C8E4505" wp14:editId="38FAA3B0">
            <wp:extent cx="478800" cy="478800"/>
            <wp:effectExtent l="0" t="0" r="0" b="0"/>
            <wp:docPr id="2007087300" name="Picture 1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87300" name="Picture 19" descr="A black background with a black square&#10;&#10;Description automatically generated with medium confidence"/>
                    <pic:cNvPicPr/>
                  </pic:nvPicPr>
                  <pic:blipFill>
                    <a:blip r:embed="rId4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02666CBC" wp14:editId="2E661AF3">
            <wp:extent cx="478800" cy="478800"/>
            <wp:effectExtent l="0" t="0" r="0" b="0"/>
            <wp:docPr id="942513138" name="Picture 2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513138" name="Picture 20" descr="A black background with a black square&#10;&#10;Description automatically generated with medium confidence"/>
                    <pic:cNvPicPr/>
                  </pic:nvPicPr>
                  <pic:blipFill>
                    <a:blip r:embed="rId4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E24AE07" wp14:editId="0035138B">
            <wp:extent cx="478800" cy="478800"/>
            <wp:effectExtent l="0" t="0" r="0" b="0"/>
            <wp:docPr id="2100092027" name="Picture 2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092027" name="Picture 21" descr="A black background with a black square&#10;&#10;Description automatically generated with medium confidence"/>
                    <pic:cNvPicPr/>
                  </pic:nvPicPr>
                  <pic:blipFill>
                    <a:blip r:embed="rId4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0F3B7C8A" wp14:editId="782560B8">
            <wp:extent cx="478800" cy="478800"/>
            <wp:effectExtent l="0" t="0" r="0" b="0"/>
            <wp:docPr id="143709434" name="Picture 2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09434" name="Picture 22" descr="A black background with a black square&#10;&#10;Description automatically generated with medium confidence"/>
                    <pic:cNvPicPr/>
                  </pic:nvPicPr>
                  <pic:blipFill>
                    <a:blip r:embed="rId4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4CFC6FF4" wp14:editId="0B5FD277">
            <wp:extent cx="478800" cy="478800"/>
            <wp:effectExtent l="0" t="0" r="0" b="0"/>
            <wp:docPr id="705961754"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61754" name="Picture 1" descr="A black background with a black square&#10;&#10;Description automatically generated with medium confidence"/>
                    <pic:cNvPicPr/>
                  </pic:nvPicPr>
                  <pic:blipFill>
                    <a:blip r:embed="rId4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7619C524" wp14:editId="55ACF2D5">
            <wp:extent cx="478800" cy="478800"/>
            <wp:effectExtent l="0" t="0" r="0" b="0"/>
            <wp:docPr id="321657194" name="Picture 2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57194" name="Picture 25" descr="A black background with a black square&#10;&#10;Description automatically generated with medium confidence"/>
                    <pic:cNvPicPr/>
                  </pic:nvPicPr>
                  <pic:blipFill>
                    <a:blip r:embed="rId4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bookmarkEnd w:id="0"/>
    </w:p>
    <w:p w14:paraId="69C3B8D6" w14:textId="77777777" w:rsidR="00860061" w:rsidRDefault="00860061" w:rsidP="00EC0EE4">
      <w:pPr>
        <w:sectPr w:rsidR="00860061" w:rsidSect="00860061">
          <w:type w:val="continuous"/>
          <w:pgSz w:w="16838" w:h="11906" w:orient="landscape"/>
          <w:pgMar w:top="720" w:right="720" w:bottom="720" w:left="720" w:header="340" w:footer="227" w:gutter="0"/>
          <w:cols w:num="3" w:space="708"/>
          <w:docGrid w:linePitch="360"/>
        </w:sectPr>
      </w:pPr>
    </w:p>
    <w:p w14:paraId="230CB9DD" w14:textId="41B49B7A" w:rsidR="00EC0EE4" w:rsidRPr="00EC0EE4" w:rsidRDefault="00860061" w:rsidP="00EC0EE4">
      <w:r w:rsidRPr="008E223D">
        <w:rPr>
          <w:noProof/>
          <w:sz w:val="16"/>
          <w:szCs w:val="16"/>
        </w:rPr>
        <w:drawing>
          <wp:anchor distT="0" distB="0" distL="114300" distR="114300" simplePos="0" relativeHeight="251815936" behindDoc="0" locked="0" layoutInCell="1" allowOverlap="1" wp14:anchorId="6587BDCB" wp14:editId="66F14973">
            <wp:simplePos x="0" y="0"/>
            <wp:positionH relativeFrom="column">
              <wp:posOffset>156794</wp:posOffset>
            </wp:positionH>
            <wp:positionV relativeFrom="paragraph">
              <wp:posOffset>3937</wp:posOffset>
            </wp:positionV>
            <wp:extent cx="4152900" cy="3762375"/>
            <wp:effectExtent l="0" t="0" r="0" b="9525"/>
            <wp:wrapNone/>
            <wp:docPr id="2108685010" name="Picture 1" descr="A white and black pag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685010" name="Picture 1" descr="A white and black page with black text&#10;&#10;Description automatically generated"/>
                    <pic:cNvPicPr/>
                  </pic:nvPicPr>
                  <pic:blipFill rotWithShape="1">
                    <a:blip r:embed="rId47">
                      <a:extLst>
                        <a:ext uri="{28A0092B-C50C-407E-A947-70E740481C1C}">
                          <a14:useLocalDpi xmlns:a14="http://schemas.microsoft.com/office/drawing/2010/main" val="0"/>
                        </a:ext>
                      </a:extLst>
                    </a:blip>
                    <a:srcRect t="5048"/>
                    <a:stretch/>
                  </pic:blipFill>
                  <pic:spPr bwMode="auto">
                    <a:xfrm>
                      <a:off x="0" y="0"/>
                      <a:ext cx="4152900" cy="3762375"/>
                    </a:xfrm>
                    <a:prstGeom prst="rect">
                      <a:avLst/>
                    </a:prstGeom>
                    <a:ln>
                      <a:noFill/>
                    </a:ln>
                    <a:extLst>
                      <a:ext uri="{53640926-AAD7-44D8-BBD7-CCE9431645EC}">
                        <a14:shadowObscured xmlns:a14="http://schemas.microsoft.com/office/drawing/2010/main"/>
                      </a:ext>
                    </a:extLst>
                  </pic:spPr>
                </pic:pic>
              </a:graphicData>
            </a:graphic>
          </wp:anchor>
        </w:drawing>
      </w:r>
    </w:p>
    <w:p w14:paraId="1EBFF7C6" w14:textId="3DB03A95" w:rsidR="001024B4" w:rsidRDefault="001024B4" w:rsidP="00EC0EE4"/>
    <w:p w14:paraId="45913993" w14:textId="49118F55" w:rsidR="00A31FAB" w:rsidRDefault="00A31FAB" w:rsidP="00EC0EE4"/>
    <w:sectPr w:rsidR="00A31FAB" w:rsidSect="00860061">
      <w:type w:val="continuous"/>
      <w:pgSz w:w="16838" w:h="11906" w:orient="landscape"/>
      <w:pgMar w:top="720" w:right="720" w:bottom="720" w:left="72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145BE" w14:textId="77777777" w:rsidR="00B40B71" w:rsidRDefault="00B40B71" w:rsidP="00DE40B3">
      <w:pPr>
        <w:spacing w:after="0" w:line="240" w:lineRule="auto"/>
      </w:pPr>
      <w:r>
        <w:separator/>
      </w:r>
    </w:p>
  </w:endnote>
  <w:endnote w:type="continuationSeparator" w:id="0">
    <w:p w14:paraId="15A4BF7A" w14:textId="77777777" w:rsidR="00B40B71" w:rsidRDefault="00B40B71" w:rsidP="00DE4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90142" w14:textId="77777777" w:rsidR="00B40B71" w:rsidRDefault="00B40B71" w:rsidP="00DE40B3">
      <w:pPr>
        <w:spacing w:after="0" w:line="240" w:lineRule="auto"/>
      </w:pPr>
      <w:r>
        <w:separator/>
      </w:r>
    </w:p>
  </w:footnote>
  <w:footnote w:type="continuationSeparator" w:id="0">
    <w:p w14:paraId="708843BF" w14:textId="77777777" w:rsidR="00B40B71" w:rsidRDefault="00B40B71" w:rsidP="00DE40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9CE2E" w14:textId="77777777" w:rsidR="00B40B71" w:rsidRDefault="00B40B71">
    <w:pPr>
      <w:pStyle w:val="Header"/>
    </w:pPr>
    <w:r w:rsidRPr="008D0E3F">
      <w:rPr>
        <w:noProof/>
        <w:lang w:eastAsia="en-GB"/>
      </w:rPr>
      <w:drawing>
        <wp:anchor distT="0" distB="0" distL="114300" distR="114300" simplePos="0" relativeHeight="251658240" behindDoc="0" locked="0" layoutInCell="1" allowOverlap="1" wp14:anchorId="31DB2CB3" wp14:editId="03335254">
          <wp:simplePos x="0" y="0"/>
          <wp:positionH relativeFrom="column">
            <wp:posOffset>9604375</wp:posOffset>
          </wp:positionH>
          <wp:positionV relativeFrom="paragraph">
            <wp:posOffset>-114300</wp:posOffset>
          </wp:positionV>
          <wp:extent cx="349250" cy="349250"/>
          <wp:effectExtent l="19050" t="0" r="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49250" cy="349250"/>
                  </a:xfrm>
                  <a:prstGeom prst="rect">
                    <a:avLst/>
                  </a:prstGeom>
                  <a:noFill/>
                  <a:ln w="9525" algn="in">
                    <a:noFill/>
                    <a:miter lim="800000"/>
                    <a:headEnd/>
                    <a:tailEnd/>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C3DD5"/>
    <w:multiLevelType w:val="hybridMultilevel"/>
    <w:tmpl w:val="015EC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A24463"/>
    <w:multiLevelType w:val="hybridMultilevel"/>
    <w:tmpl w:val="98B00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BB5658"/>
    <w:multiLevelType w:val="hybridMultilevel"/>
    <w:tmpl w:val="531003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4858D3"/>
    <w:multiLevelType w:val="hybridMultilevel"/>
    <w:tmpl w:val="E06C31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ED0365"/>
    <w:multiLevelType w:val="hybridMultilevel"/>
    <w:tmpl w:val="D30E82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777D25"/>
    <w:multiLevelType w:val="hybridMultilevel"/>
    <w:tmpl w:val="8B222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055A70"/>
    <w:multiLevelType w:val="hybridMultilevel"/>
    <w:tmpl w:val="94ECBD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C2157B"/>
    <w:multiLevelType w:val="hybridMultilevel"/>
    <w:tmpl w:val="717AE67C"/>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3D214FA"/>
    <w:multiLevelType w:val="hybridMultilevel"/>
    <w:tmpl w:val="DCEE4E88"/>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97326D"/>
    <w:multiLevelType w:val="hybridMultilevel"/>
    <w:tmpl w:val="7410FE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9349A9"/>
    <w:multiLevelType w:val="hybridMultilevel"/>
    <w:tmpl w:val="430EBBE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4F45976"/>
    <w:multiLevelType w:val="hybridMultilevel"/>
    <w:tmpl w:val="B6C2E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B7E4381"/>
    <w:multiLevelType w:val="hybridMultilevel"/>
    <w:tmpl w:val="FEEA1F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93523A"/>
    <w:multiLevelType w:val="hybridMultilevel"/>
    <w:tmpl w:val="E446E5C8"/>
    <w:lvl w:ilvl="0" w:tplc="FFFFFFFF">
      <w:numFmt w:val="bullet"/>
      <w:lvlText w:val="•"/>
      <w:lvlJc w:val="left"/>
      <w:pPr>
        <w:ind w:left="720" w:hanging="360"/>
      </w:pPr>
      <w:rPr>
        <w:rFonts w:ascii="Aptos" w:eastAsiaTheme="minorHAnsi" w:hAnsi="Aptos" w:cstheme="minorBidi" w:hint="default"/>
      </w:rPr>
    </w:lvl>
    <w:lvl w:ilvl="1" w:tplc="A408596E">
      <w:numFmt w:val="bullet"/>
      <w:lvlText w:val="•"/>
      <w:lvlJc w:val="left"/>
      <w:pPr>
        <w:ind w:left="36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324199B"/>
    <w:multiLevelType w:val="hybridMultilevel"/>
    <w:tmpl w:val="769A7A4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5" w15:restartNumberingAfterBreak="0">
    <w:nsid w:val="3B0D2697"/>
    <w:multiLevelType w:val="hybridMultilevel"/>
    <w:tmpl w:val="6610F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E17953"/>
    <w:multiLevelType w:val="hybridMultilevel"/>
    <w:tmpl w:val="77DEF5DA"/>
    <w:lvl w:ilvl="0" w:tplc="A408596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DF134E"/>
    <w:multiLevelType w:val="hybridMultilevel"/>
    <w:tmpl w:val="8C868A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B107B65"/>
    <w:multiLevelType w:val="hybridMultilevel"/>
    <w:tmpl w:val="2ECEE0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71043E3"/>
    <w:multiLevelType w:val="hybridMultilevel"/>
    <w:tmpl w:val="24EA6920"/>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1BF2E8A"/>
    <w:multiLevelType w:val="hybridMultilevel"/>
    <w:tmpl w:val="14100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C44D53"/>
    <w:multiLevelType w:val="hybridMultilevel"/>
    <w:tmpl w:val="480A2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FD3BAB"/>
    <w:multiLevelType w:val="hybridMultilevel"/>
    <w:tmpl w:val="B09CD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FB71A63"/>
    <w:multiLevelType w:val="hybridMultilevel"/>
    <w:tmpl w:val="CA5253B0"/>
    <w:lvl w:ilvl="0" w:tplc="A408596E">
      <w:numFmt w:val="bullet"/>
      <w:lvlText w:val="•"/>
      <w:lvlJc w:val="left"/>
      <w:pPr>
        <w:ind w:left="360" w:hanging="360"/>
      </w:pPr>
      <w:rPr>
        <w:rFonts w:ascii="Aptos" w:eastAsiaTheme="minorHAnsi" w:hAnsi="Aptos" w:cstheme="minorBidi" w:hint="default"/>
      </w:rPr>
    </w:lvl>
    <w:lvl w:ilvl="1" w:tplc="FFBA19B4">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1995C5D"/>
    <w:multiLevelType w:val="hybridMultilevel"/>
    <w:tmpl w:val="A730558C"/>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3793D01"/>
    <w:multiLevelType w:val="hybridMultilevel"/>
    <w:tmpl w:val="45DA0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DF1C6C"/>
    <w:multiLevelType w:val="hybridMultilevel"/>
    <w:tmpl w:val="29EA67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B413C72"/>
    <w:multiLevelType w:val="hybridMultilevel"/>
    <w:tmpl w:val="3C726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C69176F"/>
    <w:multiLevelType w:val="hybridMultilevel"/>
    <w:tmpl w:val="7480D3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E3C1A42"/>
    <w:multiLevelType w:val="hybridMultilevel"/>
    <w:tmpl w:val="098217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7442114">
    <w:abstractNumId w:val="26"/>
  </w:num>
  <w:num w:numId="2" w16cid:durableId="1452900034">
    <w:abstractNumId w:val="10"/>
  </w:num>
  <w:num w:numId="3" w16cid:durableId="650141326">
    <w:abstractNumId w:val="25"/>
  </w:num>
  <w:num w:numId="4" w16cid:durableId="1452087542">
    <w:abstractNumId w:val="15"/>
  </w:num>
  <w:num w:numId="5" w16cid:durableId="142700090">
    <w:abstractNumId w:val="21"/>
  </w:num>
  <w:num w:numId="6" w16cid:durableId="2117821649">
    <w:abstractNumId w:val="22"/>
  </w:num>
  <w:num w:numId="7" w16cid:durableId="1387099999">
    <w:abstractNumId w:val="17"/>
  </w:num>
  <w:num w:numId="8" w16cid:durableId="1940677281">
    <w:abstractNumId w:val="28"/>
  </w:num>
  <w:num w:numId="9" w16cid:durableId="664239605">
    <w:abstractNumId w:val="27"/>
  </w:num>
  <w:num w:numId="10" w16cid:durableId="1914511619">
    <w:abstractNumId w:val="11"/>
  </w:num>
  <w:num w:numId="11" w16cid:durableId="48265120">
    <w:abstractNumId w:val="9"/>
  </w:num>
  <w:num w:numId="12" w16cid:durableId="1848784402">
    <w:abstractNumId w:val="29"/>
  </w:num>
  <w:num w:numId="13" w16cid:durableId="1852179325">
    <w:abstractNumId w:val="2"/>
  </w:num>
  <w:num w:numId="14" w16cid:durableId="1809009161">
    <w:abstractNumId w:val="4"/>
  </w:num>
  <w:num w:numId="15" w16cid:durableId="1201018582">
    <w:abstractNumId w:val="18"/>
  </w:num>
  <w:num w:numId="16" w16cid:durableId="1019896491">
    <w:abstractNumId w:val="5"/>
  </w:num>
  <w:num w:numId="17" w16cid:durableId="417143152">
    <w:abstractNumId w:val="6"/>
  </w:num>
  <w:num w:numId="18" w16cid:durableId="481429557">
    <w:abstractNumId w:val="3"/>
  </w:num>
  <w:num w:numId="19" w16cid:durableId="149447313">
    <w:abstractNumId w:val="12"/>
  </w:num>
  <w:num w:numId="20" w16cid:durableId="1880970402">
    <w:abstractNumId w:val="1"/>
  </w:num>
  <w:num w:numId="21" w16cid:durableId="1884293158">
    <w:abstractNumId w:val="23"/>
  </w:num>
  <w:num w:numId="22" w16cid:durableId="585379779">
    <w:abstractNumId w:val="8"/>
  </w:num>
  <w:num w:numId="23" w16cid:durableId="803348527">
    <w:abstractNumId w:val="13"/>
  </w:num>
  <w:num w:numId="24" w16cid:durableId="1177885286">
    <w:abstractNumId w:val="20"/>
  </w:num>
  <w:num w:numId="25" w16cid:durableId="1521122760">
    <w:abstractNumId w:val="14"/>
  </w:num>
  <w:num w:numId="26" w16cid:durableId="2123378183">
    <w:abstractNumId w:val="0"/>
  </w:num>
  <w:num w:numId="27" w16cid:durableId="48265976">
    <w:abstractNumId w:val="16"/>
  </w:num>
  <w:num w:numId="28" w16cid:durableId="775709866">
    <w:abstractNumId w:val="7"/>
  </w:num>
  <w:num w:numId="29" w16cid:durableId="709495533">
    <w:abstractNumId w:val="19"/>
  </w:num>
  <w:num w:numId="30" w16cid:durableId="169144720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99329">
      <o:colormenu v:ext="edit" fillcolor="none"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C5"/>
    <w:rsid w:val="000016C7"/>
    <w:rsid w:val="00025312"/>
    <w:rsid w:val="00070061"/>
    <w:rsid w:val="0008394C"/>
    <w:rsid w:val="0009311E"/>
    <w:rsid w:val="000C590A"/>
    <w:rsid w:val="000D0B30"/>
    <w:rsid w:val="000E610E"/>
    <w:rsid w:val="001024B4"/>
    <w:rsid w:val="0010483F"/>
    <w:rsid w:val="001154EB"/>
    <w:rsid w:val="001218BE"/>
    <w:rsid w:val="00154F41"/>
    <w:rsid w:val="00155949"/>
    <w:rsid w:val="001639D1"/>
    <w:rsid w:val="00177BE1"/>
    <w:rsid w:val="001A5F20"/>
    <w:rsid w:val="001C7130"/>
    <w:rsid w:val="001E1303"/>
    <w:rsid w:val="001E2BDD"/>
    <w:rsid w:val="001E573F"/>
    <w:rsid w:val="001F44F9"/>
    <w:rsid w:val="001F5686"/>
    <w:rsid w:val="00246B08"/>
    <w:rsid w:val="002806AB"/>
    <w:rsid w:val="00292837"/>
    <w:rsid w:val="002B6CA4"/>
    <w:rsid w:val="002D24C8"/>
    <w:rsid w:val="002D73F4"/>
    <w:rsid w:val="003215C2"/>
    <w:rsid w:val="003575A5"/>
    <w:rsid w:val="00365771"/>
    <w:rsid w:val="0037522D"/>
    <w:rsid w:val="00384184"/>
    <w:rsid w:val="003845C1"/>
    <w:rsid w:val="003C7286"/>
    <w:rsid w:val="003E1485"/>
    <w:rsid w:val="003E4CEA"/>
    <w:rsid w:val="003E54AA"/>
    <w:rsid w:val="003E7AE5"/>
    <w:rsid w:val="003F4068"/>
    <w:rsid w:val="004066CE"/>
    <w:rsid w:val="004108A8"/>
    <w:rsid w:val="004260AF"/>
    <w:rsid w:val="00432CE3"/>
    <w:rsid w:val="00451E8F"/>
    <w:rsid w:val="004975F4"/>
    <w:rsid w:val="004A5370"/>
    <w:rsid w:val="004A6589"/>
    <w:rsid w:val="004C2B42"/>
    <w:rsid w:val="004D5803"/>
    <w:rsid w:val="00505DE9"/>
    <w:rsid w:val="00514506"/>
    <w:rsid w:val="0053007B"/>
    <w:rsid w:val="00531757"/>
    <w:rsid w:val="00532622"/>
    <w:rsid w:val="005752CD"/>
    <w:rsid w:val="00591C8B"/>
    <w:rsid w:val="00595B84"/>
    <w:rsid w:val="005C417E"/>
    <w:rsid w:val="005E0104"/>
    <w:rsid w:val="00607ADC"/>
    <w:rsid w:val="0062193F"/>
    <w:rsid w:val="00655CF5"/>
    <w:rsid w:val="00664302"/>
    <w:rsid w:val="00672DCF"/>
    <w:rsid w:val="006929C3"/>
    <w:rsid w:val="006C078B"/>
    <w:rsid w:val="006D5137"/>
    <w:rsid w:val="006D70AA"/>
    <w:rsid w:val="006E107C"/>
    <w:rsid w:val="006E748B"/>
    <w:rsid w:val="006F6CF3"/>
    <w:rsid w:val="007109D4"/>
    <w:rsid w:val="00723D97"/>
    <w:rsid w:val="00741DCB"/>
    <w:rsid w:val="00741EA8"/>
    <w:rsid w:val="00767F03"/>
    <w:rsid w:val="00783BFB"/>
    <w:rsid w:val="00784C02"/>
    <w:rsid w:val="00796710"/>
    <w:rsid w:val="007A0A01"/>
    <w:rsid w:val="007E45F4"/>
    <w:rsid w:val="007F1D39"/>
    <w:rsid w:val="007F743E"/>
    <w:rsid w:val="00811D65"/>
    <w:rsid w:val="008161EB"/>
    <w:rsid w:val="00821B1D"/>
    <w:rsid w:val="00823429"/>
    <w:rsid w:val="00860061"/>
    <w:rsid w:val="00860107"/>
    <w:rsid w:val="00890578"/>
    <w:rsid w:val="00890E6E"/>
    <w:rsid w:val="008979E9"/>
    <w:rsid w:val="008C199C"/>
    <w:rsid w:val="008D0704"/>
    <w:rsid w:val="008D0E3F"/>
    <w:rsid w:val="0091242E"/>
    <w:rsid w:val="009325EF"/>
    <w:rsid w:val="00932B35"/>
    <w:rsid w:val="009375FF"/>
    <w:rsid w:val="00944AA3"/>
    <w:rsid w:val="00975589"/>
    <w:rsid w:val="009857A6"/>
    <w:rsid w:val="009A3C70"/>
    <w:rsid w:val="009B0E3B"/>
    <w:rsid w:val="009C4AF2"/>
    <w:rsid w:val="009C65B7"/>
    <w:rsid w:val="00A0214F"/>
    <w:rsid w:val="00A029D7"/>
    <w:rsid w:val="00A04130"/>
    <w:rsid w:val="00A31FAB"/>
    <w:rsid w:val="00A40BB9"/>
    <w:rsid w:val="00A835FC"/>
    <w:rsid w:val="00A9211A"/>
    <w:rsid w:val="00A933D8"/>
    <w:rsid w:val="00AA5EE0"/>
    <w:rsid w:val="00AE7B66"/>
    <w:rsid w:val="00AF49D5"/>
    <w:rsid w:val="00B057C5"/>
    <w:rsid w:val="00B21E41"/>
    <w:rsid w:val="00B40B71"/>
    <w:rsid w:val="00B56BB8"/>
    <w:rsid w:val="00BA03A1"/>
    <w:rsid w:val="00BA08AD"/>
    <w:rsid w:val="00BC5CF2"/>
    <w:rsid w:val="00BD1427"/>
    <w:rsid w:val="00BE01E7"/>
    <w:rsid w:val="00BE488D"/>
    <w:rsid w:val="00C37885"/>
    <w:rsid w:val="00C40BBB"/>
    <w:rsid w:val="00C84FE0"/>
    <w:rsid w:val="00CC555B"/>
    <w:rsid w:val="00CD6D98"/>
    <w:rsid w:val="00CE2559"/>
    <w:rsid w:val="00D30A40"/>
    <w:rsid w:val="00D52BE2"/>
    <w:rsid w:val="00D554D1"/>
    <w:rsid w:val="00D55F91"/>
    <w:rsid w:val="00D71A7F"/>
    <w:rsid w:val="00D761D3"/>
    <w:rsid w:val="00D904D7"/>
    <w:rsid w:val="00D92900"/>
    <w:rsid w:val="00D936F1"/>
    <w:rsid w:val="00D94ED7"/>
    <w:rsid w:val="00DA507C"/>
    <w:rsid w:val="00DD0611"/>
    <w:rsid w:val="00DE3F02"/>
    <w:rsid w:val="00DE40B3"/>
    <w:rsid w:val="00E106C3"/>
    <w:rsid w:val="00E463B7"/>
    <w:rsid w:val="00E73BFA"/>
    <w:rsid w:val="00E81549"/>
    <w:rsid w:val="00E861A2"/>
    <w:rsid w:val="00EC0EE4"/>
    <w:rsid w:val="00EC53A3"/>
    <w:rsid w:val="00F76745"/>
    <w:rsid w:val="00F775EB"/>
    <w:rsid w:val="00F8115C"/>
    <w:rsid w:val="00FB6F8A"/>
    <w:rsid w:val="00FF4C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9329">
      <o:colormenu v:ext="edit" fillcolor="none" strokecolor="none"/>
    </o:shapedefaults>
    <o:shapelayout v:ext="edit">
      <o:idmap v:ext="edit" data="1"/>
    </o:shapelayout>
  </w:shapeDefaults>
  <w:decimalSymbol w:val="."/>
  <w:listSeparator w:val=","/>
  <w14:docId w14:val="7A0DBCC5"/>
  <w15:docId w15:val="{2FCD0D3C-5940-455A-B0C8-264966A7A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4D7"/>
  </w:style>
  <w:style w:type="paragraph" w:styleId="Heading1">
    <w:name w:val="heading 1"/>
    <w:basedOn w:val="Normal"/>
    <w:next w:val="Normal"/>
    <w:link w:val="Heading1Char"/>
    <w:uiPriority w:val="9"/>
    <w:qFormat/>
    <w:rsid w:val="008D0E3F"/>
    <w:pPr>
      <w:keepNext/>
      <w:keepLines/>
      <w:spacing w:after="0"/>
      <w:outlineLvl w:val="0"/>
    </w:pPr>
    <w:rPr>
      <w:rFonts w:asciiTheme="majorHAnsi" w:eastAsiaTheme="majorEastAsia" w:hAnsiTheme="majorHAnsi" w:cstheme="majorBidi"/>
      <w:bCs/>
      <w:noProof/>
      <w:color w:val="5B702E" w:themeColor="accent1" w:themeShade="BF"/>
      <w:sz w:val="28"/>
      <w:szCs w:val="28"/>
      <w:lang w:eastAsia="en-GB"/>
    </w:rPr>
  </w:style>
  <w:style w:type="paragraph" w:styleId="Heading2">
    <w:name w:val="heading 2"/>
    <w:basedOn w:val="Normal"/>
    <w:next w:val="Normal"/>
    <w:link w:val="Heading2Char"/>
    <w:uiPriority w:val="9"/>
    <w:unhideWhenUsed/>
    <w:qFormat/>
    <w:rsid w:val="00D55F91"/>
    <w:pPr>
      <w:keepNext/>
      <w:keepLines/>
      <w:spacing w:before="200" w:after="0"/>
      <w:outlineLvl w:val="1"/>
    </w:pPr>
    <w:rPr>
      <w:rFonts w:asciiTheme="majorHAnsi" w:eastAsiaTheme="majorEastAsia" w:hAnsiTheme="majorHAnsi" w:cstheme="majorBidi"/>
      <w:b/>
      <w:bCs/>
      <w:color w:val="7B973E"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57C5"/>
    <w:pPr>
      <w:spacing w:after="0" w:line="240" w:lineRule="auto"/>
    </w:pPr>
    <w:tblPr>
      <w:tblBorders>
        <w:top w:val="single" w:sz="4" w:space="0" w:color="6C6C6C" w:themeColor="text1"/>
        <w:left w:val="single" w:sz="4" w:space="0" w:color="6C6C6C" w:themeColor="text1"/>
        <w:bottom w:val="single" w:sz="4" w:space="0" w:color="6C6C6C" w:themeColor="text1"/>
        <w:right w:val="single" w:sz="4" w:space="0" w:color="6C6C6C" w:themeColor="text1"/>
        <w:insideH w:val="single" w:sz="4" w:space="0" w:color="6C6C6C" w:themeColor="text1"/>
        <w:insideV w:val="single" w:sz="4" w:space="0" w:color="6C6C6C" w:themeColor="text1"/>
      </w:tblBorders>
    </w:tblPr>
  </w:style>
  <w:style w:type="paragraph" w:styleId="Title">
    <w:name w:val="Title"/>
    <w:basedOn w:val="Normal"/>
    <w:next w:val="Normal"/>
    <w:link w:val="TitleChar"/>
    <w:uiPriority w:val="10"/>
    <w:qFormat/>
    <w:rsid w:val="00B057C5"/>
    <w:pPr>
      <w:pBdr>
        <w:bottom w:val="single" w:sz="8" w:space="4" w:color="7B973E" w:themeColor="accent1"/>
      </w:pBdr>
      <w:spacing w:after="300" w:line="240" w:lineRule="auto"/>
      <w:contextualSpacing/>
    </w:pPr>
    <w:rPr>
      <w:rFonts w:asciiTheme="majorHAnsi" w:eastAsiaTheme="majorEastAsia" w:hAnsiTheme="majorHAnsi" w:cstheme="majorBidi"/>
      <w:color w:val="3C3C3C" w:themeColor="text2" w:themeShade="BF"/>
      <w:spacing w:val="5"/>
      <w:kern w:val="28"/>
      <w:sz w:val="52"/>
      <w:szCs w:val="52"/>
    </w:rPr>
  </w:style>
  <w:style w:type="character" w:customStyle="1" w:styleId="TitleChar">
    <w:name w:val="Title Char"/>
    <w:basedOn w:val="DefaultParagraphFont"/>
    <w:link w:val="Title"/>
    <w:uiPriority w:val="10"/>
    <w:rsid w:val="00B057C5"/>
    <w:rPr>
      <w:rFonts w:asciiTheme="majorHAnsi" w:eastAsiaTheme="majorEastAsia" w:hAnsiTheme="majorHAnsi" w:cstheme="majorBidi"/>
      <w:color w:val="3C3C3C" w:themeColor="text2" w:themeShade="BF"/>
      <w:spacing w:val="5"/>
      <w:kern w:val="28"/>
      <w:sz w:val="52"/>
      <w:szCs w:val="52"/>
    </w:rPr>
  </w:style>
  <w:style w:type="character" w:customStyle="1" w:styleId="Heading1Char">
    <w:name w:val="Heading 1 Char"/>
    <w:basedOn w:val="DefaultParagraphFont"/>
    <w:link w:val="Heading1"/>
    <w:uiPriority w:val="9"/>
    <w:rsid w:val="008D0E3F"/>
    <w:rPr>
      <w:rFonts w:asciiTheme="majorHAnsi" w:eastAsiaTheme="majorEastAsia" w:hAnsiTheme="majorHAnsi" w:cstheme="majorBidi"/>
      <w:bCs/>
      <w:noProof/>
      <w:color w:val="5B702E" w:themeColor="accent1" w:themeShade="BF"/>
      <w:sz w:val="28"/>
      <w:szCs w:val="28"/>
      <w:lang w:eastAsia="en-GB"/>
    </w:rPr>
  </w:style>
  <w:style w:type="paragraph" w:styleId="BalloonText">
    <w:name w:val="Balloon Text"/>
    <w:basedOn w:val="Normal"/>
    <w:link w:val="BalloonTextChar"/>
    <w:uiPriority w:val="99"/>
    <w:semiHidden/>
    <w:unhideWhenUsed/>
    <w:rsid w:val="00B057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7C5"/>
    <w:rPr>
      <w:rFonts w:ascii="Tahoma" w:hAnsi="Tahoma" w:cs="Tahoma"/>
      <w:sz w:val="16"/>
      <w:szCs w:val="16"/>
    </w:rPr>
  </w:style>
  <w:style w:type="character" w:customStyle="1" w:styleId="Heading2Char">
    <w:name w:val="Heading 2 Char"/>
    <w:basedOn w:val="DefaultParagraphFont"/>
    <w:link w:val="Heading2"/>
    <w:uiPriority w:val="9"/>
    <w:rsid w:val="00D55F91"/>
    <w:rPr>
      <w:rFonts w:asciiTheme="majorHAnsi" w:eastAsiaTheme="majorEastAsia" w:hAnsiTheme="majorHAnsi" w:cstheme="majorBidi"/>
      <w:b/>
      <w:bCs/>
      <w:color w:val="7B973E" w:themeColor="accent1"/>
      <w:sz w:val="26"/>
      <w:szCs w:val="26"/>
    </w:rPr>
  </w:style>
  <w:style w:type="paragraph" w:styleId="Subtitle">
    <w:name w:val="Subtitle"/>
    <w:basedOn w:val="Normal"/>
    <w:next w:val="Normal"/>
    <w:link w:val="SubtitleChar"/>
    <w:uiPriority w:val="11"/>
    <w:qFormat/>
    <w:rsid w:val="00D55F91"/>
    <w:pPr>
      <w:numPr>
        <w:ilvl w:val="1"/>
      </w:numPr>
    </w:pPr>
    <w:rPr>
      <w:rFonts w:asciiTheme="majorHAnsi" w:eastAsiaTheme="majorEastAsia" w:hAnsiTheme="majorHAnsi" w:cstheme="majorBidi"/>
      <w:i/>
      <w:iCs/>
      <w:color w:val="7B973E" w:themeColor="accent1"/>
      <w:spacing w:val="15"/>
      <w:sz w:val="24"/>
      <w:szCs w:val="24"/>
    </w:rPr>
  </w:style>
  <w:style w:type="character" w:customStyle="1" w:styleId="SubtitleChar">
    <w:name w:val="Subtitle Char"/>
    <w:basedOn w:val="DefaultParagraphFont"/>
    <w:link w:val="Subtitle"/>
    <w:uiPriority w:val="11"/>
    <w:rsid w:val="00D55F91"/>
    <w:rPr>
      <w:rFonts w:asciiTheme="majorHAnsi" w:eastAsiaTheme="majorEastAsia" w:hAnsiTheme="majorHAnsi" w:cstheme="majorBidi"/>
      <w:i/>
      <w:iCs/>
      <w:color w:val="7B973E" w:themeColor="accent1"/>
      <w:spacing w:val="15"/>
      <w:sz w:val="24"/>
      <w:szCs w:val="24"/>
    </w:rPr>
  </w:style>
  <w:style w:type="paragraph" w:styleId="Header">
    <w:name w:val="header"/>
    <w:basedOn w:val="Normal"/>
    <w:link w:val="HeaderChar"/>
    <w:uiPriority w:val="99"/>
    <w:unhideWhenUsed/>
    <w:rsid w:val="00DE40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0B3"/>
  </w:style>
  <w:style w:type="paragraph" w:styleId="Footer">
    <w:name w:val="footer"/>
    <w:basedOn w:val="Normal"/>
    <w:link w:val="FooterChar"/>
    <w:uiPriority w:val="99"/>
    <w:unhideWhenUsed/>
    <w:rsid w:val="00DE40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0B3"/>
  </w:style>
  <w:style w:type="paragraph" w:styleId="ListParagraph">
    <w:name w:val="List Paragraph"/>
    <w:basedOn w:val="Normal"/>
    <w:uiPriority w:val="34"/>
    <w:qFormat/>
    <w:rsid w:val="00DE3F02"/>
    <w:pPr>
      <w:ind w:left="720"/>
      <w:contextualSpacing/>
    </w:pPr>
  </w:style>
  <w:style w:type="character" w:styleId="SubtleEmphasis">
    <w:name w:val="Subtle Emphasis"/>
    <w:uiPriority w:val="19"/>
    <w:qFormat/>
    <w:rsid w:val="003F4068"/>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JP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header" Target="header1.xml"/><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JP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fontTable" Target="fontTable.xm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JP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Cosy">
  <a:themeElements>
    <a:clrScheme name="Cosy">
      <a:dk1>
        <a:srgbClr val="6C6C6C"/>
      </a:dk1>
      <a:lt1>
        <a:srgbClr val="D8D8D8"/>
      </a:lt1>
      <a:dk2>
        <a:srgbClr val="515151"/>
      </a:dk2>
      <a:lt2>
        <a:srgbClr val="92D050"/>
      </a:lt2>
      <a:accent1>
        <a:srgbClr val="7B973E"/>
      </a:accent1>
      <a:accent2>
        <a:srgbClr val="938953"/>
      </a:accent2>
      <a:accent3>
        <a:srgbClr val="9BBB59"/>
      </a:accent3>
      <a:accent4>
        <a:srgbClr val="8064A2"/>
      </a:accent4>
      <a:accent5>
        <a:srgbClr val="4BACC6"/>
      </a:accent5>
      <a:accent6>
        <a:srgbClr val="F79646"/>
      </a:accent6>
      <a:hlink>
        <a:srgbClr val="0000FF"/>
      </a:hlink>
      <a:folHlink>
        <a:srgbClr val="800080"/>
      </a:folHlink>
    </a:clrScheme>
    <a:fontScheme name="Cosy">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ABAE5-E872-4D9C-B32E-30831FF18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3863</Words>
  <Characters>22025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m.payne</dc:creator>
  <cp:lastModifiedBy>Alastair Sherry</cp:lastModifiedBy>
  <cp:revision>7</cp:revision>
  <dcterms:created xsi:type="dcterms:W3CDTF">2025-01-09T14:36:00Z</dcterms:created>
  <dcterms:modified xsi:type="dcterms:W3CDTF">2025-01-10T08:38:00Z</dcterms:modified>
</cp:coreProperties>
</file>