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6"/>
        <w:gridCol w:w="1112"/>
        <w:gridCol w:w="2406"/>
        <w:gridCol w:w="995"/>
        <w:gridCol w:w="3117"/>
      </w:tblGrid>
      <w:tr w:rsidR="002806AB" w14:paraId="637FF485" w14:textId="77777777" w:rsidTr="00531757">
        <w:trPr>
          <w:trHeight w:val="3560"/>
        </w:trPr>
        <w:tc>
          <w:tcPr>
            <w:tcW w:w="2530" w:type="pct"/>
            <w:vMerge w:val="restart"/>
            <w:vAlign w:val="center"/>
          </w:tcPr>
          <w:p w14:paraId="0F266C90" w14:textId="11651C76" w:rsidR="002806AB" w:rsidRPr="00384184" w:rsidRDefault="00B32801" w:rsidP="00531757">
            <w:pPr>
              <w:jc w:val="center"/>
              <w:rPr>
                <w:sz w:val="20"/>
              </w:rPr>
            </w:pPr>
            <w:r>
              <w:rPr>
                <w:noProof/>
                <w:sz w:val="20"/>
              </w:rPr>
              <w:drawing>
                <wp:inline distT="0" distB="0" distL="0" distR="0" wp14:anchorId="4DC14EA8" wp14:editId="6F01942F">
                  <wp:extent cx="3979013" cy="2491775"/>
                  <wp:effectExtent l="0" t="0" r="2540" b="3810"/>
                  <wp:docPr id="1337519855" name="Picture 11" descr="A black and white drawing of a squar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519855" name="Picture 11" descr="A black and white drawing of a square objec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993967" cy="2501140"/>
                          </a:xfrm>
                          <a:prstGeom prst="rect">
                            <a:avLst/>
                          </a:prstGeom>
                        </pic:spPr>
                      </pic:pic>
                    </a:graphicData>
                  </a:graphic>
                </wp:inline>
              </w:drawing>
            </w:r>
          </w:p>
        </w:tc>
        <w:tc>
          <w:tcPr>
            <w:tcW w:w="2470" w:type="pct"/>
            <w:gridSpan w:val="4"/>
            <w:vAlign w:val="center"/>
          </w:tcPr>
          <w:p w14:paraId="501F800B" w14:textId="4A7708FC" w:rsidR="002806AB" w:rsidRPr="00384184" w:rsidRDefault="00AD2DF1" w:rsidP="00531757">
            <w:pPr>
              <w:jc w:val="center"/>
              <w:rPr>
                <w:sz w:val="20"/>
              </w:rPr>
            </w:pPr>
            <w:r>
              <w:rPr>
                <w:noProof/>
                <w:sz w:val="20"/>
                <w:lang w:eastAsia="en-GB"/>
              </w:rPr>
              <mc:AlternateContent>
                <mc:Choice Requires="wps">
                  <w:drawing>
                    <wp:anchor distT="0" distB="0" distL="114300" distR="114300" simplePos="0" relativeHeight="251699200" behindDoc="0" locked="0" layoutInCell="1" allowOverlap="1" wp14:anchorId="76B335AD" wp14:editId="3EC24A26">
                      <wp:simplePos x="0" y="0"/>
                      <wp:positionH relativeFrom="column">
                        <wp:posOffset>4076700</wp:posOffset>
                      </wp:positionH>
                      <wp:positionV relativeFrom="paragraph">
                        <wp:posOffset>402590</wp:posOffset>
                      </wp:positionV>
                      <wp:extent cx="412750" cy="243840"/>
                      <wp:effectExtent l="0" t="190500" r="25400" b="22860"/>
                      <wp:wrapNone/>
                      <wp:docPr id="499250265" name="Rectangular Callout 246"/>
                      <wp:cNvGraphicFramePr/>
                      <a:graphic xmlns:a="http://schemas.openxmlformats.org/drawingml/2006/main">
                        <a:graphicData uri="http://schemas.microsoft.com/office/word/2010/wordprocessingShape">
                          <wps:wsp>
                            <wps:cNvSpPr/>
                            <wps:spPr>
                              <a:xfrm>
                                <a:off x="9567081" y="1535373"/>
                                <a:ext cx="412750" cy="243840"/>
                              </a:xfrm>
                              <a:prstGeom prst="wedgeRectCallout">
                                <a:avLst>
                                  <a:gd name="adj1" fmla="val 22319"/>
                                  <a:gd name="adj2" fmla="val -123116"/>
                                </a:avLst>
                              </a:prstGeom>
                              <a:solidFill>
                                <a:srgbClr val="FFFFFF"/>
                              </a:solidFill>
                              <a:ln w="6350" cap="flat" cmpd="sng" algn="ctr">
                                <a:solidFill>
                                  <a:srgbClr val="D8D8D8">
                                    <a:lumMod val="10000"/>
                                  </a:srgbClr>
                                </a:solidFill>
                                <a:prstDash val="solid"/>
                              </a:ln>
                              <a:effectLst/>
                            </wps:spPr>
                            <wps:txbx>
                              <w:txbxContent>
                                <w:p w14:paraId="64556C09" w14:textId="7FC542EA" w:rsidR="00AD2DF1" w:rsidRPr="00E11F96" w:rsidRDefault="00AD2DF1" w:rsidP="00AD2DF1">
                                  <w:pPr>
                                    <w:jc w:val="center"/>
                                    <w:rPr>
                                      <w:b/>
                                      <w:color w:val="161616" w:themeColor="background1" w:themeShade="1A"/>
                                    </w:rPr>
                                  </w:pPr>
                                  <w:r>
                                    <w:rPr>
                                      <w:b/>
                                      <w:color w:val="161616" w:themeColor="background1" w:themeShade="1A"/>
                                    </w:rPr>
                                    <w:t>F</w:t>
                                  </w:r>
                                  <w:r>
                                    <w:rPr>
                                      <w:b/>
                                      <w:color w:val="161616" w:themeColor="background1" w:themeShade="1A"/>
                                    </w:rPr>
                                    <w:t>x</w:t>
                                  </w:r>
                                  <w:r>
                                    <w:rPr>
                                      <w:b/>
                                      <w:color w:val="161616" w:themeColor="background1" w:themeShade="1A"/>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B335A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321pt;margin-top:31.7pt;width:32.5pt;height:19.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bwUnQIAAEoFAAAOAAAAZHJzL2Uyb0RvYy54bWysVNtu2zAMfR+wfxD03jp2rg3qFEGCDAO6&#10;Nlg69FmRJduDbpOU2N3Xj5KdJtn2NMwBHMo8InUOSd0/tFKgI7Ou1irH6e0AI6aoLmpV5vjby+Zm&#10;hpHzRBVEaMVy/MYcflh8/HDfmDnLdKVFwSyCIMrNG5PjynszTxJHKyaJu9WGKXBybSXxsLRlUljS&#10;QHQpkmwwmCSNtoWxmjLn4Ou6c+JFjM85o/6Zc8c8EjmGs/n4tvG9D+9kcU/mpSWmqml/DPIPp5Ck&#10;VpD0PdSaeIIOtv4jlKyp1U5zf0u1TDTnNWWRA7BJB7+x2VXEsMgFxHHmXSb3/8LSp+PObC3I0Bg3&#10;d2AGFi23MvzD+VCb47vxZDqYpRi9QYnHw/FwOuyEY61HFACjNJuOQV4KgGw0nI2isMk5kLHOf2Ja&#10;omDkuGFFyb5CcVZECH3wUTpyfHQ+alggRSQ0Cym+Q1IuBZTkSATKsmF615fsApNdYm5SAKWTgIL8&#10;fUywTicICZwWdbGphYgLW+5XwiJIkONNfPrNVzChUJPjyTDSJNCpXBAPjKUpcuxUiRERJYwA9Tay&#10;udrsLnOsZ+EXQeIgv+iiS50O4Dll7vCRwlWgwGJNXNVtia5+i1CBDIstDzoG+ueKBsu3+7Yv814X&#10;b1uLrO7GwRm6qSHwI3F+SyyIDaWEmfbP8OJCA2/dWxhV2v782/eAh7YEL0YNzBOI8uNALMNIfFbQ&#10;sHfpCLoC+bgYjacZLOylZ3/pUQe50lAPKD+cLpoB78XJ5FbLVxj9ZcgKLqIo5O7k7xcr3805XB6U&#10;LZcRBkNniH9UO0ND8CBZkPSlfSXW9M3poauf9Gn2+h7q2umMDTuVXh685vW72J2uvfIwsLF+/eUS&#10;boTLdUSdr8DFLwAAAP//AwBQSwMEFAAGAAgAAAAhAJiqUCvhAAAACgEAAA8AAABkcnMvZG93bnJl&#10;di54bWxMj8FOwzAQRO9I/IO1SFwQtVuitApxKgSlBySEUvgAN97GEbEdxW7j/D3LCW67O6PZN+U2&#10;2Z5dcAyddxKWCwEMXeN151oJX5+v9xtgISqnVe8dSpgxwLa6vipVof3karwcYssoxIVCSTAxDgXn&#10;oTFoVVj4AR1pJz9aFWkdW65HNVG47flKiJxb1Tn6YNSAzwab78PZStgNpznNu+l9n73k+487W9fp&#10;zUh5e5OeHoFFTPHPDL/4hA4VMR392enAegl5tqIukYaHDBgZ1mJNhyM5xXIDvCr5/wrVDwAAAP//&#10;AwBQSwECLQAUAAYACAAAACEAtoM4kv4AAADhAQAAEwAAAAAAAAAAAAAAAAAAAAAAW0NvbnRlbnRf&#10;VHlwZXNdLnhtbFBLAQItABQABgAIAAAAIQA4/SH/1gAAAJQBAAALAAAAAAAAAAAAAAAAAC8BAABf&#10;cmVscy8ucmVsc1BLAQItABQABgAIAAAAIQBhDbwUnQIAAEoFAAAOAAAAAAAAAAAAAAAAAC4CAABk&#10;cnMvZTJvRG9jLnhtbFBLAQItABQABgAIAAAAIQCYqlAr4QAAAAoBAAAPAAAAAAAAAAAAAAAAAPcE&#10;AABkcnMvZG93bnJldi54bWxQSwUGAAAAAAQABADzAAAABQYAAAAA&#10;" adj="15621,-15793" strokecolor="#161616" strokeweight=".5pt">
                      <v:textbox>
                        <w:txbxContent>
                          <w:p w14:paraId="64556C09" w14:textId="7FC542EA" w:rsidR="00AD2DF1" w:rsidRPr="00E11F96" w:rsidRDefault="00AD2DF1" w:rsidP="00AD2DF1">
                            <w:pPr>
                              <w:jc w:val="center"/>
                              <w:rPr>
                                <w:b/>
                                <w:color w:val="161616" w:themeColor="background1" w:themeShade="1A"/>
                              </w:rPr>
                            </w:pPr>
                            <w:r>
                              <w:rPr>
                                <w:b/>
                                <w:color w:val="161616" w:themeColor="background1" w:themeShade="1A"/>
                              </w:rPr>
                              <w:t>F</w:t>
                            </w:r>
                            <w:r>
                              <w:rPr>
                                <w:b/>
                                <w:color w:val="161616" w:themeColor="background1" w:themeShade="1A"/>
                              </w:rPr>
                              <w:t>x</w:t>
                            </w:r>
                            <w:r>
                              <w:rPr>
                                <w:b/>
                                <w:color w:val="161616" w:themeColor="background1" w:themeShade="1A"/>
                              </w:rPr>
                              <w:t>4</w:t>
                            </w:r>
                          </w:p>
                        </w:txbxContent>
                      </v:textbox>
                    </v:shape>
                  </w:pict>
                </mc:Fallback>
              </mc:AlternateContent>
            </w:r>
            <w:r>
              <w:rPr>
                <w:noProof/>
                <w:sz w:val="20"/>
              </w:rPr>
              <w:drawing>
                <wp:anchor distT="0" distB="0" distL="114300" distR="114300" simplePos="0" relativeHeight="251697152" behindDoc="0" locked="0" layoutInCell="1" allowOverlap="1" wp14:anchorId="74946F7A" wp14:editId="6DC44EFF">
                  <wp:simplePos x="0" y="0"/>
                  <wp:positionH relativeFrom="column">
                    <wp:posOffset>2562860</wp:posOffset>
                  </wp:positionH>
                  <wp:positionV relativeFrom="paragraph">
                    <wp:posOffset>36830</wp:posOffset>
                  </wp:positionV>
                  <wp:extent cx="2135505" cy="231775"/>
                  <wp:effectExtent l="0" t="0" r="0" b="0"/>
                  <wp:wrapNone/>
                  <wp:docPr id="204898694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86946" name="Picture 20489869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35505" cy="231775"/>
                          </a:xfrm>
                          <a:prstGeom prst="rect">
                            <a:avLst/>
                          </a:prstGeom>
                        </pic:spPr>
                      </pic:pic>
                    </a:graphicData>
                  </a:graphic>
                  <wp14:sizeRelH relativeFrom="margin">
                    <wp14:pctWidth>0</wp14:pctWidth>
                  </wp14:sizeRelH>
                  <wp14:sizeRelV relativeFrom="margin">
                    <wp14:pctHeight>0</wp14:pctHeight>
                  </wp14:sizeRelV>
                </wp:anchor>
              </w:drawing>
            </w:r>
            <w:r w:rsidR="00B32801">
              <w:rPr>
                <w:noProof/>
                <w:sz w:val="20"/>
                <w:lang w:eastAsia="en-GB"/>
              </w:rPr>
              <mc:AlternateContent>
                <mc:Choice Requires="wps">
                  <w:drawing>
                    <wp:anchor distT="0" distB="0" distL="114300" distR="114300" simplePos="0" relativeHeight="251682816" behindDoc="0" locked="0" layoutInCell="1" allowOverlap="1" wp14:anchorId="65F52EA6" wp14:editId="6A7B25C6">
                      <wp:simplePos x="0" y="0"/>
                      <wp:positionH relativeFrom="column">
                        <wp:posOffset>1090295</wp:posOffset>
                      </wp:positionH>
                      <wp:positionV relativeFrom="paragraph">
                        <wp:posOffset>208280</wp:posOffset>
                      </wp:positionV>
                      <wp:extent cx="412750" cy="243840"/>
                      <wp:effectExtent l="0" t="0" r="44450" b="251460"/>
                      <wp:wrapNone/>
                      <wp:docPr id="1048600262" name="Rectangular Callout 246"/>
                      <wp:cNvGraphicFramePr/>
                      <a:graphic xmlns:a="http://schemas.openxmlformats.org/drawingml/2006/main">
                        <a:graphicData uri="http://schemas.microsoft.com/office/word/2010/wordprocessingShape">
                          <wps:wsp>
                            <wps:cNvSpPr/>
                            <wps:spPr>
                              <a:xfrm>
                                <a:off x="6578600" y="1339850"/>
                                <a:ext cx="412750" cy="243840"/>
                              </a:xfrm>
                              <a:prstGeom prst="wedgeRectCallout">
                                <a:avLst>
                                  <a:gd name="adj1" fmla="val 52078"/>
                                  <a:gd name="adj2" fmla="val 139944"/>
                                </a:avLst>
                              </a:prstGeom>
                              <a:solidFill>
                                <a:srgbClr val="FFFFFF"/>
                              </a:solidFill>
                              <a:ln w="6350" cap="flat" cmpd="sng" algn="ctr">
                                <a:solidFill>
                                  <a:srgbClr val="D8D8D8">
                                    <a:lumMod val="10000"/>
                                  </a:srgbClr>
                                </a:solidFill>
                                <a:prstDash val="solid"/>
                              </a:ln>
                              <a:effectLst/>
                            </wps:spPr>
                            <wps:txbx>
                              <w:txbxContent>
                                <w:p w14:paraId="01C2925D" w14:textId="3C0183E7" w:rsidR="002806AB" w:rsidRPr="00E11F96" w:rsidRDefault="002806AB" w:rsidP="002806AB">
                                  <w:pPr>
                                    <w:jc w:val="center"/>
                                    <w:rPr>
                                      <w:b/>
                                      <w:color w:val="161616" w:themeColor="background1" w:themeShade="1A"/>
                                    </w:rPr>
                                  </w:pPr>
                                  <w:r>
                                    <w:rPr>
                                      <w:b/>
                                      <w:color w:val="161616" w:themeColor="background1" w:themeShade="1A"/>
                                    </w:rPr>
                                    <w:t>E</w:t>
                                  </w:r>
                                  <w:r w:rsidR="00B32801">
                                    <w:rPr>
                                      <w:b/>
                                      <w:color w:val="161616" w:themeColor="background1" w:themeShade="1A"/>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52EA6" id="_x0000_s1027" type="#_x0000_t61" style="position:absolute;left:0;text-align:left;margin-left:85.85pt;margin-top:16.4pt;width:32.5pt;height:19.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KPIoQIAAFAFAAAOAAAAZHJzL2Uyb0RvYy54bWysVMlu2zAQvRfoPxC8N1osxwsiB4YNFwXS&#10;JmhS5ExTpKSCW0naUvr1HVJy7LQ9FZUBesh5nOXNDG9ueynQkVnXalXi7CrFiCmqq1bVJf72tPsw&#10;x8h5oioitGIlfmEO367ev7vpzJLlutGiYhaBEeWWnSlx471ZJomjDZPEXWnDFCi5tpJ42No6qSzp&#10;wLoUSZ6m10mnbWWspsw5ON0OSryK9jln1N9z7phHosQQm4+rjes+rMnqhixrS0zT0jEM8g9RSNIq&#10;cPpqaks8QQfb/mFKttRqp7m/olommvOWspgDZJOlv2Xz2BDDYi5AjjOvNLn/Z5Z+OT6aBws0dMYt&#10;HYghi55bGf4hPtSX+Ho6m1+nQN8LlHgyWcynI3Gs94gCoMjyGZwhCoC8mMyLqE/Ohox1/iPTEgWh&#10;xB2ravYVirMhQuiDj9SR453zkcMKKSKhWUj1PcOISwElORKBpnk6m48lu8Dkl5hsslgURQCB+9Ek&#10;SKcAgn2nRVvtWiHixtb7jbAI7Jd4F7/x8huYUKgDIiYxSwKNygXxkLA0VYmdqjEiooYJoN7GZN5c&#10;dpc+tvPwiyBxkJ91NbjOUvhOngd8TOGNoZDFlrhmuBJV4xWhQjIsdjzQGNI/FzRIvt/3qIVgs3Aj&#10;nOx19fJgkdXDUDhDdy3YvyPOPxALlENBYbL9PSxcaEhfjxJGjbY//3Ye8NCcoMWog6kCbn4ciGUY&#10;iU8K2naRFdAbyMdNMZ3lsLGXmv2lRh3kRkNZoAkguigGvBcnkVstn+EBWAevoCKKgu+hCuNm44dp&#10;hyeEsvU6wmD0DPF36tHQYDwwF5h96p+JNWOLeujtL/o0gWMrDV11xoabSq8PXvP2lfOB17EAMLax&#10;jOMTE96Fy31EnR/C1S8AAAD//wMAUEsDBBQABgAIAAAAIQAF0Cg93wAAAAkBAAAPAAAAZHJzL2Rv&#10;d25yZXYueG1sTI/NTsMwEITvSLyDtUjcqJNUNCiNU6EKJMqJlnLozY1NEmGvI9vND0/PcoLjzH6a&#10;nSk3kzVs0D50DgWkiwSYxtqpDhsBx/fnuwdgIUpU0jjUAmYdYFNdX5WyUG7EvR4OsWEUgqGQAtoY&#10;+4LzULfayrBwvUa6fTpvZSTpG668HCncGp4lyYpb2SF9aGWvt62uvw4XK+AlGT+G7+3r7mTe5vm+&#10;H46+2z0JcXszPa6BRT3FPxh+61N1qKjT2V1QBWZI52lOqIBlRhMIyJYrMs4C8jQDXpX8/4LqBwAA&#10;//8DAFBLAQItABQABgAIAAAAIQC2gziS/gAAAOEBAAATAAAAAAAAAAAAAAAAAAAAAABbQ29udGVu&#10;dF9UeXBlc10ueG1sUEsBAi0AFAAGAAgAAAAhADj9If/WAAAAlAEAAAsAAAAAAAAAAAAAAAAALwEA&#10;AF9yZWxzLy5yZWxzUEsBAi0AFAAGAAgAAAAhAC1Eo8ihAgAAUAUAAA4AAAAAAAAAAAAAAAAALgIA&#10;AGRycy9lMm9Eb2MueG1sUEsBAi0AFAAGAAgAAAAhAAXQKD3fAAAACQEAAA8AAAAAAAAAAAAAAAAA&#10;+wQAAGRycy9kb3ducmV2LnhtbFBLBQYAAAAABAAEAPMAAAAHBgAAAAA=&#10;" adj="22049,41028" strokecolor="#161616" strokeweight=".5pt">
                      <v:textbox>
                        <w:txbxContent>
                          <w:p w14:paraId="01C2925D" w14:textId="3C0183E7" w:rsidR="002806AB" w:rsidRPr="00E11F96" w:rsidRDefault="002806AB" w:rsidP="002806AB">
                            <w:pPr>
                              <w:jc w:val="center"/>
                              <w:rPr>
                                <w:b/>
                                <w:color w:val="161616" w:themeColor="background1" w:themeShade="1A"/>
                              </w:rPr>
                            </w:pPr>
                            <w:r>
                              <w:rPr>
                                <w:b/>
                                <w:color w:val="161616" w:themeColor="background1" w:themeShade="1A"/>
                              </w:rPr>
                              <w:t>E</w:t>
                            </w:r>
                            <w:r w:rsidR="00B32801">
                              <w:rPr>
                                <w:b/>
                                <w:color w:val="161616" w:themeColor="background1" w:themeShade="1A"/>
                              </w:rPr>
                              <w:t>x2</w:t>
                            </w:r>
                          </w:p>
                        </w:txbxContent>
                      </v:textbox>
                    </v:shape>
                  </w:pict>
                </mc:Fallback>
              </mc:AlternateContent>
            </w:r>
            <w:r w:rsidR="00B32801">
              <w:rPr>
                <w:noProof/>
                <w:sz w:val="20"/>
                <w:lang w:eastAsia="en-GB"/>
              </w:rPr>
              <mc:AlternateContent>
                <mc:Choice Requires="wps">
                  <w:drawing>
                    <wp:anchor distT="0" distB="0" distL="114300" distR="114300" simplePos="0" relativeHeight="251681792" behindDoc="0" locked="0" layoutInCell="1" allowOverlap="1" wp14:anchorId="775DC4A2" wp14:editId="139270F5">
                      <wp:simplePos x="0" y="0"/>
                      <wp:positionH relativeFrom="column">
                        <wp:posOffset>3763645</wp:posOffset>
                      </wp:positionH>
                      <wp:positionV relativeFrom="paragraph">
                        <wp:posOffset>1497330</wp:posOffset>
                      </wp:positionV>
                      <wp:extent cx="412750" cy="243840"/>
                      <wp:effectExtent l="742950" t="133350" r="25400" b="22860"/>
                      <wp:wrapNone/>
                      <wp:docPr id="795095822" name="Rectangular Callout 246"/>
                      <wp:cNvGraphicFramePr/>
                      <a:graphic xmlns:a="http://schemas.openxmlformats.org/drawingml/2006/main">
                        <a:graphicData uri="http://schemas.microsoft.com/office/word/2010/wordprocessingShape">
                          <wps:wsp>
                            <wps:cNvSpPr/>
                            <wps:spPr>
                              <a:xfrm>
                                <a:off x="9251950" y="2628900"/>
                                <a:ext cx="412750" cy="243840"/>
                              </a:xfrm>
                              <a:prstGeom prst="wedgeRectCallout">
                                <a:avLst>
                                  <a:gd name="adj1" fmla="val -222882"/>
                                  <a:gd name="adj2" fmla="val -103395"/>
                                </a:avLst>
                              </a:prstGeom>
                              <a:solidFill>
                                <a:srgbClr val="FFFFFF"/>
                              </a:solidFill>
                              <a:ln w="6350" cap="flat" cmpd="sng" algn="ctr">
                                <a:solidFill>
                                  <a:srgbClr val="D8D8D8">
                                    <a:lumMod val="10000"/>
                                  </a:srgbClr>
                                </a:solidFill>
                                <a:prstDash val="solid"/>
                              </a:ln>
                              <a:effectLst/>
                            </wps:spPr>
                            <wps:txbx>
                              <w:txbxContent>
                                <w:p w14:paraId="20759D4E" w14:textId="1A0870BA" w:rsidR="002806AB" w:rsidRPr="00E11F96" w:rsidRDefault="002806AB" w:rsidP="002806AB">
                                  <w:pPr>
                                    <w:jc w:val="center"/>
                                    <w:rPr>
                                      <w:b/>
                                      <w:color w:val="161616" w:themeColor="background1" w:themeShade="1A"/>
                                    </w:rPr>
                                  </w:pPr>
                                  <w:r>
                                    <w:rPr>
                                      <w:b/>
                                      <w:color w:val="161616" w:themeColor="background1" w:themeShade="1A"/>
                                    </w:rPr>
                                    <w:t>D</w:t>
                                  </w:r>
                                  <w:r w:rsidR="00B32801">
                                    <w:rPr>
                                      <w:b/>
                                      <w:color w:val="161616" w:themeColor="background1" w:themeShade="1A"/>
                                    </w:rPr>
                                    <w:t>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DC4A2" id="_x0000_s1028" type="#_x0000_t61" style="position:absolute;left:0;text-align:left;margin-left:296.35pt;margin-top:117.9pt;width:32.5pt;height:19.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o9doQIAAFMFAAAOAAAAZHJzL2Uyb0RvYy54bWysVNtuGjEQfa/Uf7D8nuwFSABliRCIqlKa&#10;oCZVno3X3t3Kt9qG3fTrO/YuAdo+VV0kM/Ycz+XMjO/uOynQgVnXaFXg7DrFiCmqy0ZVBf72srma&#10;YuQ8USURWrECvzGH7xcfP9y1Zs5yXWtRMovAiHLz1hS49t7Mk8TRmknirrVhCpRcW0k8bG2VlJa0&#10;YF2KJE/Tm6TVtjRWU+YcnK57JV5E+5wz6p84d8wjUWCIzcfVxnUX1mRxR+aVJaZu6BAG+YcoJGkU&#10;OH03tSaeoL1t/jAlG2q109xfUy0TzXlDWcwBssnS37J5rolhMRcgx5l3mtz/M0sfD89ma4GG1ri5&#10;AzFk0XErwz/Eh7oCz/JJNpsAfW8Fzm/y6SwdiGOdRxQA4yy/DXoaAOPRdBz1ycmQsc5/YlqiIBS4&#10;ZWXFvkJxVkQIvfeROnJ4cD5yWCJFJDQLKb9nGHEpoCQHItBVnufTaT4U7QyVX6CydDSaTQIKIhis&#10;gnSMIbhwWjTlphEibmy1WwmLwEWBN/EbLl/AhEJtgW9GMVECvcoF8ZCzNGWBnaowIqKCIaDexnwu&#10;LrtzH+tp+EWQ2MsvuuxdZyl8R889PqZwYShksSau7q9E1XBFqJAMi00PTIb0TzUNku92HWog2Mhg&#10;ONnp8m1rkdX9XDhDNw3YfyDOb4kF1qGmMNz+CRYuNKSvBwmjWtuffzsPeOhP0GLUwmABNz/2xDKM&#10;xGcFnTvLxtAeyMfNeHKbw8aea3bnGrWXKw1lgT6A6KIY8F4cRW61fIU3YBm8goooCr77Kgyble8H&#10;Hl4RypbLCIPpM8Q/qGdDg/HAXGD2pXsl1gxd6qG9H/VxCIdW6rvqhA03lV7uvebNO+c9r0MBYHJj&#10;GYdXJjwN5/uIOr2Fi18AAAD//wMAUEsDBBQABgAIAAAAIQDG0qJO3wAAAAsBAAAPAAAAZHJzL2Rv&#10;d25yZXYueG1sTI/LTsMwEEX3SPyDNUjsqFNDmhLiVKgCIbEqDXTtxNM4Iraj2E3Tv2dYwXLuHN1H&#10;sZltzyYcQ+edhOUiAYau8bpzrYTP6vVuDSxE5bTqvUMJFwywKa+vCpVrf3YfOO1jy8jEhVxJMDEO&#10;OeehMWhVWPgBHf2OfrQq0jm2XI/qTOa25yJJVtyqzlGCUQNuDTbf+5OVMM1fVS12l+3xZajqQ3jv&#10;39Aspby9mZ+fgEWc4x8Mv/WpOpTUqfYnpwPrJaSPIiNUgrhPaQMRqzQjpSYlexDAy4L/31D+AAAA&#10;//8DAFBLAQItABQABgAIAAAAIQC2gziS/gAAAOEBAAATAAAAAAAAAAAAAAAAAAAAAABbQ29udGVu&#10;dF9UeXBlc10ueG1sUEsBAi0AFAAGAAgAAAAhADj9If/WAAAAlAEAAAsAAAAAAAAAAAAAAAAALwEA&#10;AF9yZWxzLy5yZWxzUEsBAi0AFAAGAAgAAAAhAC3Kj12hAgAAUwUAAA4AAAAAAAAAAAAAAAAALgIA&#10;AGRycy9lMm9Eb2MueG1sUEsBAi0AFAAGAAgAAAAhAMbSok7fAAAACwEAAA8AAAAAAAAAAAAAAAAA&#10;+wQAAGRycy9kb3ducmV2LnhtbFBLBQYAAAAABAAEAPMAAAAHBgAAAAA=&#10;" adj="-37343,-11533" strokecolor="#161616" strokeweight=".5pt">
                      <v:textbox>
                        <w:txbxContent>
                          <w:p w14:paraId="20759D4E" w14:textId="1A0870BA" w:rsidR="002806AB" w:rsidRPr="00E11F96" w:rsidRDefault="002806AB" w:rsidP="002806AB">
                            <w:pPr>
                              <w:jc w:val="center"/>
                              <w:rPr>
                                <w:b/>
                                <w:color w:val="161616" w:themeColor="background1" w:themeShade="1A"/>
                              </w:rPr>
                            </w:pPr>
                            <w:r>
                              <w:rPr>
                                <w:b/>
                                <w:color w:val="161616" w:themeColor="background1" w:themeShade="1A"/>
                              </w:rPr>
                              <w:t>D</w:t>
                            </w:r>
                            <w:r w:rsidR="00B32801">
                              <w:rPr>
                                <w:b/>
                                <w:color w:val="161616" w:themeColor="background1" w:themeShade="1A"/>
                              </w:rPr>
                              <w:t>x4</w:t>
                            </w:r>
                          </w:p>
                        </w:txbxContent>
                      </v:textbox>
                    </v:shape>
                  </w:pict>
                </mc:Fallback>
              </mc:AlternateContent>
            </w:r>
            <w:r w:rsidR="00B32801">
              <w:rPr>
                <w:noProof/>
                <w:sz w:val="20"/>
                <w:lang w:eastAsia="en-GB"/>
              </w:rPr>
              <mc:AlternateContent>
                <mc:Choice Requires="wps">
                  <w:drawing>
                    <wp:anchor distT="0" distB="0" distL="114300" distR="114300" simplePos="0" relativeHeight="251680768" behindDoc="0" locked="0" layoutInCell="1" allowOverlap="1" wp14:anchorId="2AD063F1" wp14:editId="1A0D23DF">
                      <wp:simplePos x="0" y="0"/>
                      <wp:positionH relativeFrom="column">
                        <wp:posOffset>868045</wp:posOffset>
                      </wp:positionH>
                      <wp:positionV relativeFrom="paragraph">
                        <wp:posOffset>1700530</wp:posOffset>
                      </wp:positionV>
                      <wp:extent cx="478790" cy="243840"/>
                      <wp:effectExtent l="0" t="114300" r="549910" b="22860"/>
                      <wp:wrapNone/>
                      <wp:docPr id="1592923664" name="Rectangular Callout 246"/>
                      <wp:cNvGraphicFramePr/>
                      <a:graphic xmlns:a="http://schemas.openxmlformats.org/drawingml/2006/main">
                        <a:graphicData uri="http://schemas.microsoft.com/office/word/2010/wordprocessingShape">
                          <wps:wsp>
                            <wps:cNvSpPr/>
                            <wps:spPr>
                              <a:xfrm>
                                <a:off x="6356350" y="2832100"/>
                                <a:ext cx="478790" cy="243840"/>
                              </a:xfrm>
                              <a:prstGeom prst="wedgeRectCallout">
                                <a:avLst>
                                  <a:gd name="adj1" fmla="val 158059"/>
                                  <a:gd name="adj2" fmla="val -88557"/>
                                </a:avLst>
                              </a:prstGeom>
                              <a:solidFill>
                                <a:srgbClr val="FFFFFF"/>
                              </a:solidFill>
                              <a:ln w="6350" cap="flat" cmpd="sng" algn="ctr">
                                <a:solidFill>
                                  <a:srgbClr val="D8D8D8">
                                    <a:lumMod val="10000"/>
                                  </a:srgbClr>
                                </a:solidFill>
                                <a:prstDash val="solid"/>
                              </a:ln>
                              <a:effectLst/>
                            </wps:spPr>
                            <wps:txbx>
                              <w:txbxContent>
                                <w:p w14:paraId="5B20708F" w14:textId="11251391" w:rsidR="002806AB" w:rsidRPr="00E11F96" w:rsidRDefault="002806AB" w:rsidP="002806AB">
                                  <w:pPr>
                                    <w:jc w:val="center"/>
                                    <w:rPr>
                                      <w:b/>
                                      <w:color w:val="161616" w:themeColor="background1" w:themeShade="1A"/>
                                    </w:rPr>
                                  </w:pPr>
                                  <w:r>
                                    <w:rPr>
                                      <w:b/>
                                      <w:color w:val="161616" w:themeColor="background1" w:themeShade="1A"/>
                                    </w:rPr>
                                    <w:t>C</w:t>
                                  </w:r>
                                  <w:r w:rsidR="00B32801">
                                    <w:rPr>
                                      <w:b/>
                                      <w:color w:val="161616" w:themeColor="background1" w:themeShade="1A"/>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63F1" id="_x0000_s1029" type="#_x0000_t61" style="position:absolute;left:0;text-align:left;margin-left:68.35pt;margin-top:133.9pt;width:37.7pt;height:19.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C2/oAIAAFEFAAAOAAAAZHJzL2Uyb0RvYy54bWysVN9vGyEMfp+0/wHx3l5+NteolypKlGlS&#10;10Zrpz4TDu5uAsyA5NL99TPctUm3PU1LImKwsf19trm5PWpFDsL5BkxBh5cDSoThUDamKui3p81F&#10;TokPzJRMgREFfRGe3i4+frhp7VyMoAZVCkfQifHz1ha0DsHOs8zzWmjmL8EKg0oJTrOAW1dlpWMt&#10;etcqGw0GV1kLrrQOuPAeT9edki6SfykFDw9SehGIKijmFtLq0rqLa7a4YfPKMVs3vE+D/UMWmjUG&#10;g765WrPAyN41f7jSDXfgQYZLDjoDKRsuEgZEMxz8huaxZlYkLEiOt280+f/nlt8fHu3WIQ2t9XOP&#10;YkRxlE7Hf8yPHAt6NZ7iD+l7KegoH4+Gg544cQyEo8Fkls+uUc+jwWScT5I+OzmyzodPAjSJQkFb&#10;UVbiKxZnxZSCfUjUscOdD4nDkhimsVlY+X1IidQKS3Jgigyn+WB63dfszGh0bnSR59PpLBph/N4n&#10;Sq8ZxAAeVFNuGqXSxlW7lXIEAxR0kz795XdmypA2MRFhMuxUqVhAUduyoN5UlDBV4Qjw4BKad5f9&#10;eYx1Hr/JSO31Fyi70EhqRysm29snCO8cRRRr5uvuSlL1ySoTwYjU8shjhH+qaJTCcXckDSY7jjfi&#10;yQ7Kl60jDrqp8JZvGvR/x3zYMoecI1Qc7fCAi1SA8KGXKKnB/fzbebTH7kQtJS2OFXLzY8+coER9&#10;Nti318MJNgcJaTOZzka4ceea3bnG7PUKsCzYBZhdEqN9UK+idKCf8QVYxqioYoZj7K4K/WYVunHH&#10;N4SL5TKZ4exZFu7Mo+XReWQuMvt0fGbO9j0asLnv4XUE+1bquupkG28aWO4DyOaN847XvgA4t6mM&#10;/RsTH4bzfbI6vYSLXwAAAP//AwBQSwMEFAAGAAgAAAAhABjQrJPgAAAACwEAAA8AAABkcnMvZG93&#10;bnJldi54bWxMj8FOwzAQRO9I/IO1SFwQdeIiB4U4VVWpHLhUhIqzG5skEK8j223Tv2c50eNon2bf&#10;VKvZjexkQxw8KsgXGTCLrTcDdgr2H9vHZ2AxaTR69GgVXGyEVX17U+nS+DO+21OTOkYlGEutoE9p&#10;KjmPbW+djgs/WaTblw9OJ4qh4yboM5W7kYssk9zpAelDrye76W370xydgvXWf4e316edfNgVjTD7&#10;y2dqNkrd383rF2DJzukfhj99UoeanA7+iCaykfJSFoQqELKgDUSIXOTADgqWmRTA64pfb6h/AQAA&#10;//8DAFBLAQItABQABgAIAAAAIQC2gziS/gAAAOEBAAATAAAAAAAAAAAAAAAAAAAAAABbQ29udGVu&#10;dF9UeXBlc10ueG1sUEsBAi0AFAAGAAgAAAAhADj9If/WAAAAlAEAAAsAAAAAAAAAAAAAAAAALwEA&#10;AF9yZWxzLy5yZWxzUEsBAi0AFAAGAAgAAAAhAGTcLb+gAgAAUQUAAA4AAAAAAAAAAAAAAAAALgIA&#10;AGRycy9lMm9Eb2MueG1sUEsBAi0AFAAGAAgAAAAhABjQrJPgAAAACwEAAA8AAAAAAAAAAAAAAAAA&#10;+gQAAGRycy9kb3ducmV2LnhtbFBLBQYAAAAABAAEAPMAAAAHBgAAAAA=&#10;" adj="44941,-8328" strokecolor="#161616" strokeweight=".5pt">
                      <v:textbox>
                        <w:txbxContent>
                          <w:p w14:paraId="5B20708F" w14:textId="11251391" w:rsidR="002806AB" w:rsidRPr="00E11F96" w:rsidRDefault="002806AB" w:rsidP="002806AB">
                            <w:pPr>
                              <w:jc w:val="center"/>
                              <w:rPr>
                                <w:b/>
                                <w:color w:val="161616" w:themeColor="background1" w:themeShade="1A"/>
                              </w:rPr>
                            </w:pPr>
                            <w:r>
                              <w:rPr>
                                <w:b/>
                                <w:color w:val="161616" w:themeColor="background1" w:themeShade="1A"/>
                              </w:rPr>
                              <w:t>C</w:t>
                            </w:r>
                            <w:r w:rsidR="00B32801">
                              <w:rPr>
                                <w:b/>
                                <w:color w:val="161616" w:themeColor="background1" w:themeShade="1A"/>
                              </w:rPr>
                              <w:t>x2</w:t>
                            </w:r>
                          </w:p>
                        </w:txbxContent>
                      </v:textbox>
                    </v:shape>
                  </w:pict>
                </mc:Fallback>
              </mc:AlternateContent>
            </w:r>
            <w:r w:rsidR="00B32801">
              <w:rPr>
                <w:noProof/>
                <w:sz w:val="20"/>
                <w:lang w:eastAsia="en-GB"/>
              </w:rPr>
              <mc:AlternateContent>
                <mc:Choice Requires="wps">
                  <w:drawing>
                    <wp:anchor distT="0" distB="0" distL="114300" distR="114300" simplePos="0" relativeHeight="251679744" behindDoc="0" locked="0" layoutInCell="1" allowOverlap="1" wp14:anchorId="100894C2" wp14:editId="428D6E80">
                      <wp:simplePos x="0" y="0"/>
                      <wp:positionH relativeFrom="column">
                        <wp:posOffset>3312795</wp:posOffset>
                      </wp:positionH>
                      <wp:positionV relativeFrom="paragraph">
                        <wp:posOffset>1884680</wp:posOffset>
                      </wp:positionV>
                      <wp:extent cx="565150" cy="243840"/>
                      <wp:effectExtent l="571500" t="76200" r="25400" b="22860"/>
                      <wp:wrapNone/>
                      <wp:docPr id="1203415324" name="Rectangular Callout 246"/>
                      <wp:cNvGraphicFramePr/>
                      <a:graphic xmlns:a="http://schemas.openxmlformats.org/drawingml/2006/main">
                        <a:graphicData uri="http://schemas.microsoft.com/office/word/2010/wordprocessingShape">
                          <wps:wsp>
                            <wps:cNvSpPr/>
                            <wps:spPr>
                              <a:xfrm>
                                <a:off x="8801100" y="3016250"/>
                                <a:ext cx="565150" cy="243840"/>
                              </a:xfrm>
                              <a:prstGeom prst="wedgeRectCallout">
                                <a:avLst>
                                  <a:gd name="adj1" fmla="val -148473"/>
                                  <a:gd name="adj2" fmla="val -79897"/>
                                </a:avLst>
                              </a:prstGeom>
                              <a:solidFill>
                                <a:srgbClr val="FFFFFF"/>
                              </a:solidFill>
                              <a:ln w="6350" cap="flat" cmpd="sng" algn="ctr">
                                <a:solidFill>
                                  <a:srgbClr val="D8D8D8">
                                    <a:lumMod val="10000"/>
                                  </a:srgbClr>
                                </a:solidFill>
                                <a:prstDash val="solid"/>
                              </a:ln>
                              <a:effectLst/>
                            </wps:spPr>
                            <wps:txbx>
                              <w:txbxContent>
                                <w:p w14:paraId="068B09C6" w14:textId="69D87B41" w:rsidR="002806AB" w:rsidRPr="00E11F96" w:rsidRDefault="002806AB" w:rsidP="002806AB">
                                  <w:pPr>
                                    <w:jc w:val="center"/>
                                    <w:rPr>
                                      <w:b/>
                                      <w:color w:val="161616" w:themeColor="background1" w:themeShade="1A"/>
                                    </w:rPr>
                                  </w:pPr>
                                  <w:r>
                                    <w:rPr>
                                      <w:b/>
                                      <w:color w:val="161616" w:themeColor="background1" w:themeShade="1A"/>
                                    </w:rPr>
                                    <w:t>B</w:t>
                                  </w:r>
                                  <w:r w:rsidR="00B32801">
                                    <w:rPr>
                                      <w:b/>
                                      <w:color w:val="161616" w:themeColor="background1" w:themeShade="1A"/>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894C2" id="_x0000_s1030" type="#_x0000_t61" style="position:absolute;left:0;text-align:left;margin-left:260.85pt;margin-top:148.4pt;width:44.5pt;height:1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sEiowIAAFIFAAAOAAAAZHJzL2Uyb0RvYy54bWysVG1v2jAQ/j5p/8Hy9zYJBEhRQ4VATJO6&#10;Fq2d+tk4dpLJb7MNofv1OztpgW2fpoHknH2P7+W5O9/eHaVAB2Zdq1WJs+sUI6aorlpVl/jb8+aq&#10;wMh5oioitGIlfmUO3y0+frjtzJyNdKNFxSwCI8rNO1PixnszTxJHGyaJu9aGKVBybSXxsLV1UlnS&#10;gXUpklGaTpNO28pYTZlzcLrulXgR7XPOqH/k3DGPRIkhNh9XG9ddWJPFLZnXlpimpUMY5B+ikKRV&#10;4PTd1Jp4gva2/cOUbKnVTnN/TbVMNOctZTEHyCZLf8vmqSGGxVyAHGfeaXL/zyx9ODyZrQUaOuPm&#10;DsSQxZFbGb4QHzqWuCjSLEuBvtcSj9NsOpoMxLGjRxQAk+kkgzNEATDKx0Ue9cnJkLHOf2JaoiCU&#10;uGNVzb5CcVZECL33kTpyuHc+clghRSQ0C6m+ZxhxKaAkByLQVZYX+Ww8FO0MNbpAzW6Km1kAQQCD&#10;UZDeQggenBZttWmFiBtb71bCIvBQ4k38DZcvYEKhrsTTccyTQKtyQTykLE1VYqdqjIioYQaotzGd&#10;i8vu3Me6CP8IEnv5RVe9a2AYOO7DHvAxhQtDIYs1cU1/JaqGK0KFZFjseSAy2DmVNEj+uDuiFoLN&#10;w41wstPV69Yiq/uxcIZuWrB/T5zfEgukQ0lhtv0jLFxoSF8PEkaNtj//dh7w0J6gxaiDuQJufuyJ&#10;ZRiJzwoa9ybLoTuQj5t8MhvBxp5rducatZcrDWWBNoDoohjwXryJ3Gr5Ak/AMngFFVEUfPdVGDYr&#10;3887PCKULZcRBsNniL9XT4YG44G5wOzz8YVYMzSph+5+0G8zOLRSX54TNtxUern3mrfvnPe8DgWA&#10;wY1lHB6Z8DKc7yPq9BQufgEAAP//AwBQSwMEFAAGAAgAAAAhAMJP/ijhAAAACwEAAA8AAABkcnMv&#10;ZG93bnJldi54bWxMj8FOwzAMhu9IvENkJC6IJe1YYaXphJA4gsYo4po1oS1LnKpJu8LTz5zgaPvT&#10;7+8vNrOzbDJD6DxKSBYCmMHa6w4bCdXb0/UdsBAVamU9GgnfJsCmPD8rVK79EV/NtIsNoxAMuZLQ&#10;xtjnnIe6NU6Fhe8N0u3TD05FGoeG60EdKdxZngqRcac6pA+t6s1ja+rDbnQSvjpbHcZ38dFvX67W&#10;22qabp5/uJSXF/PDPbBo5vgHw68+qUNJTns/og7MSlilyS2hEtJ1Rh2IyBJBm72E5XKVAi8L/r9D&#10;eQIAAP//AwBQSwECLQAUAAYACAAAACEAtoM4kv4AAADhAQAAEwAAAAAAAAAAAAAAAAAAAAAAW0Nv&#10;bnRlbnRfVHlwZXNdLnhtbFBLAQItABQABgAIAAAAIQA4/SH/1gAAAJQBAAALAAAAAAAAAAAAAAAA&#10;AC8BAABfcmVscy8ucmVsc1BLAQItABQABgAIAAAAIQCavsEiowIAAFIFAAAOAAAAAAAAAAAAAAAA&#10;AC4CAABkcnMvZTJvRG9jLnhtbFBLAQItABQABgAIAAAAIQDCT/4o4QAAAAsBAAAPAAAAAAAAAAAA&#10;AAAAAP0EAABkcnMvZG93bnJldi54bWxQSwUGAAAAAAQABADzAAAACwYAAAAA&#10;" adj="-21270,-6458" strokecolor="#161616" strokeweight=".5pt">
                      <v:textbox>
                        <w:txbxContent>
                          <w:p w14:paraId="068B09C6" w14:textId="69D87B41" w:rsidR="002806AB" w:rsidRPr="00E11F96" w:rsidRDefault="002806AB" w:rsidP="002806AB">
                            <w:pPr>
                              <w:jc w:val="center"/>
                              <w:rPr>
                                <w:b/>
                                <w:color w:val="161616" w:themeColor="background1" w:themeShade="1A"/>
                              </w:rPr>
                            </w:pPr>
                            <w:r>
                              <w:rPr>
                                <w:b/>
                                <w:color w:val="161616" w:themeColor="background1" w:themeShade="1A"/>
                              </w:rPr>
                              <w:t>B</w:t>
                            </w:r>
                            <w:r w:rsidR="00B32801">
                              <w:rPr>
                                <w:b/>
                                <w:color w:val="161616" w:themeColor="background1" w:themeShade="1A"/>
                              </w:rPr>
                              <w:t>x2</w:t>
                            </w:r>
                          </w:p>
                        </w:txbxContent>
                      </v:textbox>
                    </v:shape>
                  </w:pict>
                </mc:Fallback>
              </mc:AlternateContent>
            </w:r>
            <w:r w:rsidR="00B32801">
              <w:rPr>
                <w:noProof/>
                <w:sz w:val="20"/>
                <w:lang w:eastAsia="en-GB"/>
              </w:rPr>
              <w:drawing>
                <wp:inline distT="0" distB="0" distL="0" distR="0" wp14:anchorId="22F43794" wp14:editId="488D0C07">
                  <wp:extent cx="2445489" cy="2186832"/>
                  <wp:effectExtent l="0" t="0" r="0" b="4445"/>
                  <wp:docPr id="1179136799" name="Picture 12" descr="A drawing of a metal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50341" name="Picture 12" descr="A drawing of a metal fr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487133" cy="2224071"/>
                          </a:xfrm>
                          <a:prstGeom prst="rect">
                            <a:avLst/>
                          </a:prstGeom>
                        </pic:spPr>
                      </pic:pic>
                    </a:graphicData>
                  </a:graphic>
                </wp:inline>
              </w:drawing>
            </w:r>
          </w:p>
        </w:tc>
      </w:tr>
      <w:tr w:rsidR="002806AB" w14:paraId="7FE25F1E" w14:textId="77777777" w:rsidTr="00531757">
        <w:trPr>
          <w:gridAfter w:val="1"/>
          <w:wAfter w:w="1009" w:type="pct"/>
          <w:trHeight w:val="1094"/>
        </w:trPr>
        <w:tc>
          <w:tcPr>
            <w:tcW w:w="2530" w:type="pct"/>
            <w:vMerge/>
            <w:vAlign w:val="center"/>
          </w:tcPr>
          <w:p w14:paraId="3ED479F1" w14:textId="77777777" w:rsidR="002806AB" w:rsidRPr="00384184" w:rsidRDefault="002806AB" w:rsidP="00531757">
            <w:pPr>
              <w:jc w:val="center"/>
              <w:rPr>
                <w:sz w:val="20"/>
              </w:rPr>
            </w:pPr>
          </w:p>
        </w:tc>
        <w:tc>
          <w:tcPr>
            <w:tcW w:w="360" w:type="pct"/>
            <w:vAlign w:val="center"/>
          </w:tcPr>
          <w:p w14:paraId="7856F467" w14:textId="16299628" w:rsidR="002806AB" w:rsidRPr="00384184" w:rsidRDefault="00531757" w:rsidP="00531757">
            <w:pPr>
              <w:jc w:val="center"/>
              <w:rPr>
                <w:sz w:val="20"/>
              </w:rPr>
            </w:pPr>
            <w:r>
              <w:rPr>
                <w:noProof/>
                <w:sz w:val="20"/>
                <w:lang w:eastAsia="en-GB"/>
              </w:rPr>
              <mc:AlternateContent>
                <mc:Choice Requires="wps">
                  <w:drawing>
                    <wp:anchor distT="0" distB="0" distL="114300" distR="114300" simplePos="0" relativeHeight="251674624" behindDoc="0" locked="0" layoutInCell="1" allowOverlap="1" wp14:anchorId="04B5B91E" wp14:editId="4852C0B5">
                      <wp:simplePos x="0" y="0"/>
                      <wp:positionH relativeFrom="column">
                        <wp:posOffset>-67945</wp:posOffset>
                      </wp:positionH>
                      <wp:positionV relativeFrom="paragraph">
                        <wp:posOffset>-263525</wp:posOffset>
                      </wp:positionV>
                      <wp:extent cx="262890" cy="243840"/>
                      <wp:effectExtent l="0" t="0" r="22860" b="22860"/>
                      <wp:wrapNone/>
                      <wp:docPr id="246"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1C98DAD3" w14:textId="55966955" w:rsidR="002806AB" w:rsidRPr="00E11F96" w:rsidRDefault="00B32801" w:rsidP="002806AB">
                                  <w:pPr>
                                    <w:jc w:val="center"/>
                                    <w:rPr>
                                      <w:b/>
                                      <w:color w:val="161616" w:themeColor="background1" w:themeShade="1A"/>
                                    </w:rPr>
                                  </w:pPr>
                                  <w:r>
                                    <w:rPr>
                                      <w:b/>
                                      <w:color w:val="161616" w:themeColor="background1" w:themeShade="1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5B91E" id="_x0000_s1031" type="#_x0000_t61" style="position:absolute;left:0;text-align:left;margin-left:-5.35pt;margin-top:-20.75pt;width:20.7pt;height:19.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aZelQIAAEQFAAAOAAAAZHJzL2Uyb0RvYy54bWysVNtu2zAMfR+wfxD03tpx0zQN6hRBggwD&#10;ujZYO/SZkeXLoNskJXb39aNk59JtT8McQKFEiuQ5JHV330lB9ty6Rqucji5TSrhiumhUldNvL+uL&#10;KSXOgypAaMVz+sYdvZ9//HDXmhnPdK1FwS1BJ8rNWpPT2nszSxLHai7BXWrDFSpLbSV43NoqKSy0&#10;6F2KJEvTSdJqWxirGXcOT1e9ks6j/7LkzD+VpeOeiJxibj6uNq7bsCbzO5hVFkzdsCEN+IcsJDQK&#10;gx5drcAD2dnmD1eyYVY7XfpLpmWiy7JhPGJANKP0NzTPNRgesSA5zhxpcv/PLXvcP5uNRRpa42YO&#10;xYCiK60M/5gf6SJZb0eyeOcJw8Nskk1vkVKGqmx8NR1HMpPTZWOd/8S1JEHIacuLin/FgixBCL3z&#10;kS7YPzgfeSuIAokNAsX3ESWlFFiGPQhykaU345uhTmdG2bnR1fQ6nQQbDD+4ROmQQPDvtGiKdSNE&#10;3NhquxSWoP+cruM3XH5nJhRpczq5ug4oAZuzFOBRlKbIqVMVJSAq7HrmbQTz7rI7j7Gahl80Ejv5&#10;RRd96FGK3yFybx8hvHMUUKzA1f2VqBquCBXA8NjlSGOAfypikHy37UiDyUZuwslWF28bS6zuB8EZ&#10;tm7Q/wM4vwGLlCNUnGb/hEspNMLXg0RJre3Pv50He2xI1FLS4iQhNz92YDkl4rPCVr0djbE3iI+b&#10;8fVNhht7rtmea9ROLjWWBZsAs4tisPfiIJZWy1cc+kWIiipQDGP3VRg2S99POD4bjC8W0QzHzYB/&#10;UM+GBeeBucDsS/cK1gwt6rG3H/Vh6oZW6rvqZBtuKr3YeV02R857XocC4KjGMg7PSngLzvfR6vT4&#10;zX8BAAD//wMAUEsDBBQABgAIAAAAIQC33X2O3gAAAAkBAAAPAAAAZHJzL2Rvd25yZXYueG1sTI9B&#10;T8JAEIXvJv6HzZh4MbAtVMHaLTEaOSsK4bjtjm1Dd7bpbqH8e4aT3mbee3nzTbYabSuO2PvGkYJ4&#10;GoFAKp1pqFLw8/0xWYLwQZPRrSNUcEYPq/z2JtOpcSf6wuMmVIJLyKdaQR1Cl0rpyxqt9lPXIbH3&#10;63qrA699JU2vT1xuWzmLoidpdUN8odYdvtVYHjaDVfB5mO12RdI8D2t3fg/7B1dsx0Sp+7vx9QVE&#10;wDH8heGKz+iQM1PhBjJetAomcbTgKA9J/AiCE/OrULAwj0Hmmfz/QX4BAAD//wMAUEsBAi0AFAAG&#10;AAgAAAAhALaDOJL+AAAA4QEAABMAAAAAAAAAAAAAAAAAAAAAAFtDb250ZW50X1R5cGVzXS54bWxQ&#10;SwECLQAUAAYACAAAACEAOP0h/9YAAACUAQAACwAAAAAAAAAAAAAAAAAvAQAAX3JlbHMvLnJlbHNQ&#10;SwECLQAUAAYACAAAACEATHWmXpUCAABEBQAADgAAAAAAAAAAAAAAAAAuAgAAZHJzL2Uyb0RvYy54&#10;bWxQSwECLQAUAAYACAAAACEAt919jt4AAAAJAQAADwAAAAAAAAAAAAAAAADvBAAAZHJzL2Rvd25y&#10;ZXYueG1sUEsFBgAAAAAEAAQA8wAAAPoFAAAAAA==&#10;" adj="6319,19117" strokecolor="#161616" strokeweight=".5pt">
                      <v:textbox>
                        <w:txbxContent>
                          <w:p w14:paraId="1C98DAD3" w14:textId="55966955" w:rsidR="002806AB" w:rsidRPr="00E11F96" w:rsidRDefault="00B32801" w:rsidP="002806AB">
                            <w:pPr>
                              <w:jc w:val="center"/>
                              <w:rPr>
                                <w:b/>
                                <w:color w:val="161616" w:themeColor="background1" w:themeShade="1A"/>
                              </w:rPr>
                            </w:pPr>
                            <w:r>
                              <w:rPr>
                                <w:b/>
                                <w:color w:val="161616" w:themeColor="background1" w:themeShade="1A"/>
                              </w:rPr>
                              <w:t>A</w:t>
                            </w:r>
                          </w:p>
                        </w:txbxContent>
                      </v:textbox>
                    </v:shape>
                  </w:pict>
                </mc:Fallback>
              </mc:AlternateContent>
            </w:r>
            <w:r w:rsidR="00B32801">
              <w:rPr>
                <w:sz w:val="20"/>
              </w:rPr>
              <w:t>3,5x35mm</w:t>
            </w:r>
          </w:p>
        </w:tc>
        <w:tc>
          <w:tcPr>
            <w:tcW w:w="779" w:type="pct"/>
            <w:vAlign w:val="center"/>
          </w:tcPr>
          <w:p w14:paraId="3AEB1C2A" w14:textId="782D0DAD" w:rsidR="002806AB" w:rsidRPr="00384184" w:rsidRDefault="00B32801" w:rsidP="00531757">
            <w:pPr>
              <w:rPr>
                <w:sz w:val="20"/>
              </w:rPr>
            </w:pPr>
            <w:r>
              <w:rPr>
                <w:noProof/>
                <w:sz w:val="20"/>
              </w:rPr>
              <w:drawing>
                <wp:anchor distT="0" distB="0" distL="114300" distR="114300" simplePos="0" relativeHeight="251695104" behindDoc="0" locked="0" layoutInCell="1" allowOverlap="1" wp14:anchorId="5D3D61F6" wp14:editId="0F0021FE">
                  <wp:simplePos x="0" y="0"/>
                  <wp:positionH relativeFrom="column">
                    <wp:posOffset>508000</wp:posOffset>
                  </wp:positionH>
                  <wp:positionV relativeFrom="paragraph">
                    <wp:posOffset>-97790</wp:posOffset>
                  </wp:positionV>
                  <wp:extent cx="333375" cy="771525"/>
                  <wp:effectExtent l="9525" t="0" r="0" b="0"/>
                  <wp:wrapNone/>
                  <wp:docPr id="7527178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17885" name="Picture 752717885"/>
                          <pic:cNvPicPr/>
                        </pic:nvPicPr>
                        <pic:blipFill>
                          <a:blip r:embed="rId11">
                            <a:extLst>
                              <a:ext uri="{28A0092B-C50C-407E-A947-70E740481C1C}">
                                <a14:useLocalDpi xmlns:a14="http://schemas.microsoft.com/office/drawing/2010/main" val="0"/>
                              </a:ext>
                            </a:extLst>
                          </a:blip>
                          <a:stretch>
                            <a:fillRect/>
                          </a:stretch>
                        </pic:blipFill>
                        <pic:spPr>
                          <a:xfrm rot="16200000">
                            <a:off x="0" y="0"/>
                            <a:ext cx="333375" cy="771525"/>
                          </a:xfrm>
                          <a:prstGeom prst="rect">
                            <a:avLst/>
                          </a:prstGeom>
                        </pic:spPr>
                      </pic:pic>
                    </a:graphicData>
                  </a:graphic>
                  <wp14:sizeRelH relativeFrom="margin">
                    <wp14:pctWidth>0</wp14:pctWidth>
                  </wp14:sizeRelH>
                  <wp14:sizeRelV relativeFrom="margin">
                    <wp14:pctHeight>0</wp14:pctHeight>
                  </wp14:sizeRelV>
                </wp:anchor>
              </w:drawing>
            </w:r>
          </w:p>
        </w:tc>
        <w:tc>
          <w:tcPr>
            <w:tcW w:w="322" w:type="pct"/>
            <w:vAlign w:val="center"/>
          </w:tcPr>
          <w:p w14:paraId="68A43DC3" w14:textId="65FEEEB1" w:rsidR="002806AB" w:rsidRPr="00384184" w:rsidRDefault="00B32801" w:rsidP="00531757">
            <w:pPr>
              <w:jc w:val="center"/>
              <w:rPr>
                <w:sz w:val="20"/>
              </w:rPr>
            </w:pPr>
            <w:r>
              <w:rPr>
                <w:sz w:val="20"/>
              </w:rPr>
              <w:t>X20</w:t>
            </w:r>
          </w:p>
        </w:tc>
      </w:tr>
      <w:tr w:rsidR="002806AB" w14:paraId="6C28ABC7" w14:textId="77777777" w:rsidTr="00531757">
        <w:trPr>
          <w:gridAfter w:val="1"/>
          <w:wAfter w:w="1009" w:type="pct"/>
          <w:trHeight w:val="1124"/>
        </w:trPr>
        <w:tc>
          <w:tcPr>
            <w:tcW w:w="2530" w:type="pct"/>
            <w:vMerge/>
            <w:vAlign w:val="center"/>
          </w:tcPr>
          <w:p w14:paraId="2A67F6B7" w14:textId="77777777" w:rsidR="002806AB" w:rsidRPr="00384184" w:rsidRDefault="002806AB" w:rsidP="00531757">
            <w:pPr>
              <w:jc w:val="center"/>
              <w:rPr>
                <w:sz w:val="20"/>
              </w:rPr>
            </w:pPr>
          </w:p>
        </w:tc>
        <w:tc>
          <w:tcPr>
            <w:tcW w:w="360" w:type="pct"/>
            <w:vAlign w:val="center"/>
          </w:tcPr>
          <w:p w14:paraId="717084D9" w14:textId="5E9B5D4F" w:rsidR="002806AB" w:rsidRPr="00384184" w:rsidRDefault="002806AB" w:rsidP="00531757">
            <w:pPr>
              <w:jc w:val="center"/>
              <w:rPr>
                <w:sz w:val="20"/>
              </w:rPr>
            </w:pPr>
            <w:r>
              <w:rPr>
                <w:noProof/>
                <w:sz w:val="20"/>
                <w:lang w:eastAsia="en-GB"/>
              </w:rPr>
              <mc:AlternateContent>
                <mc:Choice Requires="wps">
                  <w:drawing>
                    <wp:anchor distT="0" distB="0" distL="114300" distR="114300" simplePos="0" relativeHeight="251675648" behindDoc="0" locked="0" layoutInCell="1" allowOverlap="1" wp14:anchorId="4EF7FC46" wp14:editId="5B62930A">
                      <wp:simplePos x="0" y="0"/>
                      <wp:positionH relativeFrom="column">
                        <wp:posOffset>-67945</wp:posOffset>
                      </wp:positionH>
                      <wp:positionV relativeFrom="paragraph">
                        <wp:posOffset>-288290</wp:posOffset>
                      </wp:positionV>
                      <wp:extent cx="262890" cy="243840"/>
                      <wp:effectExtent l="0" t="0" r="22860" b="22860"/>
                      <wp:wrapNone/>
                      <wp:docPr id="1547308731"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459A823C" w14:textId="51A011DC" w:rsidR="002806AB" w:rsidRPr="00E11F96" w:rsidRDefault="00AD2DF1" w:rsidP="002806AB">
                                  <w:pPr>
                                    <w:jc w:val="center"/>
                                    <w:rPr>
                                      <w:b/>
                                      <w:color w:val="161616" w:themeColor="background1" w:themeShade="1A"/>
                                    </w:rPr>
                                  </w:pPr>
                                  <w:r>
                                    <w:rPr>
                                      <w:b/>
                                      <w:color w:val="161616" w:themeColor="background1" w:themeShade="1A"/>
                                    </w:rP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7FC46" id="_x0000_s1032" type="#_x0000_t61" style="position:absolute;left:0;text-align:left;margin-left:-5.35pt;margin-top:-22.7pt;width:20.7pt;height:19.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27TlQIAAEQFAAAOAAAAZHJzL2Uyb0RvYy54bWysVNtu2zAMfR+wfxD03tpx0zQN6hRBggwD&#10;ujZYO/SZkeXLoNskJXb39aNk59JtT8McQKFEiuQ5JHV330lB9ty6Rqucji5TSrhiumhUldNvL+uL&#10;KSXOgypAaMVz+sYdvZ9//HDXmhnPdK1FwS1BJ8rNWpPT2nszSxLHai7BXWrDFSpLbSV43NoqKSy0&#10;6F2KJEvTSdJqWxirGXcOT1e9ks6j/7LkzD+VpeOeiJxibj6uNq7bsCbzO5hVFkzdsCEN+IcsJDQK&#10;gx5drcAD2dnmD1eyYVY7XfpLpmWiy7JhPGJANKP0NzTPNRgesSA5zhxpcv/PLXvcP5uNRRpa42YO&#10;xYCiK60M/5gf6SJZb0eyeOcJw8Nskk1vkVKGqmx8NR1HMpPTZWOd/8S1JEHIacuLin/FgixBCL3z&#10;kS7YPzgfeSuIAokNAsX3ESWlFFiGPQhykaU345uhTmdG2bnR1fQ6nQQbDD+4ROmQQPDvtGiKdSNE&#10;3NhquxSWoP+cruM3XH5nJhRpczq5ug4oAZuzFOBRlKbIqVMVJSAq7HrmbQTz7rI7j7Gahl80Ejv5&#10;RRd96FGK3yFybx8hvHMUUKzA1f2VqBquCBXA8NjlSGOAfypikHy37UiDyUb+wslWF28bS6zuB8EZ&#10;tm7Q/wM4vwGLlCNUnGb/hEspNMLXg0RJre3Pv50He2xI1FLS4iQhNz92YDkl4rPCVr0djbE3iI+b&#10;8fVNhht7rtmea9ROLjWWBZsAs4tisPfiIJZWy1cc+kWIiipQDGP3VRg2S99POD4bjC8W0QzHzYB/&#10;UM+GBeeBucDsS/cK1gwt6rG3H/Vh6oZW6rvqZBtuKr3YeV02R857XocC4KjGMg7PSngLzvfR6vT4&#10;zX8BAAD//wMAUEsDBBQABgAIAAAAIQDp+bzg3gAAAAkBAAAPAAAAZHJzL2Rvd25yZXYueG1sTI9B&#10;T8MwDIXvSPsPkSdxQVuy0TEoTScEgjNsMHFMG9NWa5yqSbfu3+Od4Ga/9/T8OduMrhVH7EPjScNi&#10;rkAgld42VGn43L3O7kGEaMia1hNqOGOATT65ykxq/Yk+8LiNleASCqnRUMfYpVKGskZnwtx3SOz9&#10;+N6ZyGtfSdubE5e7Vi6VupPONMQXatPhc43lYTs4De+H5X5fJM3D8ObPL/H7xhdfY6L19XR8egQR&#10;cYx/YbjgMzrkzFT4gWwQrYbZQq05ykOySkBw4vYiFCysFcg8k/8/yH8BAAD//wMAUEsBAi0AFAAG&#10;AAgAAAAhALaDOJL+AAAA4QEAABMAAAAAAAAAAAAAAAAAAAAAAFtDb250ZW50X1R5cGVzXS54bWxQ&#10;SwECLQAUAAYACAAAACEAOP0h/9YAAACUAQAACwAAAAAAAAAAAAAAAAAvAQAAX3JlbHMvLnJlbHNQ&#10;SwECLQAUAAYACAAAACEAmhdu05UCAABEBQAADgAAAAAAAAAAAAAAAAAuAgAAZHJzL2Uyb0RvYy54&#10;bWxQSwECLQAUAAYACAAAACEA6fm84N4AAAAJAQAADwAAAAAAAAAAAAAAAADvBAAAZHJzL2Rvd25y&#10;ZXYueG1sUEsFBgAAAAAEAAQA8wAAAPoFAAAAAA==&#10;" adj="6319,19117" strokecolor="#161616" strokeweight=".5pt">
                      <v:textbox>
                        <w:txbxContent>
                          <w:p w14:paraId="459A823C" w14:textId="51A011DC" w:rsidR="002806AB" w:rsidRPr="00E11F96" w:rsidRDefault="00AD2DF1" w:rsidP="002806AB">
                            <w:pPr>
                              <w:jc w:val="center"/>
                              <w:rPr>
                                <w:b/>
                                <w:color w:val="161616" w:themeColor="background1" w:themeShade="1A"/>
                              </w:rPr>
                            </w:pPr>
                            <w:r>
                              <w:rPr>
                                <w:b/>
                                <w:color w:val="161616" w:themeColor="background1" w:themeShade="1A"/>
                              </w:rPr>
                              <w:t>G</w:t>
                            </w:r>
                          </w:p>
                        </w:txbxContent>
                      </v:textbox>
                    </v:shape>
                  </w:pict>
                </mc:Fallback>
              </mc:AlternateContent>
            </w:r>
          </w:p>
        </w:tc>
        <w:tc>
          <w:tcPr>
            <w:tcW w:w="779" w:type="pct"/>
            <w:vAlign w:val="center"/>
          </w:tcPr>
          <w:p w14:paraId="04A565C8" w14:textId="2254B1F4" w:rsidR="002806AB" w:rsidRPr="00384184" w:rsidRDefault="00C647BD" w:rsidP="00531757">
            <w:pPr>
              <w:jc w:val="center"/>
              <w:rPr>
                <w:sz w:val="20"/>
              </w:rPr>
            </w:pPr>
            <w:r>
              <w:rPr>
                <w:noProof/>
                <w:sz w:val="20"/>
              </w:rPr>
              <w:drawing>
                <wp:inline distT="0" distB="0" distL="0" distR="0" wp14:anchorId="263BAFD7" wp14:editId="0F0DDA39">
                  <wp:extent cx="825500" cy="648607"/>
                  <wp:effectExtent l="0" t="0" r="0" b="0"/>
                  <wp:docPr id="2075395875" name="Picture 18" descr="A roll of black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395875" name="Picture 18" descr="A roll of black material&#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832539" cy="654137"/>
                          </a:xfrm>
                          <a:prstGeom prst="rect">
                            <a:avLst/>
                          </a:prstGeom>
                        </pic:spPr>
                      </pic:pic>
                    </a:graphicData>
                  </a:graphic>
                </wp:inline>
              </w:drawing>
            </w:r>
          </w:p>
        </w:tc>
        <w:tc>
          <w:tcPr>
            <w:tcW w:w="322" w:type="pct"/>
            <w:vAlign w:val="center"/>
          </w:tcPr>
          <w:p w14:paraId="583E6154" w14:textId="539CD3D5" w:rsidR="002806AB" w:rsidRPr="00384184" w:rsidRDefault="00C647BD" w:rsidP="00531757">
            <w:pPr>
              <w:jc w:val="center"/>
              <w:rPr>
                <w:sz w:val="20"/>
              </w:rPr>
            </w:pPr>
            <w:r>
              <w:rPr>
                <w:sz w:val="20"/>
              </w:rPr>
              <w:t>X1</w:t>
            </w:r>
          </w:p>
        </w:tc>
      </w:tr>
      <w:tr w:rsidR="002806AB" w14:paraId="4E5C834F" w14:textId="77777777" w:rsidTr="00531757">
        <w:trPr>
          <w:gridAfter w:val="1"/>
          <w:wAfter w:w="1009" w:type="pct"/>
          <w:trHeight w:val="984"/>
        </w:trPr>
        <w:tc>
          <w:tcPr>
            <w:tcW w:w="2530" w:type="pct"/>
            <w:vMerge/>
            <w:vAlign w:val="center"/>
          </w:tcPr>
          <w:p w14:paraId="6F52F072" w14:textId="77777777" w:rsidR="002806AB" w:rsidRPr="00384184" w:rsidRDefault="002806AB" w:rsidP="00531757">
            <w:pPr>
              <w:jc w:val="center"/>
              <w:rPr>
                <w:sz w:val="20"/>
              </w:rPr>
            </w:pPr>
          </w:p>
        </w:tc>
        <w:tc>
          <w:tcPr>
            <w:tcW w:w="360" w:type="pct"/>
            <w:vAlign w:val="center"/>
          </w:tcPr>
          <w:p w14:paraId="5BDF28B1" w14:textId="04F24C1C" w:rsidR="002806AB" w:rsidRPr="00384184" w:rsidRDefault="002806AB" w:rsidP="00531757">
            <w:pPr>
              <w:jc w:val="center"/>
              <w:rPr>
                <w:sz w:val="20"/>
              </w:rPr>
            </w:pPr>
            <w:r>
              <w:rPr>
                <w:noProof/>
                <w:sz w:val="20"/>
                <w:lang w:eastAsia="en-GB"/>
              </w:rPr>
              <mc:AlternateContent>
                <mc:Choice Requires="wps">
                  <w:drawing>
                    <wp:anchor distT="0" distB="0" distL="114300" distR="114300" simplePos="0" relativeHeight="251676672" behindDoc="0" locked="0" layoutInCell="1" allowOverlap="1" wp14:anchorId="4271F79E" wp14:editId="6FAFBAB3">
                      <wp:simplePos x="0" y="0"/>
                      <wp:positionH relativeFrom="column">
                        <wp:posOffset>-67945</wp:posOffset>
                      </wp:positionH>
                      <wp:positionV relativeFrom="paragraph">
                        <wp:posOffset>-231140</wp:posOffset>
                      </wp:positionV>
                      <wp:extent cx="262890" cy="243840"/>
                      <wp:effectExtent l="0" t="0" r="22860" b="22860"/>
                      <wp:wrapNone/>
                      <wp:docPr id="1673691214" name="Rectangular Callout 246"/>
                      <wp:cNvGraphicFramePr/>
                      <a:graphic xmlns:a="http://schemas.openxmlformats.org/drawingml/2006/main">
                        <a:graphicData uri="http://schemas.microsoft.com/office/word/2010/wordprocessingShape">
                          <wps:wsp>
                            <wps:cNvSpPr/>
                            <wps:spPr>
                              <a:xfrm>
                                <a:off x="0" y="0"/>
                                <a:ext cx="262890" cy="243840"/>
                              </a:xfrm>
                              <a:prstGeom prst="wedgeRectCallout">
                                <a:avLst>
                                  <a:gd name="adj1" fmla="val -20747"/>
                                  <a:gd name="adj2" fmla="val 38506"/>
                                </a:avLst>
                              </a:prstGeom>
                              <a:solidFill>
                                <a:srgbClr val="FFFFFF"/>
                              </a:solidFill>
                              <a:ln w="6350" cap="flat" cmpd="sng" algn="ctr">
                                <a:solidFill>
                                  <a:srgbClr val="D8D8D8">
                                    <a:lumMod val="10000"/>
                                  </a:srgbClr>
                                </a:solidFill>
                                <a:prstDash val="solid"/>
                              </a:ln>
                              <a:effectLst/>
                            </wps:spPr>
                            <wps:txbx>
                              <w:txbxContent>
                                <w:p w14:paraId="53831335" w14:textId="3CCF90D4" w:rsidR="002806AB" w:rsidRPr="00E11F96" w:rsidRDefault="00AD2DF1" w:rsidP="002806AB">
                                  <w:pPr>
                                    <w:jc w:val="center"/>
                                    <w:rPr>
                                      <w:b/>
                                      <w:color w:val="161616" w:themeColor="background1" w:themeShade="1A"/>
                                    </w:rPr>
                                  </w:pPr>
                                  <w:r>
                                    <w:rPr>
                                      <w:b/>
                                      <w:color w:val="161616" w:themeColor="background1" w:themeShade="1A"/>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1F79E" id="_x0000_s1033" type="#_x0000_t61" style="position:absolute;left:0;text-align:left;margin-left:-5.35pt;margin-top:-18.2pt;width:20.7pt;height:19.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JBxlAIAAEQFAAAOAAAAZHJzL2Uyb0RvYy54bWysVFlv2zAMfh+w/yDovbXjpmka1CmCBBkG&#10;dG2wdugzI8vHoGuSErv79aNk5+i2p2EOoJDi/ZHU3X0nBdlz6xqtcjq6TCnhiumiUVVOv72sL6aU&#10;OA+qAKEVz+kbd/R+/vHDXWtmPNO1FgW3BJ0oN2tNTmvvzSxJHKu5BHepDVcoLLWV4JG1VVJYaNG7&#10;FEmWppOk1bYwVjPuHN6ueiGdR/9lyZl/KkvHPRE5xdx8PG08t+FM5ncwqyyYumFDGvAPWUhoFAY9&#10;ulqBB7KzzR+uZMOsdrr0l0zLRJdlw3isAasZpb9V81yD4bEWBMeZI0zu/7llj/tns7EIQ2vczCEZ&#10;quhKK8M/5ke6CNbbESzeecLwMptk01uElKEoG19NxxHM5GRsrPOfuJYkEDlteVHxr9iQJQihdz7C&#10;BfsH5yNuBVEgcUCg+D6ipJQC27AHQS6y9GZ8M/TpTCk7V7qaXqeToIPhB5dIHRII/p0WTbFuhIiM&#10;rbZLYQn6z+k6foPxOzWhSJvTydV1qBJwOEsBHklpipw6VVECosKpZ97GYt4Zu/MYq2n4RSWxk190&#10;0YcepfgdIvf6sYR3jkIVK3B1bxJFg4lQoRgepxxhDOWfmhgo32070mCy02ARbra6eNtYYnW/CM6w&#10;dYP+H8D5DViEHEvFbfZPeJRCY/l6oCiptf35t/ugjwOJUkpa3CTE5scOLKdEfFY4qrejMc4G8ZEZ&#10;X99kyNhzyfZconZyqbEtOASYXSSDvhcHsrRavuLSL0JUFIFiGLvvwsAsfb/h+GwwvlhENVw3A/5B&#10;PRsWnAfkArIv3StYM4yox9l+1IetG0apn6qTbrBUerHzumyOmPe4Dg3AVY1tHJ6V8Bac81Hr9PjN&#10;fwEAAP//AwBQSwMEFAAGAAgAAAAhAOJPoYDdAAAACAEAAA8AAABkcnMvZG93bnJldi54bWxMj01P&#10;wzAMhu9I/IfISFzQlqyrNihNJwSCMww2cUwb01ZrnKpJt+7f453g5o9Hrx/nm8l14ohDaD1pWMwV&#10;CKTK25ZqDV+fr7N7ECEasqbzhBrOGGBTXF/lJrP+RB943MZacAiFzGhoYuwzKUPVoDNh7nsk3v34&#10;wZnI7VBLO5gTh7tOJkqtpDMt8YXG9PjcYHXYjk7D+yHZ78u0fRjf/Pklft/5cjelWt/eTE+PICJO&#10;8Q+Giz6rQ8FOpR/JBtFpmC3UmlEulqsUBBPLy6DUkCiQRS7/P1D8AgAA//8DAFBLAQItABQABgAI&#10;AAAAIQC2gziS/gAAAOEBAAATAAAAAAAAAAAAAAAAAAAAAABbQ29udGVudF9UeXBlc10ueG1sUEsB&#10;Ai0AFAAGAAgAAAAhADj9If/WAAAAlAEAAAsAAAAAAAAAAAAAAAAALwEAAF9yZWxzLy5yZWxzUEsB&#10;Ai0AFAAGAAgAAAAhAAw0kHGUAgAARAUAAA4AAAAAAAAAAAAAAAAALgIAAGRycy9lMm9Eb2MueG1s&#10;UEsBAi0AFAAGAAgAAAAhAOJPoYDdAAAACAEAAA8AAAAAAAAAAAAAAAAA7gQAAGRycy9kb3ducmV2&#10;LnhtbFBLBQYAAAAABAAEAPMAAAD4BQAAAAA=&#10;" adj="6319,19117" strokecolor="#161616" strokeweight=".5pt">
                      <v:textbox>
                        <w:txbxContent>
                          <w:p w14:paraId="53831335" w14:textId="3CCF90D4" w:rsidR="002806AB" w:rsidRPr="00E11F96" w:rsidRDefault="00AD2DF1" w:rsidP="002806AB">
                            <w:pPr>
                              <w:jc w:val="center"/>
                              <w:rPr>
                                <w:b/>
                                <w:color w:val="161616" w:themeColor="background1" w:themeShade="1A"/>
                              </w:rPr>
                            </w:pPr>
                            <w:r>
                              <w:rPr>
                                <w:b/>
                                <w:color w:val="161616" w:themeColor="background1" w:themeShade="1A"/>
                              </w:rPr>
                              <w:t>H</w:t>
                            </w:r>
                          </w:p>
                        </w:txbxContent>
                      </v:textbox>
                    </v:shape>
                  </w:pict>
                </mc:Fallback>
              </mc:AlternateContent>
            </w:r>
          </w:p>
        </w:tc>
        <w:tc>
          <w:tcPr>
            <w:tcW w:w="779" w:type="pct"/>
            <w:vAlign w:val="center"/>
          </w:tcPr>
          <w:p w14:paraId="1B290211" w14:textId="292352DB" w:rsidR="002806AB" w:rsidRPr="00384184" w:rsidRDefault="00C647BD" w:rsidP="00531757">
            <w:pPr>
              <w:jc w:val="center"/>
              <w:rPr>
                <w:sz w:val="20"/>
              </w:rPr>
            </w:pPr>
            <w:r>
              <w:rPr>
                <w:noProof/>
                <w:sz w:val="20"/>
              </w:rPr>
              <w:drawing>
                <wp:inline distT="0" distB="0" distL="0" distR="0" wp14:anchorId="4B2E58ED" wp14:editId="77A6F244">
                  <wp:extent cx="952500" cy="570630"/>
                  <wp:effectExtent l="0" t="0" r="0" b="1270"/>
                  <wp:docPr id="9687553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755323" name="Picture 9687553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3436" cy="577182"/>
                          </a:xfrm>
                          <a:prstGeom prst="rect">
                            <a:avLst/>
                          </a:prstGeom>
                        </pic:spPr>
                      </pic:pic>
                    </a:graphicData>
                  </a:graphic>
                </wp:inline>
              </w:drawing>
            </w:r>
          </w:p>
        </w:tc>
        <w:tc>
          <w:tcPr>
            <w:tcW w:w="322" w:type="pct"/>
            <w:vAlign w:val="center"/>
          </w:tcPr>
          <w:p w14:paraId="0F411202" w14:textId="7C1D5F64" w:rsidR="002806AB" w:rsidRPr="00384184" w:rsidRDefault="00C647BD" w:rsidP="00531757">
            <w:pPr>
              <w:jc w:val="center"/>
              <w:rPr>
                <w:sz w:val="20"/>
              </w:rPr>
            </w:pPr>
            <w:r>
              <w:rPr>
                <w:sz w:val="20"/>
              </w:rPr>
              <w:t>X1</w:t>
            </w:r>
          </w:p>
        </w:tc>
      </w:tr>
      <w:tr w:rsidR="00AD2DF1" w14:paraId="7D1E0BC0" w14:textId="77777777" w:rsidTr="00531757">
        <w:trPr>
          <w:gridAfter w:val="4"/>
          <w:wAfter w:w="2470" w:type="pct"/>
          <w:trHeight w:val="1126"/>
        </w:trPr>
        <w:tc>
          <w:tcPr>
            <w:tcW w:w="2530" w:type="pct"/>
            <w:vMerge/>
            <w:vAlign w:val="center"/>
          </w:tcPr>
          <w:p w14:paraId="4E264A76" w14:textId="77777777" w:rsidR="00AD2DF1" w:rsidRPr="00384184" w:rsidRDefault="00AD2DF1" w:rsidP="00531757">
            <w:pPr>
              <w:jc w:val="center"/>
              <w:rPr>
                <w:sz w:val="20"/>
              </w:rPr>
            </w:pPr>
          </w:p>
        </w:tc>
      </w:tr>
    </w:tbl>
    <w:p w14:paraId="4017F6DB" w14:textId="2A50EAB6" w:rsidR="00D904D7" w:rsidRDefault="00AA09D7" w:rsidP="00B057C5">
      <w:pPr>
        <w:pStyle w:val="Title"/>
        <w:spacing w:after="0"/>
        <w:rPr>
          <w:sz w:val="40"/>
        </w:rPr>
      </w:pPr>
      <w:r>
        <w:rPr>
          <w:sz w:val="40"/>
        </w:rPr>
        <w:t>33191</w:t>
      </w:r>
      <w:r w:rsidR="004C2B42">
        <w:rPr>
          <w:sz w:val="40"/>
        </w:rPr>
        <w:t xml:space="preserve"> – </w:t>
      </w:r>
      <w:r>
        <w:rPr>
          <w:sz w:val="40"/>
        </w:rPr>
        <w:t>Sandpit &amp; Cover</w:t>
      </w:r>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gridCol w:w="1411"/>
        <w:gridCol w:w="1410"/>
      </w:tblGrid>
      <w:tr w:rsidR="00531757" w14:paraId="03165C2E" w14:textId="77777777" w:rsidTr="00531757">
        <w:trPr>
          <w:trHeight w:val="1001"/>
        </w:trPr>
        <w:tc>
          <w:tcPr>
            <w:tcW w:w="1688" w:type="dxa"/>
          </w:tcPr>
          <w:p w14:paraId="361DAEF6" w14:textId="354A4E4B" w:rsidR="00531757" w:rsidRDefault="00FF4CAB" w:rsidP="00531757">
            <w:r>
              <w:rPr>
                <w:noProof/>
                <w:sz w:val="20"/>
              </w:rPr>
              <w:drawing>
                <wp:anchor distT="0" distB="0" distL="114300" distR="114300" simplePos="0" relativeHeight="251692032" behindDoc="0" locked="0" layoutInCell="1" allowOverlap="1" wp14:anchorId="52956EF4" wp14:editId="5DDBCF04">
                  <wp:simplePos x="0" y="0"/>
                  <wp:positionH relativeFrom="column">
                    <wp:posOffset>179070</wp:posOffset>
                  </wp:positionH>
                  <wp:positionV relativeFrom="paragraph">
                    <wp:posOffset>24130</wp:posOffset>
                  </wp:positionV>
                  <wp:extent cx="532470" cy="542849"/>
                  <wp:effectExtent l="0" t="0" r="1270" b="0"/>
                  <wp:wrapNone/>
                  <wp:docPr id="1964845695" name="Picture 5" descr="A black and white outline of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5695" name="Picture 5" descr="A black and white outline of a drill&#10;&#10;Description automatically generated"/>
                          <pic:cNvPicPr/>
                        </pic:nvPicPr>
                        <pic:blipFill rotWithShape="1">
                          <a:blip r:embed="rId14" cstate="print">
                            <a:extLst>
                              <a:ext uri="{28A0092B-C50C-407E-A947-70E740481C1C}">
                                <a14:useLocalDpi xmlns:a14="http://schemas.microsoft.com/office/drawing/2010/main" val="0"/>
                              </a:ext>
                            </a:extLst>
                          </a:blip>
                          <a:srcRect l="18445" t="18431" r="19363" b="18165"/>
                          <a:stretch/>
                        </pic:blipFill>
                        <pic:spPr bwMode="auto">
                          <a:xfrm>
                            <a:off x="0" y="0"/>
                            <a:ext cx="532470" cy="542849"/>
                          </a:xfrm>
                          <a:prstGeom prst="rect">
                            <a:avLst/>
                          </a:prstGeom>
                          <a:ln>
                            <a:noFill/>
                          </a:ln>
                          <a:extLst>
                            <a:ext uri="{53640926-AAD7-44D8-BBD7-CCE9431645EC}">
                              <a14:shadowObscured xmlns:a14="http://schemas.microsoft.com/office/drawing/2010/main"/>
                            </a:ext>
                          </a:extLst>
                        </pic:spPr>
                      </pic:pic>
                    </a:graphicData>
                  </a:graphic>
                </wp:anchor>
              </w:drawing>
            </w:r>
          </w:p>
        </w:tc>
        <w:tc>
          <w:tcPr>
            <w:tcW w:w="1411" w:type="dxa"/>
          </w:tcPr>
          <w:p w14:paraId="2BCDF2E7" w14:textId="3A84CE3C" w:rsidR="00531757" w:rsidRDefault="00FF4CAB" w:rsidP="00531757">
            <w:r>
              <w:rPr>
                <w:noProof/>
                <w:sz w:val="20"/>
              </w:rPr>
              <w:drawing>
                <wp:anchor distT="0" distB="0" distL="114300" distR="114300" simplePos="0" relativeHeight="251689984" behindDoc="0" locked="0" layoutInCell="1" allowOverlap="1" wp14:anchorId="0ED94F07" wp14:editId="13E8A313">
                  <wp:simplePos x="0" y="0"/>
                  <wp:positionH relativeFrom="column">
                    <wp:posOffset>214630</wp:posOffset>
                  </wp:positionH>
                  <wp:positionV relativeFrom="paragraph">
                    <wp:posOffset>13971</wp:posOffset>
                  </wp:positionV>
                  <wp:extent cx="304602" cy="793237"/>
                  <wp:effectExtent l="3175" t="0" r="3810" b="3810"/>
                  <wp:wrapNone/>
                  <wp:docPr id="874085018" name="Picture 8" descr="A black and white drawing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5018" name="Picture 8" descr="A black and white drawing of a crow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304602" cy="793237"/>
                          </a:xfrm>
                          <a:prstGeom prst="rect">
                            <a:avLst/>
                          </a:prstGeom>
                        </pic:spPr>
                      </pic:pic>
                    </a:graphicData>
                  </a:graphic>
                  <wp14:sizeRelH relativeFrom="margin">
                    <wp14:pctWidth>0</wp14:pctWidth>
                  </wp14:sizeRelH>
                  <wp14:sizeRelV relativeFrom="margin">
                    <wp14:pctHeight>0</wp14:pctHeight>
                  </wp14:sizeRelV>
                </wp:anchor>
              </w:drawing>
            </w:r>
            <w:r>
              <w:t>PZ2</w:t>
            </w:r>
          </w:p>
        </w:tc>
        <w:tc>
          <w:tcPr>
            <w:tcW w:w="1410" w:type="dxa"/>
          </w:tcPr>
          <w:p w14:paraId="16EC521A" w14:textId="2F224788" w:rsidR="00531757" w:rsidRDefault="00B32801" w:rsidP="00531757">
            <w:r>
              <w:rPr>
                <w:noProof/>
              </w:rPr>
              <w:drawing>
                <wp:anchor distT="0" distB="0" distL="114300" distR="114300" simplePos="0" relativeHeight="251694080" behindDoc="0" locked="0" layoutInCell="1" allowOverlap="1" wp14:anchorId="511EFEAD" wp14:editId="18FBA038">
                  <wp:simplePos x="0" y="0"/>
                  <wp:positionH relativeFrom="column">
                    <wp:posOffset>-28250</wp:posOffset>
                  </wp:positionH>
                  <wp:positionV relativeFrom="paragraph">
                    <wp:posOffset>62688</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16"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62CE5B" w14:textId="17692D85" w:rsidR="002806AB" w:rsidRDefault="00D30A40" w:rsidP="00D55F91">
      <w:r>
        <w:br/>
      </w:r>
    </w:p>
    <w:p w14:paraId="7AF743A6" w14:textId="54A65219"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A5EE0" w14:paraId="70A583D9" w14:textId="77777777" w:rsidTr="009C4AF2">
        <w:trPr>
          <w:trHeight w:val="3676"/>
        </w:trPr>
        <w:tc>
          <w:tcPr>
            <w:tcW w:w="1251" w:type="pct"/>
            <w:vAlign w:val="center"/>
          </w:tcPr>
          <w:p w14:paraId="181257C4" w14:textId="793B9DEA" w:rsidR="00AA5EE0" w:rsidRPr="00384184" w:rsidRDefault="00B32801" w:rsidP="0069718A">
            <w:pPr>
              <w:jc w:val="center"/>
              <w:rPr>
                <w:sz w:val="20"/>
              </w:rPr>
            </w:pPr>
            <w:r>
              <w:rPr>
                <w:noProof/>
                <w:sz w:val="20"/>
                <w:lang w:eastAsia="en-GB"/>
              </w:rPr>
              <w:lastRenderedPageBreak/>
              <w:drawing>
                <wp:inline distT="0" distB="0" distL="0" distR="0" wp14:anchorId="7F261004" wp14:editId="5D7CCAD1">
                  <wp:extent cx="2323214" cy="2077489"/>
                  <wp:effectExtent l="0" t="0" r="1270" b="0"/>
                  <wp:docPr id="1956550341" name="Picture 12" descr="A drawing of a metal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50341" name="Picture 12" descr="A drawing of a metal fr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334809" cy="2087858"/>
                          </a:xfrm>
                          <a:prstGeom prst="rect">
                            <a:avLst/>
                          </a:prstGeom>
                        </pic:spPr>
                      </pic:pic>
                    </a:graphicData>
                  </a:graphic>
                </wp:inline>
              </w:drawing>
            </w:r>
          </w:p>
        </w:tc>
        <w:tc>
          <w:tcPr>
            <w:tcW w:w="1250" w:type="pct"/>
            <w:vAlign w:val="center"/>
          </w:tcPr>
          <w:p w14:paraId="12BDAF1B" w14:textId="374DF4D9" w:rsidR="00AA5EE0" w:rsidRPr="00384184" w:rsidRDefault="00AD2DF1" w:rsidP="0069718A">
            <w:pPr>
              <w:jc w:val="center"/>
              <w:rPr>
                <w:sz w:val="20"/>
              </w:rPr>
            </w:pPr>
            <w:r>
              <w:rPr>
                <w:noProof/>
                <w:sz w:val="20"/>
                <w:lang w:eastAsia="en-GB"/>
              </w:rPr>
              <mc:AlternateContent>
                <mc:Choice Requires="wps">
                  <w:drawing>
                    <wp:anchor distT="0" distB="0" distL="114300" distR="114300" simplePos="0" relativeHeight="251701248" behindDoc="0" locked="0" layoutInCell="1" allowOverlap="1" wp14:anchorId="7A1BD7AE" wp14:editId="63C198BD">
                      <wp:simplePos x="0" y="0"/>
                      <wp:positionH relativeFrom="column">
                        <wp:posOffset>69215</wp:posOffset>
                      </wp:positionH>
                      <wp:positionV relativeFrom="paragraph">
                        <wp:posOffset>-47625</wp:posOffset>
                      </wp:positionV>
                      <wp:extent cx="292100" cy="243840"/>
                      <wp:effectExtent l="0" t="0" r="241300" b="270510"/>
                      <wp:wrapNone/>
                      <wp:docPr id="1178206567" name="Rectangular Callout 246"/>
                      <wp:cNvGraphicFramePr/>
                      <a:graphic xmlns:a="http://schemas.openxmlformats.org/drawingml/2006/main">
                        <a:graphicData uri="http://schemas.microsoft.com/office/word/2010/wordprocessingShape">
                          <wps:wsp>
                            <wps:cNvSpPr/>
                            <wps:spPr>
                              <a:xfrm>
                                <a:off x="3079699" y="819302"/>
                                <a:ext cx="292100" cy="243840"/>
                              </a:xfrm>
                              <a:prstGeom prst="wedgeRectCallout">
                                <a:avLst>
                                  <a:gd name="adj1" fmla="val 124704"/>
                                  <a:gd name="adj2" fmla="val 142944"/>
                                </a:avLst>
                              </a:prstGeom>
                              <a:solidFill>
                                <a:srgbClr val="FFFFFF"/>
                              </a:solidFill>
                              <a:ln w="6350" cap="flat" cmpd="sng" algn="ctr">
                                <a:solidFill>
                                  <a:srgbClr val="D8D8D8">
                                    <a:lumMod val="10000"/>
                                  </a:srgbClr>
                                </a:solidFill>
                                <a:prstDash val="solid"/>
                              </a:ln>
                              <a:effectLst/>
                            </wps:spPr>
                            <wps:txbx>
                              <w:txbxContent>
                                <w:p w14:paraId="38756218" w14:textId="3DB2D5B9" w:rsidR="00AD2DF1" w:rsidRPr="00E11F96" w:rsidRDefault="00AD2DF1" w:rsidP="00AD2DF1">
                                  <w:pPr>
                                    <w:jc w:val="center"/>
                                    <w:rPr>
                                      <w:b/>
                                      <w:color w:val="161616" w:themeColor="background1" w:themeShade="1A"/>
                                    </w:rPr>
                                  </w:pPr>
                                  <w:r>
                                    <w:rPr>
                                      <w:b/>
                                      <w:color w:val="161616" w:themeColor="background1" w:themeShade="1A"/>
                                    </w:rP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BD7AE" id="_x0000_s1034" type="#_x0000_t61" style="position:absolute;left:0;text-align:left;margin-left:5.45pt;margin-top:-3.75pt;width:23pt;height:19.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6XXoAIAAFAFAAAOAAAAZHJzL2Uyb0RvYy54bWysVN1P2zAQf5+0/8Hy+8hHAzQVKapadZrE&#10;AA0mnl3HTjL5a7bbhP31OzuBlrGnaa3k3Pm+f3fnq+tBCnRg1nVaVTg7SzFiiuq6U02Fvz9uP80x&#10;cp6omgitWIWfmcPXy48frnqzYLlutaiZReBEuUVvKtx6bxZJ4mjLJHFn2jAFQq6tJB5Y2yS1JT14&#10;lyLJ0/Qi6bWtjdWUOQe3m1GIl9E/54z6O84d80hUGHLz8bTx3IUzWV6RRWOJaTs6pUH+IQtJOgVB&#10;X11tiCdob7t3rmRHrXaa+zOqZaI57yiLNUA1WfpHNQ8tMSzWAuA48wqT+39u6e3hwdxbgKE3buGA&#10;DFUM3MrwhfzQUOFZellelCVGzxWeZ+UszUfc2OARBXle5lkK6FKQ58VsXkRck6MfY53/zLREgahw&#10;z+qGfYPerIkQeu8jcuRw43yEsEaKSJgVUv/IMOJSQEcORKAsLy7TYmrZiVL+RqnIyyIqQfzJJ1Av&#10;GYQATouu3nZCRMY2u7WwCAJUeBt/IQKYvFETCvUVvpidhzIJDCoXxAMpTV1hpxqMiGhgA6i3sZo3&#10;xu40xmYe/lFJ7OVXXY+hAUCAcIo86r/PIlSxIa4dTWKMyUSoUAyLEw84Bj/HhgbKD7sBdZBsGSzC&#10;zU7Xz/cWWT0uhTN024H/G+L8PbGAOZQKm+3v4OBCQ/l6ojBqtf31t/ugD8MJUox62CrA5ueeWIaR&#10;+KJgbMusgOFAPjLF+WUOjD2V7E4lai/XGtoCUwDZRTLoe/FCcqvlEzwAqxAVRERRiD12YWLWftx2&#10;eEIoW62iGqyeIf5GPRganAfkArKPwxOxZppRD8N9q182cBqlsT1H3WCp9GrvNe9eMR9xnRoAaxvb&#10;OD0x4V045aPW8SFc/gYAAP//AwBQSwMEFAAGAAgAAAAhAPBEeGDbAAAABwEAAA8AAABkcnMvZG93&#10;bnJldi54bWxMjsFOwzAQRO9I/IO1lbi1dqkaIMSpEAIJgpCgrTi78ZJExOvIdtv079me4Ph2RrOv&#10;WI2uFwcMsfOkYT5TIJBqbztqNGw3z9NbEDEZsqb3hBpOGGFVXl4UJrf+SJ94WKdG8AjF3GhoUxpy&#10;KWPdojNx5gckzr59cCYxhkbaYI487np5rVQmnemIP7RmwMcW65/13mlYyO3XS1YtVHjbPL2r7KN6&#10;rV2l9dVkfLgHkXBMf2U467M6lOy083uyUfTM6o6bGqY3SxCcLzPmHW/zXZaF/O9f/gIAAP//AwBQ&#10;SwECLQAUAAYACAAAACEAtoM4kv4AAADhAQAAEwAAAAAAAAAAAAAAAAAAAAAAW0NvbnRlbnRfVHlw&#10;ZXNdLnhtbFBLAQItABQABgAIAAAAIQA4/SH/1gAAAJQBAAALAAAAAAAAAAAAAAAAAC8BAABfcmVs&#10;cy8ucmVsc1BLAQItABQABgAIAAAAIQAbt6XXoAIAAFAFAAAOAAAAAAAAAAAAAAAAAC4CAABkcnMv&#10;ZTJvRG9jLnhtbFBLAQItABQABgAIAAAAIQDwRHhg2wAAAAcBAAAPAAAAAAAAAAAAAAAAAPoEAABk&#10;cnMvZG93bnJldi54bWxQSwUGAAAAAAQABADzAAAAAgYAAAAA&#10;" adj="37736,41676" strokecolor="#161616" strokeweight=".5pt">
                      <v:textbox>
                        <w:txbxContent>
                          <w:p w14:paraId="38756218" w14:textId="3DB2D5B9" w:rsidR="00AD2DF1" w:rsidRPr="00E11F96" w:rsidRDefault="00AD2DF1" w:rsidP="00AD2DF1">
                            <w:pPr>
                              <w:jc w:val="center"/>
                              <w:rPr>
                                <w:b/>
                                <w:color w:val="161616" w:themeColor="background1" w:themeShade="1A"/>
                              </w:rPr>
                            </w:pPr>
                            <w:r>
                              <w:rPr>
                                <w:b/>
                                <w:color w:val="161616" w:themeColor="background1" w:themeShade="1A"/>
                              </w:rPr>
                              <w:t>G</w:t>
                            </w:r>
                          </w:p>
                        </w:txbxContent>
                      </v:textbox>
                    </v:shape>
                  </w:pict>
                </mc:Fallback>
              </mc:AlternateContent>
            </w:r>
            <w:r>
              <w:rPr>
                <w:noProof/>
                <w:sz w:val="20"/>
              </w:rPr>
              <mc:AlternateContent>
                <mc:Choice Requires="wps">
                  <w:drawing>
                    <wp:anchor distT="0" distB="0" distL="114300" distR="114300" simplePos="0" relativeHeight="251696128" behindDoc="0" locked="0" layoutInCell="1" allowOverlap="1" wp14:anchorId="6A184E18" wp14:editId="0348F76A">
                      <wp:simplePos x="0" y="0"/>
                      <wp:positionH relativeFrom="column">
                        <wp:posOffset>398145</wp:posOffset>
                      </wp:positionH>
                      <wp:positionV relativeFrom="paragraph">
                        <wp:posOffset>-163830</wp:posOffset>
                      </wp:positionV>
                      <wp:extent cx="1576070" cy="368300"/>
                      <wp:effectExtent l="0" t="0" r="5080" b="0"/>
                      <wp:wrapNone/>
                      <wp:docPr id="1541097137" name="Diamond 42"/>
                      <wp:cNvGraphicFramePr/>
                      <a:graphic xmlns:a="http://schemas.openxmlformats.org/drawingml/2006/main">
                        <a:graphicData uri="http://schemas.microsoft.com/office/word/2010/wordprocessingShape">
                          <wps:wsp>
                            <wps:cNvSpPr/>
                            <wps:spPr>
                              <a:xfrm>
                                <a:off x="0" y="0"/>
                                <a:ext cx="1576070" cy="368300"/>
                              </a:xfrm>
                              <a:prstGeom prst="diamond">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432261" id="_x0000_t4" coordsize="21600,21600" o:spt="4" path="m10800,l,10800,10800,21600,21600,10800xe">
                      <v:stroke joinstyle="miter"/>
                      <v:path gradientshapeok="t" o:connecttype="rect" textboxrect="5400,5400,16200,16200"/>
                    </v:shapetype>
                    <v:shape id="Diamond 42" o:spid="_x0000_s1026" type="#_x0000_t4" style="position:absolute;margin-left:31.35pt;margin-top:-12.9pt;width:124.1pt;height:2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U5EfQIAAGIFAAAOAAAAZHJzL2Uyb0RvYy54bWysVE1v2zAMvQ/YfxB0X22nnwvqFEGLDAOK&#10;tmg79KzIUixAEjVJiZP9+lGy43RtscMwH2RJJB/JJ5KXV1ujyUb4oMDWtDoqKRGWQ6PsqqY/nhdf&#10;LigJkdmGabCipjsR6NXs86fLzk3FBFrQjfAEQWyYdq6mbYxuWhSBt8KwcAROWBRK8IZFPPpV0XjW&#10;IbrRxaQsz4oOfOM8cBEC3t70QjrL+FIKHu+lDCISXVOMLebV53WZ1mJ2yaYrz1yr+BAG+4coDFMW&#10;nY5QNywysvbqHZRR3EMAGY84mAKkVFzkHDCbqnyTzVPLnMi5IDnBjTSF/wfL7zZP7sEjDZ0L04Db&#10;lMVWepP+GB/ZZrJ2I1liGwnHy+r0/Kw8R045yo7PLo7LzGZxsHY+xG8CDEmbmjaKGbBNpoltbkNE&#10;p6i910r+AmjVLJTW+eBXy2vtyYbh2y3yl54LTf5Q0zYpW0hmvTjdFId08i7utEh62j4KSVSDCUxy&#10;JLnSxOiHcS5srHpRyxrRu69OyzG90SLHkgETskT/I/YAkKr4PXYf5aCfTEUu1NG4/FtgvfFokT2D&#10;jaOxURb8RwAasxo89/p7knpqEktLaHYPnnjo2yQ4vlD4dLcsxAfmsS/wtbHX4z0uUkNXUxh2lLTg&#10;f310n/SxXFFKSYd9VtPwc828oER/t1jIX6uTk9SY+XByej7Bg38tWb6W2LW5BiyHCqeK43mb9KPe&#10;b6UH84IjYZ68oohZjr5ryqPfH65j3/84VLiYz7MaNqNj8dY+OZ7AE6upLp+3L8y7oX4jVv4d7HuS&#10;Td/UcK+bLC3M1xGkygV+4HXgGxs5F84wdNKkeH3OWofROPsNAAD//wMAUEsDBBQABgAIAAAAIQAP&#10;VP6Q4AAAAAkBAAAPAAAAZHJzL2Rvd25yZXYueG1sTI/BTsJAEIbvJr7DZky8wZYSqpRuCRo9IBeL&#10;PXBcumPb2J1tuguUt3c84W0m8+Wf78/Wo+3EGQffOlIwm0YgkCpnWqoVlF/vk2cQPmgyunOECq7o&#10;YZ3f32U6Ne5CBZ73oRYcQj7VCpoQ+lRKXzVotZ+6Holv326wOvA61NIM+sLhtpNxFCXS6pb4Q6N7&#10;fG2w+tmfrIL6c7Mt3nYvu7LsP67zZbIoDsVWqceHcbMCEXAMNxj+9FkdcnY6uhMZLzoFSfzEpIJJ&#10;vOAKDMxn0RLEkYc4Bpln8n+D/BcAAP//AwBQSwECLQAUAAYACAAAACEAtoM4kv4AAADhAQAAEwAA&#10;AAAAAAAAAAAAAAAAAAAAW0NvbnRlbnRfVHlwZXNdLnhtbFBLAQItABQABgAIAAAAIQA4/SH/1gAA&#10;AJQBAAALAAAAAAAAAAAAAAAAAC8BAABfcmVscy8ucmVsc1BLAQItABQABgAIAAAAIQCpnU5EfQIA&#10;AGIFAAAOAAAAAAAAAAAAAAAAAC4CAABkcnMvZTJvRG9jLnhtbFBLAQItABQABgAIAAAAIQAPVP6Q&#10;4AAAAAkBAAAPAAAAAAAAAAAAAAAAANcEAABkcnMvZG93bnJldi54bWxQSwUGAAAAAAQABADzAAAA&#10;5AUAAAAA&#10;" stroked="f" strokeweight="2pt"/>
                  </w:pict>
                </mc:Fallback>
              </mc:AlternateContent>
            </w:r>
            <w:r w:rsidR="00B32801">
              <w:rPr>
                <w:noProof/>
                <w:sz w:val="20"/>
              </w:rPr>
              <w:drawing>
                <wp:inline distT="0" distB="0" distL="0" distR="0" wp14:anchorId="477B5218" wp14:editId="6A798FB0">
                  <wp:extent cx="1951063" cy="1957877"/>
                  <wp:effectExtent l="0" t="0" r="0" b="4445"/>
                  <wp:docPr id="1046071181" name="Picture 13" descr="A diagram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71181" name="Picture 13" descr="A diagram of a rectangular object&#10;&#10;Description automatically generated"/>
                          <pic:cNvPicPr/>
                        </pic:nvPicPr>
                        <pic:blipFill rotWithShape="1">
                          <a:blip r:embed="rId17">
                            <a:extLst>
                              <a:ext uri="{28A0092B-C50C-407E-A947-70E740481C1C}">
                                <a14:useLocalDpi xmlns:a14="http://schemas.microsoft.com/office/drawing/2010/main" val="0"/>
                              </a:ext>
                            </a:extLst>
                          </a:blip>
                          <a:srcRect l="15829" t="35763" r="7286"/>
                          <a:stretch/>
                        </pic:blipFill>
                        <pic:spPr bwMode="auto">
                          <a:xfrm>
                            <a:off x="0" y="0"/>
                            <a:ext cx="1976433" cy="1983336"/>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14:paraId="11F35B6E" w14:textId="1AA87B38" w:rsidR="00AA5EE0" w:rsidRPr="00384184" w:rsidRDefault="00AD2DF1" w:rsidP="0069718A">
            <w:pPr>
              <w:jc w:val="center"/>
              <w:rPr>
                <w:sz w:val="20"/>
              </w:rPr>
            </w:pPr>
            <w:r>
              <w:rPr>
                <w:noProof/>
                <w:sz w:val="20"/>
                <w:lang w:eastAsia="en-GB"/>
              </w:rPr>
              <mc:AlternateContent>
                <mc:Choice Requires="wps">
                  <w:drawing>
                    <wp:anchor distT="0" distB="0" distL="114300" distR="114300" simplePos="0" relativeHeight="251703296" behindDoc="0" locked="0" layoutInCell="1" allowOverlap="1" wp14:anchorId="3E57FE67" wp14:editId="0E79B292">
                      <wp:simplePos x="0" y="0"/>
                      <wp:positionH relativeFrom="column">
                        <wp:posOffset>26035</wp:posOffset>
                      </wp:positionH>
                      <wp:positionV relativeFrom="paragraph">
                        <wp:posOffset>1858645</wp:posOffset>
                      </wp:positionV>
                      <wp:extent cx="412750" cy="243840"/>
                      <wp:effectExtent l="0" t="571500" r="311150" b="22860"/>
                      <wp:wrapNone/>
                      <wp:docPr id="992191036" name="Rectangular Callout 246"/>
                      <wp:cNvGraphicFramePr/>
                      <a:graphic xmlns:a="http://schemas.openxmlformats.org/drawingml/2006/main">
                        <a:graphicData uri="http://schemas.microsoft.com/office/word/2010/wordprocessingShape">
                          <wps:wsp>
                            <wps:cNvSpPr/>
                            <wps:spPr>
                              <a:xfrm>
                                <a:off x="5515661" y="2582570"/>
                                <a:ext cx="412750" cy="243840"/>
                              </a:xfrm>
                              <a:prstGeom prst="wedgeRectCallout">
                                <a:avLst>
                                  <a:gd name="adj1" fmla="val 114479"/>
                                  <a:gd name="adj2" fmla="val -273116"/>
                                </a:avLst>
                              </a:prstGeom>
                              <a:solidFill>
                                <a:srgbClr val="FFFFFF"/>
                              </a:solidFill>
                              <a:ln w="6350" cap="flat" cmpd="sng" algn="ctr">
                                <a:solidFill>
                                  <a:srgbClr val="D8D8D8">
                                    <a:lumMod val="10000"/>
                                  </a:srgbClr>
                                </a:solidFill>
                                <a:prstDash val="solid"/>
                              </a:ln>
                              <a:effectLst/>
                            </wps:spPr>
                            <wps:txbx>
                              <w:txbxContent>
                                <w:p w14:paraId="3153F93F" w14:textId="77777777" w:rsidR="00AD2DF1" w:rsidRPr="00E11F96" w:rsidRDefault="00AD2DF1" w:rsidP="00AD2DF1">
                                  <w:pPr>
                                    <w:jc w:val="center"/>
                                    <w:rPr>
                                      <w:b/>
                                      <w:color w:val="161616" w:themeColor="background1" w:themeShade="1A"/>
                                    </w:rPr>
                                  </w:pPr>
                                  <w:r>
                                    <w:rPr>
                                      <w:b/>
                                      <w:color w:val="161616" w:themeColor="background1" w:themeShade="1A"/>
                                    </w:rPr>
                                    <w:t>Fx4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7FE67" id="_x0000_s1035" type="#_x0000_t61" style="position:absolute;left:0;text-align:left;margin-left:2.05pt;margin-top:146.35pt;width:32.5pt;height:19.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SUaogIAAFIFAAAOAAAAZHJzL2Uyb0RvYy54bWysVN9v2jAQfp+0/8HyexsSCFBEqBCIaVLX&#10;VmunPhvHTjL512xD0v31Ozuh0G1P04Jkzr7z3X3f3Xl520mBjsy6RqsCp9cjjJiiumxUVeBvz7ur&#10;OUbOE1USoRUr8Ctz+Hb18cOyNQuW6VqLklkETpRbtKbAtfdmkSSO1kwSd60NU6Dk2kriYWurpLSk&#10;Be9SJNloNE1abUtjNWXOwem2V+JV9M85o/6Bc8c8EgWG3HxcbVz3YU1WS7KoLDF1Q4c0yD9kIUmj&#10;IOibqy3xBB1s84cr2VCrneb+mmqZaM4byiIGQJOOfkPzVBPDIhYgx5k3mtz/c0vvj0/m0QINrXEL&#10;B2JA0XErwz/kh7oC53maT6cpRq8FzvJ5ls8G4ljnEQWDSZrNcqCXBoPJeD6J+uTsyFjnPzEtURAK&#10;3LKyYl+hOBsihD74SB053jkfOSyRIhKahZTfISiXAkpyJAKl6WQyuxlqdmGUXRpdZbNxmk6DFSQw&#10;OAXplEKI4LRoyl0jRNzYar8RFkGEAu/iN1x+ZyYUags8HUecBFqVC+IBsjRlgZ2qMCKighmg3kY4&#10;7y67yxjbefhFI3GQX3TZh05H8J0i9/YRwjtHAcWWuLq/ElXDFaECGBZ7HogM8M8lDZLv9h1qINk8&#10;3Agne12+PlpkdT8WztBdA/7viPOPxALpUFKYbf8ACxca4OtBwqjW9uffzoM9tCdoMWphroCbHwdi&#10;GUbis4LGvYEahkGMm0k+y2BjLzX7S406yI2GskAbQHZRDPZenERutXyBJ2AdooKKKAqx+yoMm43v&#10;5x0eEcrW62gGw2eIv1NPhgbngbnA7HP3QqwZmtRDd9/r0wwOrdR31dk23FR6ffCaN2+c97wOBYDB&#10;jWUcHpnwMlzuo9X5KVz9AgAA//8DAFBLAwQUAAYACAAAACEAgRtryOAAAAAIAQAADwAAAGRycy9k&#10;b3ducmV2LnhtbEyPQU/CQBCF7yb+h82YeJNtiwGpnRIhGBI9EJGDx6U7tA3d3dLdQvXXO57k+Oa9&#10;vPdNNh9MI87U+dpZhHgUgSBbOF3bEmH3+frwBMIHZbVqnCWEb/Iwz29vMpVqd7EfdN6GUnCJ9alC&#10;qEJoUyl9UZFRfuRasuwdXGdUYNmVUnfqwuWmkUkUTaRRteWFSrW0rKg4bnuDsDrpr8WuP/2szeZt&#10;fZy+m9XBGMT7u+HlGUSgIfyH4Q+f0SFnpr3rrfaiQXiMOYiQzJIpCPYnMz7sEcbjOAaZZ/L6gfwX&#10;AAD//wMAUEsBAi0AFAAGAAgAAAAhALaDOJL+AAAA4QEAABMAAAAAAAAAAAAAAAAAAAAAAFtDb250&#10;ZW50X1R5cGVzXS54bWxQSwECLQAUAAYACAAAACEAOP0h/9YAAACUAQAACwAAAAAAAAAAAAAAAAAv&#10;AQAAX3JlbHMvLnJlbHNQSwECLQAUAAYACAAAACEAYvUlGqICAABSBQAADgAAAAAAAAAAAAAAAAAu&#10;AgAAZHJzL2Uyb0RvYy54bWxQSwECLQAUAAYACAAAACEAgRtryOAAAAAIAQAADwAAAAAAAAAAAAAA&#10;AAD8BAAAZHJzL2Rvd25yZXYueG1sUEsFBgAAAAAEAAQA8wAAAAkGAAAAAA==&#10;" adj="35527,-48193" strokecolor="#161616" strokeweight=".5pt">
                      <v:textbox>
                        <w:txbxContent>
                          <w:p w14:paraId="3153F93F" w14:textId="77777777" w:rsidR="00AD2DF1" w:rsidRPr="00E11F96" w:rsidRDefault="00AD2DF1" w:rsidP="00AD2DF1">
                            <w:pPr>
                              <w:jc w:val="center"/>
                              <w:rPr>
                                <w:b/>
                                <w:color w:val="161616" w:themeColor="background1" w:themeShade="1A"/>
                              </w:rPr>
                            </w:pPr>
                            <w:r>
                              <w:rPr>
                                <w:b/>
                                <w:color w:val="161616" w:themeColor="background1" w:themeShade="1A"/>
                              </w:rPr>
                              <w:t>Fx4</w:t>
                            </w:r>
                          </w:p>
                        </w:txbxContent>
                      </v:textbox>
                    </v:shape>
                  </w:pict>
                </mc:Fallback>
              </mc:AlternateContent>
            </w:r>
            <w:r w:rsidR="00B32801">
              <w:rPr>
                <w:noProof/>
                <w:sz w:val="20"/>
              </w:rPr>
              <w:drawing>
                <wp:inline distT="0" distB="0" distL="0" distR="0" wp14:anchorId="021CC065" wp14:editId="7C09FB70">
                  <wp:extent cx="2098602" cy="2242490"/>
                  <wp:effectExtent l="0" t="0" r="0" b="5715"/>
                  <wp:docPr id="2085082248" name="Picture 14" descr="A drawing of a squar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82248" name="Picture 14" descr="A drawing of a square objec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103419" cy="2247638"/>
                          </a:xfrm>
                          <a:prstGeom prst="rect">
                            <a:avLst/>
                          </a:prstGeom>
                        </pic:spPr>
                      </pic:pic>
                    </a:graphicData>
                  </a:graphic>
                </wp:inline>
              </w:drawing>
            </w:r>
          </w:p>
        </w:tc>
        <w:tc>
          <w:tcPr>
            <w:tcW w:w="1249" w:type="pct"/>
            <w:vAlign w:val="center"/>
          </w:tcPr>
          <w:p w14:paraId="40073C6A" w14:textId="48956147" w:rsidR="00AA5EE0" w:rsidRPr="00384184" w:rsidRDefault="00D7078A" w:rsidP="0069718A">
            <w:pPr>
              <w:jc w:val="center"/>
              <w:rPr>
                <w:sz w:val="20"/>
              </w:rPr>
            </w:pPr>
            <w:r>
              <w:rPr>
                <w:noProof/>
                <w:sz w:val="20"/>
                <w:lang w:eastAsia="en-GB"/>
              </w:rPr>
              <mc:AlternateContent>
                <mc:Choice Requires="wps">
                  <w:drawing>
                    <wp:anchor distT="0" distB="0" distL="114300" distR="114300" simplePos="0" relativeHeight="251705344" behindDoc="0" locked="0" layoutInCell="1" allowOverlap="1" wp14:anchorId="01EB84B2" wp14:editId="08F7B33D">
                      <wp:simplePos x="0" y="0"/>
                      <wp:positionH relativeFrom="column">
                        <wp:posOffset>26035</wp:posOffset>
                      </wp:positionH>
                      <wp:positionV relativeFrom="paragraph">
                        <wp:posOffset>-40005</wp:posOffset>
                      </wp:positionV>
                      <wp:extent cx="292100" cy="243840"/>
                      <wp:effectExtent l="0" t="0" r="50800" b="194310"/>
                      <wp:wrapNone/>
                      <wp:docPr id="1757040816" name="Rectangular Callout 246"/>
                      <wp:cNvGraphicFramePr/>
                      <a:graphic xmlns:a="http://schemas.openxmlformats.org/drawingml/2006/main">
                        <a:graphicData uri="http://schemas.microsoft.com/office/word/2010/wordprocessingShape">
                          <wps:wsp>
                            <wps:cNvSpPr/>
                            <wps:spPr>
                              <a:xfrm>
                                <a:off x="7995514" y="731520"/>
                                <a:ext cx="292100" cy="243840"/>
                              </a:xfrm>
                              <a:prstGeom prst="wedgeRectCallout">
                                <a:avLst>
                                  <a:gd name="adj1" fmla="val 59591"/>
                                  <a:gd name="adj2" fmla="val 118944"/>
                                </a:avLst>
                              </a:prstGeom>
                              <a:solidFill>
                                <a:srgbClr val="FFFFFF"/>
                              </a:solidFill>
                              <a:ln w="6350" cap="flat" cmpd="sng" algn="ctr">
                                <a:solidFill>
                                  <a:srgbClr val="D8D8D8">
                                    <a:lumMod val="10000"/>
                                  </a:srgbClr>
                                </a:solidFill>
                                <a:prstDash val="solid"/>
                              </a:ln>
                              <a:effectLst/>
                            </wps:spPr>
                            <wps:txbx>
                              <w:txbxContent>
                                <w:p w14:paraId="055E8C2D" w14:textId="26C92314" w:rsidR="00D7078A" w:rsidRPr="00E11F96" w:rsidRDefault="00D7078A" w:rsidP="00D7078A">
                                  <w:pPr>
                                    <w:jc w:val="center"/>
                                    <w:rPr>
                                      <w:b/>
                                      <w:color w:val="161616" w:themeColor="background1" w:themeShade="1A"/>
                                    </w:rPr>
                                  </w:pPr>
                                  <w:r>
                                    <w:rPr>
                                      <w:b/>
                                      <w:color w:val="161616" w:themeColor="background1" w:themeShade="1A"/>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B84B2" id="_x0000_s1036" type="#_x0000_t61" style="position:absolute;left:0;text-align:left;margin-left:2.05pt;margin-top:-3.15pt;width:23pt;height:19.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qMqoQIAAFAFAAAOAAAAZHJzL2Uyb0RvYy54bWysVE1v2zAMvQ/YfxB0Xx27dhsHdYogQYYB&#10;XVusHXpWZMn2oK9JSuzu15eS3SbddhqWADIlUo/kI6mr60EKdGDWdVpVOD2bYcQU1XWnmgp/f9x+&#10;mmPkPFE1EVqxCj8zh6+XHz9c9WbBMt1qUTOLAES5RW8q3HpvFkniaMskcWfaMAVKrq0kHra2SWpL&#10;ekCXIslms4uk17Y2VlPmHJxuRiVeRnzOGfV3nDvmkagwxObjauO6C2uyvCKLxhLTdnQKg/xDFJJ0&#10;Cpy+QW2IJ2hvuz+gZEetdpr7M6plojnvKIs5QDbp7LdsHlpiWMwFyHHmjSb3/2Dp7eHB3FugoTdu&#10;4UAMWQzcyvCF+NBQ4cuyLIo0x+gZ5PO0yCbe2OARBX1WZukM2KWgz/LzeR71yRHHWOc/My1RECrc&#10;s7ph36A2ayKE3vvIHDncOB8prJEiEnqF1D9SjLgUUJEDEagoizKdKnZik53apOm8zPNgBO4nSJBe&#10;Awj4Touu3nZCxI1tdmthEeBXeBt/0+V3ZkKhvsIX50XIkkCfckE8iNLUFXaqwYiIBgaAehuTeXfZ&#10;nfrYzMM/Gom9/Krr0TXwBwyOYU/2MYV3QCGLDXHteCWqpitChWRYbHigMeAc6xkkP+wG1EGwafQS&#10;jna6fr63yOpxKJyh2w4c3BDn74kFziFXmGx/BwsXGvLXk4RRq+2vv50He2hO0GLUw1QBOT/3xDKM&#10;xBcFbVumOTQH8nGTF5fQScieananGrWXaw11gS6A6KIY7L14FbnV8gkegFXwCiqiKPgeyzBt1n6c&#10;dnhCKFutohmMniH+Rj0YGsADdYHax+GJWDP1qIfmvtWvEzj10lifo224qfRq7zXv3kgfeZ0qAGMb&#10;6zg9MeFdON1Hq+NDuHwBAAD//wMAUEsDBBQABgAIAAAAIQDSP0UO2wAAAAYBAAAPAAAAZHJzL2Rv&#10;d25yZXYueG1sTI5NT8MwEETvSPwHa5G4tXYSWkHIpkKV4FI4ECrObux8iHgdxW4b+utZTnAczejN&#10;KzazG8TJTqH3hJAsFQhLtTc9tQj7j+fFPYgQNRk9eLII3zbApry+KnRu/Jne7amKrWAIhVwjdDGO&#10;uZSh7qzTYelHS9w1fnI6cpxaaSZ9ZrgbZKrUWjrdEz90erTbztZf1dEh+Eu1fct2gS6vq2a3l+rz&#10;5aFJEW9v5qdHENHO8W8Mv/qsDiU7HfyRTBADwl3CQ4TFOgPB9UpxPiBkaQKyLOR//fIHAAD//wMA&#10;UEsBAi0AFAAGAAgAAAAhALaDOJL+AAAA4QEAABMAAAAAAAAAAAAAAAAAAAAAAFtDb250ZW50X1R5&#10;cGVzXS54bWxQSwECLQAUAAYACAAAACEAOP0h/9YAAACUAQAACwAAAAAAAAAAAAAAAAAvAQAAX3Jl&#10;bHMvLnJlbHNQSwECLQAUAAYACAAAACEAOs6jKqECAABQBQAADgAAAAAAAAAAAAAAAAAuAgAAZHJz&#10;L2Uyb0RvYy54bWxQSwECLQAUAAYACAAAACEA0j9FDtsAAAAGAQAADwAAAAAAAAAAAAAAAAD7BAAA&#10;ZHJzL2Rvd25yZXYueG1sUEsFBgAAAAAEAAQA8wAAAAMGAAAAAA==&#10;" adj="23672,36492" strokecolor="#161616" strokeweight=".5pt">
                      <v:textbox>
                        <w:txbxContent>
                          <w:p w14:paraId="055E8C2D" w14:textId="26C92314" w:rsidR="00D7078A" w:rsidRPr="00E11F96" w:rsidRDefault="00D7078A" w:rsidP="00D7078A">
                            <w:pPr>
                              <w:jc w:val="center"/>
                              <w:rPr>
                                <w:b/>
                                <w:color w:val="161616" w:themeColor="background1" w:themeShade="1A"/>
                              </w:rPr>
                            </w:pPr>
                            <w:r>
                              <w:rPr>
                                <w:b/>
                                <w:color w:val="161616" w:themeColor="background1" w:themeShade="1A"/>
                              </w:rPr>
                              <w:t>H</w:t>
                            </w:r>
                          </w:p>
                        </w:txbxContent>
                      </v:textbox>
                    </v:shape>
                  </w:pict>
                </mc:Fallback>
              </mc:AlternateContent>
            </w:r>
            <w:r w:rsidR="00B32801">
              <w:rPr>
                <w:noProof/>
                <w:sz w:val="20"/>
              </w:rPr>
              <w:drawing>
                <wp:inline distT="0" distB="0" distL="0" distR="0" wp14:anchorId="3FD8E9B4" wp14:editId="69DDD837">
                  <wp:extent cx="1894678" cy="2150591"/>
                  <wp:effectExtent l="0" t="0" r="0" b="2540"/>
                  <wp:docPr id="1974452751" name="Picture 15" descr="A diagram of a plat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52751" name="Picture 15" descr="A diagram of a platform&#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899688" cy="2156278"/>
                          </a:xfrm>
                          <a:prstGeom prst="rect">
                            <a:avLst/>
                          </a:prstGeom>
                        </pic:spPr>
                      </pic:pic>
                    </a:graphicData>
                  </a:graphic>
                </wp:inline>
              </w:drawing>
            </w:r>
          </w:p>
        </w:tc>
      </w:tr>
      <w:tr w:rsidR="00AA5EE0" w14:paraId="0ADB7D6C" w14:textId="77777777" w:rsidTr="0069718A">
        <w:trPr>
          <w:trHeight w:val="866"/>
        </w:trPr>
        <w:tc>
          <w:tcPr>
            <w:tcW w:w="1251" w:type="pct"/>
            <w:vAlign w:val="center"/>
          </w:tcPr>
          <w:p w14:paraId="18C017C4" w14:textId="77777777" w:rsidR="00AA5EE0" w:rsidRPr="00DE3F02" w:rsidRDefault="00AA5EE0" w:rsidP="0069718A">
            <w:pPr>
              <w:pStyle w:val="ListParagraph"/>
              <w:numPr>
                <w:ilvl w:val="0"/>
                <w:numId w:val="1"/>
              </w:numPr>
              <w:jc w:val="center"/>
              <w:rPr>
                <w:sz w:val="20"/>
              </w:rPr>
            </w:pPr>
          </w:p>
        </w:tc>
        <w:tc>
          <w:tcPr>
            <w:tcW w:w="1250" w:type="pct"/>
            <w:vAlign w:val="center"/>
          </w:tcPr>
          <w:p w14:paraId="1C5C7E77" w14:textId="1D21DDFD" w:rsidR="00AA5EE0" w:rsidRPr="00DE3F02" w:rsidRDefault="00AA5EE0" w:rsidP="0069718A">
            <w:pPr>
              <w:pStyle w:val="ListParagraph"/>
              <w:numPr>
                <w:ilvl w:val="0"/>
                <w:numId w:val="1"/>
              </w:numPr>
              <w:jc w:val="center"/>
              <w:rPr>
                <w:sz w:val="20"/>
              </w:rPr>
            </w:pPr>
          </w:p>
        </w:tc>
        <w:tc>
          <w:tcPr>
            <w:tcW w:w="1250" w:type="pct"/>
            <w:vAlign w:val="center"/>
          </w:tcPr>
          <w:p w14:paraId="236C60EA" w14:textId="346B7D08" w:rsidR="00AA5EE0" w:rsidRPr="00DE3F02" w:rsidRDefault="00AA5EE0" w:rsidP="0069718A">
            <w:pPr>
              <w:pStyle w:val="ListParagraph"/>
              <w:numPr>
                <w:ilvl w:val="0"/>
                <w:numId w:val="1"/>
              </w:numPr>
              <w:jc w:val="center"/>
              <w:rPr>
                <w:sz w:val="20"/>
              </w:rPr>
            </w:pPr>
          </w:p>
        </w:tc>
        <w:tc>
          <w:tcPr>
            <w:tcW w:w="1249" w:type="pct"/>
            <w:vAlign w:val="center"/>
          </w:tcPr>
          <w:p w14:paraId="0FCEC801" w14:textId="1CBAE2A4" w:rsidR="00AA5EE0" w:rsidRPr="00DE3F02" w:rsidRDefault="00AA5EE0" w:rsidP="0069718A">
            <w:pPr>
              <w:pStyle w:val="ListParagraph"/>
              <w:numPr>
                <w:ilvl w:val="0"/>
                <w:numId w:val="1"/>
              </w:numPr>
              <w:jc w:val="center"/>
              <w:rPr>
                <w:sz w:val="20"/>
              </w:rPr>
            </w:pPr>
          </w:p>
        </w:tc>
      </w:tr>
      <w:tr w:rsidR="00D7078A" w14:paraId="457DA191" w14:textId="77777777" w:rsidTr="009C4AF2">
        <w:trPr>
          <w:gridAfter w:val="3"/>
          <w:wAfter w:w="3749" w:type="pct"/>
          <w:trHeight w:val="3651"/>
        </w:trPr>
        <w:tc>
          <w:tcPr>
            <w:tcW w:w="1251" w:type="pct"/>
            <w:vAlign w:val="center"/>
          </w:tcPr>
          <w:p w14:paraId="21674E69" w14:textId="009307E2" w:rsidR="00D7078A" w:rsidRPr="00384184" w:rsidRDefault="00D7078A" w:rsidP="0069718A">
            <w:pPr>
              <w:jc w:val="center"/>
              <w:rPr>
                <w:sz w:val="20"/>
              </w:rPr>
            </w:pPr>
            <w:r>
              <w:rPr>
                <w:noProof/>
                <w:lang w:eastAsia="en-GB"/>
              </w:rPr>
              <w:drawing>
                <wp:inline distT="0" distB="0" distL="0" distR="0" wp14:anchorId="23A214F0" wp14:editId="29408B71">
                  <wp:extent cx="2062716" cy="2062716"/>
                  <wp:effectExtent l="0" t="0" r="0" b="0"/>
                  <wp:docPr id="1089432294" name="Picture 35" descr="A black line icon of a paper and a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32294" name="Picture 35" descr="A black line icon of a paper and a pencil&#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64773" cy="2064773"/>
                          </a:xfrm>
                          <a:prstGeom prst="rect">
                            <a:avLst/>
                          </a:prstGeom>
                        </pic:spPr>
                      </pic:pic>
                    </a:graphicData>
                  </a:graphic>
                </wp:inline>
              </w:drawing>
            </w:r>
          </w:p>
        </w:tc>
      </w:tr>
      <w:tr w:rsidR="00D7078A" w14:paraId="5B03878C" w14:textId="77777777" w:rsidTr="0069718A">
        <w:trPr>
          <w:gridAfter w:val="3"/>
          <w:wAfter w:w="3749" w:type="pct"/>
          <w:trHeight w:val="866"/>
        </w:trPr>
        <w:tc>
          <w:tcPr>
            <w:tcW w:w="1251" w:type="pct"/>
            <w:vAlign w:val="center"/>
          </w:tcPr>
          <w:p w14:paraId="7FAC1D20" w14:textId="77777777" w:rsidR="00D7078A" w:rsidRPr="00DE3F02" w:rsidRDefault="00D7078A" w:rsidP="0069718A">
            <w:pPr>
              <w:pStyle w:val="ListParagraph"/>
              <w:numPr>
                <w:ilvl w:val="0"/>
                <w:numId w:val="1"/>
              </w:numPr>
              <w:jc w:val="center"/>
              <w:rPr>
                <w:sz w:val="20"/>
              </w:rPr>
            </w:pPr>
          </w:p>
        </w:tc>
      </w:tr>
    </w:tbl>
    <w:p w14:paraId="11580E0A" w14:textId="3122E580" w:rsidR="00EC0EE4" w:rsidRDefault="00EC0EE4" w:rsidP="00D30A40"/>
    <w:p w14:paraId="7A1F52FF" w14:textId="7A99A8EB" w:rsidR="0009311E" w:rsidRDefault="0009311E" w:rsidP="00EC0EE4"/>
    <w:p w14:paraId="3BA8D302" w14:textId="0858AC25" w:rsidR="0009311E" w:rsidRDefault="0009311E">
      <w:r>
        <w:br w:type="page"/>
      </w:r>
    </w:p>
    <w:p w14:paraId="230CB9DD" w14:textId="2ECDDBF0" w:rsidR="00EC0EE4" w:rsidRPr="00EC0EE4" w:rsidRDefault="00EC0EE4" w:rsidP="00EC0EE4"/>
    <w:p w14:paraId="04998C78" w14:textId="77777777" w:rsidR="00C647BD" w:rsidRDefault="00C647BD" w:rsidP="00C647BD">
      <w:pPr>
        <w:rPr>
          <w:b/>
          <w:bCs/>
        </w:rPr>
        <w:sectPr w:rsidR="00C647BD" w:rsidSect="008D0E3F">
          <w:headerReference w:type="default" r:id="rId21"/>
          <w:pgSz w:w="16838" w:h="11906" w:orient="landscape"/>
          <w:pgMar w:top="720" w:right="720" w:bottom="720" w:left="720" w:header="340" w:footer="227" w:gutter="0"/>
          <w:cols w:space="708"/>
          <w:docGrid w:linePitch="360"/>
        </w:sectPr>
      </w:pPr>
    </w:p>
    <w:p w14:paraId="41C4B373" w14:textId="112C4327" w:rsidR="00C647BD" w:rsidRDefault="00C647BD" w:rsidP="00C647BD">
      <w:pPr>
        <w:rPr>
          <w:b/>
          <w:bCs/>
        </w:rPr>
      </w:pPr>
      <w:r>
        <w:rPr>
          <w:b/>
          <w:noProof/>
        </w:rPr>
        <w:drawing>
          <wp:inline distT="0" distB="0" distL="0" distR="0" wp14:anchorId="3B74391F" wp14:editId="4F4720D9">
            <wp:extent cx="476250" cy="476250"/>
            <wp:effectExtent l="0" t="0" r="0" b="0"/>
            <wp:docPr id="359346014" name="Picture 4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46014" name="Picture 41" descr="A black background with a black square&#10;&#10;Description automatically generated with medium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14:paraId="32251892" w14:textId="77777777" w:rsidR="00C647BD" w:rsidRDefault="00C647BD" w:rsidP="00C647BD">
      <w:pPr>
        <w:rPr>
          <w:rFonts w:eastAsia="Times New Roman"/>
          <w:b/>
          <w:sz w:val="16"/>
          <w:szCs w:val="16"/>
        </w:rPr>
      </w:pPr>
      <w:r>
        <w:rPr>
          <w:rFonts w:eastAsia="Times New Roman"/>
          <w:b/>
          <w:sz w:val="16"/>
          <w:szCs w:val="16"/>
        </w:rPr>
        <w:t>Caring for your new sand pit</w:t>
      </w:r>
    </w:p>
    <w:p w14:paraId="542C720E" w14:textId="77777777" w:rsidR="00C647BD" w:rsidRDefault="00C647BD" w:rsidP="00C647BD">
      <w:pPr>
        <w:pStyle w:val="ListParagraph"/>
        <w:numPr>
          <w:ilvl w:val="0"/>
          <w:numId w:val="24"/>
        </w:numPr>
        <w:rPr>
          <w:rFonts w:eastAsia="Times New Roman"/>
          <w:sz w:val="16"/>
          <w:szCs w:val="16"/>
        </w:rPr>
      </w:pPr>
      <w:r>
        <w:rPr>
          <w:rFonts w:eastAsia="Times New Roman"/>
          <w:sz w:val="16"/>
          <w:szCs w:val="16"/>
        </w:rPr>
        <w:t>Ensure your product is constructed in accordance with the assembly instructions.</w:t>
      </w:r>
    </w:p>
    <w:p w14:paraId="482054D5" w14:textId="77777777" w:rsidR="00C647BD" w:rsidRDefault="00C647BD" w:rsidP="00C647BD">
      <w:pPr>
        <w:pStyle w:val="ListParagraph"/>
        <w:numPr>
          <w:ilvl w:val="0"/>
          <w:numId w:val="24"/>
        </w:numPr>
        <w:rPr>
          <w:rFonts w:eastAsia="Times New Roman"/>
          <w:sz w:val="16"/>
          <w:szCs w:val="16"/>
        </w:rPr>
      </w:pPr>
      <w:r>
        <w:rPr>
          <w:rFonts w:eastAsia="Times New Roman"/>
          <w:sz w:val="16"/>
          <w:szCs w:val="16"/>
        </w:rPr>
        <w:t>We recommend purchasing an internal liner to keep the wet sand away from the timber of the sand pit, this will greatly prolong the life of your sandpit.</w:t>
      </w:r>
    </w:p>
    <w:p w14:paraId="1B634FBD" w14:textId="77777777" w:rsidR="00C647BD" w:rsidRDefault="00C647BD" w:rsidP="00C647BD">
      <w:pPr>
        <w:pStyle w:val="ListParagraph"/>
        <w:numPr>
          <w:ilvl w:val="0"/>
          <w:numId w:val="24"/>
        </w:numPr>
        <w:rPr>
          <w:rFonts w:eastAsia="Times New Roman"/>
          <w:sz w:val="16"/>
          <w:szCs w:val="16"/>
        </w:rPr>
      </w:pPr>
      <w:r>
        <w:rPr>
          <w:rFonts w:eastAsia="Times New Roman"/>
          <w:sz w:val="16"/>
          <w:szCs w:val="16"/>
        </w:rPr>
        <w:t>Regularly assess the condition of the sand pit and ensure wood stain is reapplied, especially if the existing finish is starting to deteriorate.</w:t>
      </w:r>
    </w:p>
    <w:p w14:paraId="4BF6CFC4" w14:textId="77777777" w:rsidR="00C647BD" w:rsidRDefault="00C647BD" w:rsidP="00C647BD">
      <w:pPr>
        <w:pStyle w:val="ListParagraph"/>
        <w:numPr>
          <w:ilvl w:val="0"/>
          <w:numId w:val="24"/>
        </w:numPr>
        <w:rPr>
          <w:rFonts w:eastAsia="Times New Roman"/>
          <w:sz w:val="16"/>
          <w:szCs w:val="16"/>
        </w:rPr>
      </w:pPr>
      <w:r>
        <w:rPr>
          <w:rFonts w:eastAsia="Times New Roman"/>
          <w:sz w:val="16"/>
          <w:szCs w:val="16"/>
        </w:rPr>
        <w:t xml:space="preserve">Some of our sandpits include a lid, these should only be used by adults and in the case of our larger sandpits two adults are recommended for operation to prevent twisting and undue strain on the mechanism. </w:t>
      </w:r>
    </w:p>
    <w:p w14:paraId="568D5E54" w14:textId="77777777" w:rsidR="00C647BD" w:rsidRDefault="00C647BD" w:rsidP="00C647BD">
      <w:pPr>
        <w:pStyle w:val="ListParagraph"/>
        <w:numPr>
          <w:ilvl w:val="0"/>
          <w:numId w:val="24"/>
        </w:numPr>
        <w:rPr>
          <w:rFonts w:eastAsia="Times New Roman"/>
          <w:sz w:val="16"/>
          <w:szCs w:val="16"/>
        </w:rPr>
      </w:pPr>
      <w:r>
        <w:rPr>
          <w:rFonts w:eastAsia="Times New Roman"/>
          <w:sz w:val="16"/>
          <w:szCs w:val="16"/>
        </w:rPr>
        <w:t xml:space="preserve">The lids are designed to provide shelter to the sand beneath and are not designed or constructed for use as a stage; please ensure children are </w:t>
      </w:r>
      <w:proofErr w:type="gramStart"/>
      <w:r>
        <w:rPr>
          <w:rFonts w:eastAsia="Times New Roman"/>
          <w:sz w:val="16"/>
          <w:szCs w:val="16"/>
        </w:rPr>
        <w:t>supervised at all times</w:t>
      </w:r>
      <w:proofErr w:type="gramEnd"/>
      <w:r>
        <w:rPr>
          <w:rFonts w:eastAsia="Times New Roman"/>
          <w:sz w:val="16"/>
          <w:szCs w:val="16"/>
        </w:rPr>
        <w:t xml:space="preserve"> to ensure they do not climb or stand on the lids. </w:t>
      </w:r>
    </w:p>
    <w:p w14:paraId="0868AB57" w14:textId="77777777" w:rsidR="00C647BD" w:rsidRDefault="00C647BD" w:rsidP="00C647BD">
      <w:pPr>
        <w:rPr>
          <w:rFonts w:eastAsia="Times New Roman"/>
          <w:b/>
          <w:bCs/>
          <w:sz w:val="16"/>
          <w:szCs w:val="16"/>
        </w:rPr>
      </w:pPr>
      <w:r>
        <w:rPr>
          <w:rFonts w:eastAsia="Times New Roman"/>
          <w:b/>
          <w:bCs/>
          <w:sz w:val="16"/>
          <w:szCs w:val="16"/>
        </w:rPr>
        <w:t>Top Tips:</w:t>
      </w:r>
    </w:p>
    <w:p w14:paraId="3281CE85" w14:textId="77777777" w:rsidR="00C647BD" w:rsidRDefault="00C647BD" w:rsidP="00C647BD">
      <w:pPr>
        <w:pStyle w:val="ListParagraph"/>
        <w:numPr>
          <w:ilvl w:val="0"/>
          <w:numId w:val="25"/>
        </w:numPr>
        <w:rPr>
          <w:rFonts w:eastAsia="Times New Roman"/>
          <w:sz w:val="16"/>
          <w:szCs w:val="16"/>
        </w:rPr>
      </w:pPr>
      <w:r>
        <w:rPr>
          <w:rFonts w:eastAsia="Times New Roman"/>
          <w:sz w:val="16"/>
          <w:szCs w:val="16"/>
        </w:rPr>
        <w:t>Rake sand pits before use and at regular intervals each day and remove any dangerous or foreign matter such as animal or human faeces and urine which could cause illness or infection.</w:t>
      </w:r>
    </w:p>
    <w:p w14:paraId="38DC9AB6" w14:textId="77777777" w:rsidR="00C647BD" w:rsidRDefault="00C647BD" w:rsidP="00C647BD">
      <w:pPr>
        <w:pStyle w:val="ListParagraph"/>
        <w:numPr>
          <w:ilvl w:val="0"/>
          <w:numId w:val="25"/>
        </w:numPr>
        <w:rPr>
          <w:rFonts w:eastAsia="Times New Roman"/>
          <w:sz w:val="16"/>
          <w:szCs w:val="16"/>
        </w:rPr>
      </w:pPr>
      <w:r>
        <w:rPr>
          <w:rFonts w:eastAsia="Times New Roman"/>
          <w:sz w:val="16"/>
          <w:szCs w:val="16"/>
        </w:rPr>
        <w:t>Remove toys from the sand pit at the end of each day.</w:t>
      </w:r>
    </w:p>
    <w:p w14:paraId="0227FC28" w14:textId="77777777" w:rsidR="00C647BD" w:rsidRDefault="00C647BD" w:rsidP="00C647BD">
      <w:pPr>
        <w:pStyle w:val="ListParagraph"/>
        <w:numPr>
          <w:ilvl w:val="0"/>
          <w:numId w:val="25"/>
        </w:numPr>
        <w:rPr>
          <w:rFonts w:eastAsia="Times New Roman"/>
          <w:sz w:val="16"/>
          <w:szCs w:val="16"/>
        </w:rPr>
      </w:pPr>
      <w:r>
        <w:rPr>
          <w:rFonts w:eastAsia="Times New Roman"/>
          <w:sz w:val="16"/>
          <w:szCs w:val="16"/>
        </w:rPr>
        <w:t>Turn the sand over monthly to aerate it.</w:t>
      </w:r>
    </w:p>
    <w:p w14:paraId="53013B4F" w14:textId="77777777" w:rsidR="00C647BD" w:rsidRDefault="00C647BD" w:rsidP="00C647BD">
      <w:pPr>
        <w:pStyle w:val="ListParagraph"/>
        <w:numPr>
          <w:ilvl w:val="0"/>
          <w:numId w:val="25"/>
        </w:numPr>
        <w:rPr>
          <w:rFonts w:eastAsia="Times New Roman"/>
          <w:sz w:val="16"/>
          <w:szCs w:val="16"/>
        </w:rPr>
      </w:pPr>
      <w:r>
        <w:rPr>
          <w:rFonts w:eastAsia="Times New Roman"/>
          <w:sz w:val="16"/>
          <w:szCs w:val="16"/>
        </w:rPr>
        <w:t>Clean the sand by regularly exposing it to sunshine and fresh air which are the most effective disinfectants.</w:t>
      </w:r>
    </w:p>
    <w:p w14:paraId="714D290E" w14:textId="77777777" w:rsidR="00C647BD" w:rsidRDefault="00C647BD" w:rsidP="00C647BD">
      <w:pPr>
        <w:pStyle w:val="ListParagraph"/>
        <w:numPr>
          <w:ilvl w:val="0"/>
          <w:numId w:val="25"/>
        </w:numPr>
        <w:rPr>
          <w:rFonts w:eastAsia="Times New Roman"/>
          <w:sz w:val="16"/>
          <w:szCs w:val="16"/>
        </w:rPr>
      </w:pPr>
      <w:r>
        <w:rPr>
          <w:rFonts w:eastAsia="Times New Roman"/>
          <w:sz w:val="16"/>
          <w:szCs w:val="16"/>
        </w:rPr>
        <w:t>Ensure sand pits have adequate drainage.</w:t>
      </w:r>
    </w:p>
    <w:p w14:paraId="382CE962" w14:textId="77777777" w:rsidR="00C647BD" w:rsidRDefault="00C647BD" w:rsidP="00C647BD">
      <w:pPr>
        <w:pStyle w:val="ListParagraph"/>
        <w:numPr>
          <w:ilvl w:val="0"/>
          <w:numId w:val="25"/>
        </w:numPr>
        <w:rPr>
          <w:rFonts w:eastAsia="Times New Roman"/>
          <w:sz w:val="16"/>
          <w:szCs w:val="16"/>
        </w:rPr>
      </w:pPr>
      <w:r>
        <w:rPr>
          <w:rFonts w:eastAsia="Times New Roman"/>
          <w:sz w:val="16"/>
          <w:szCs w:val="16"/>
        </w:rPr>
        <w:t>Change sand at least annually.</w:t>
      </w:r>
    </w:p>
    <w:p w14:paraId="2E0232A3" w14:textId="77777777" w:rsidR="00C647BD" w:rsidRDefault="00C647BD" w:rsidP="00C647BD">
      <w:pPr>
        <w:pStyle w:val="ListParagraph"/>
        <w:numPr>
          <w:ilvl w:val="0"/>
          <w:numId w:val="25"/>
        </w:numPr>
        <w:shd w:val="clear" w:color="auto" w:fill="FFFFFF"/>
        <w:rPr>
          <w:rFonts w:eastAsia="Times New Roman"/>
          <w:sz w:val="16"/>
          <w:szCs w:val="16"/>
        </w:rPr>
      </w:pPr>
      <w:r>
        <w:rPr>
          <w:rFonts w:eastAsia="Times New Roman"/>
          <w:sz w:val="16"/>
          <w:szCs w:val="16"/>
        </w:rPr>
        <w:t>Ensure EVERYONE washes their hands after playing in the sand pit.</w:t>
      </w:r>
    </w:p>
    <w:p w14:paraId="255D6F7B" w14:textId="77777777" w:rsidR="00C647BD" w:rsidRDefault="00C647BD" w:rsidP="00C647BD">
      <w:pPr>
        <w:rPr>
          <w:rFonts w:eastAsia="Times New Roman"/>
          <w:sz w:val="16"/>
          <w:szCs w:val="16"/>
        </w:rPr>
      </w:pPr>
      <w:r>
        <w:rPr>
          <w:rFonts w:eastAsia="Times New Roman"/>
          <w:sz w:val="16"/>
          <w:szCs w:val="16"/>
        </w:rPr>
        <w:t xml:space="preserve">With all products a risk assessment should be carried out at each use, this would highlight any risks associated with both the products and the setting they are being used in, this would also be coupled along with the children’s age and ability. </w:t>
      </w:r>
      <w:r>
        <w:rPr>
          <w:rFonts w:eastAsia="Times New Roman"/>
          <w:color w:val="000000"/>
          <w:sz w:val="16"/>
          <w:szCs w:val="16"/>
        </w:rPr>
        <w:t>Rules for use clearly should be clearly communicated to ensure maximum fun in the safest way.</w:t>
      </w:r>
    </w:p>
    <w:p w14:paraId="0C8A9A7A" w14:textId="15DD8C0E" w:rsidR="00C647BD" w:rsidRDefault="00C647BD" w:rsidP="00C647BD">
      <w:r>
        <w:rPr>
          <w:noProof/>
        </w:rPr>
        <w:drawing>
          <wp:inline distT="0" distB="0" distL="0" distR="0" wp14:anchorId="74C02E54" wp14:editId="76C3FD52">
            <wp:extent cx="476250" cy="476250"/>
            <wp:effectExtent l="0" t="0" r="0" b="0"/>
            <wp:docPr id="72076880" name="Picture 4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ack background with a black square&#10;&#10;Description automatically generated with medium confidenc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14:paraId="3C54F72A" w14:textId="77777777" w:rsidR="00C647BD" w:rsidRDefault="00C647BD" w:rsidP="00C647BD">
      <w:pPr>
        <w:rPr>
          <w:rFonts w:eastAsia="Times New Roman"/>
          <w:b/>
          <w:sz w:val="16"/>
          <w:szCs w:val="16"/>
        </w:rPr>
      </w:pPr>
      <w:proofErr w:type="spellStart"/>
      <w:r>
        <w:rPr>
          <w:rFonts w:eastAsia="Times New Roman"/>
          <w:b/>
          <w:sz w:val="16"/>
          <w:szCs w:val="16"/>
        </w:rPr>
        <w:t>Pflege</w:t>
      </w:r>
      <w:proofErr w:type="spellEnd"/>
      <w:r>
        <w:rPr>
          <w:rFonts w:eastAsia="Times New Roman"/>
          <w:b/>
          <w:sz w:val="16"/>
          <w:szCs w:val="16"/>
        </w:rPr>
        <w:t xml:space="preserve"> </w:t>
      </w:r>
      <w:proofErr w:type="spellStart"/>
      <w:r>
        <w:rPr>
          <w:rFonts w:eastAsia="Times New Roman"/>
          <w:b/>
          <w:sz w:val="16"/>
          <w:szCs w:val="16"/>
        </w:rPr>
        <w:t>Ihres</w:t>
      </w:r>
      <w:proofErr w:type="spellEnd"/>
      <w:r>
        <w:rPr>
          <w:rFonts w:eastAsia="Times New Roman"/>
          <w:b/>
          <w:sz w:val="16"/>
          <w:szCs w:val="16"/>
        </w:rPr>
        <w:t xml:space="preserve"> </w:t>
      </w:r>
      <w:proofErr w:type="spellStart"/>
      <w:r>
        <w:rPr>
          <w:rFonts w:eastAsia="Times New Roman"/>
          <w:b/>
          <w:sz w:val="16"/>
          <w:szCs w:val="16"/>
        </w:rPr>
        <w:t>neuen</w:t>
      </w:r>
      <w:proofErr w:type="spellEnd"/>
      <w:r>
        <w:rPr>
          <w:rFonts w:eastAsia="Times New Roman"/>
          <w:b/>
          <w:sz w:val="16"/>
          <w:szCs w:val="16"/>
        </w:rPr>
        <w:t xml:space="preserve"> </w:t>
      </w:r>
      <w:proofErr w:type="spellStart"/>
      <w:r>
        <w:rPr>
          <w:rFonts w:eastAsia="Times New Roman"/>
          <w:b/>
          <w:sz w:val="16"/>
          <w:szCs w:val="16"/>
        </w:rPr>
        <w:t>Sandkastens</w:t>
      </w:r>
      <w:proofErr w:type="spellEnd"/>
    </w:p>
    <w:p w14:paraId="229ACC9E" w14:textId="77777777" w:rsidR="00C647BD" w:rsidRDefault="00C647BD" w:rsidP="00C647BD">
      <w:pPr>
        <w:pStyle w:val="ListParagraph"/>
        <w:numPr>
          <w:ilvl w:val="0"/>
          <w:numId w:val="26"/>
        </w:numPr>
        <w:rPr>
          <w:rFonts w:eastAsia="Times New Roman"/>
          <w:sz w:val="16"/>
          <w:szCs w:val="16"/>
          <w:lang w:val="de-DE"/>
        </w:rPr>
      </w:pPr>
      <w:r>
        <w:rPr>
          <w:rFonts w:eastAsia="Times New Roman"/>
          <w:sz w:val="16"/>
          <w:szCs w:val="16"/>
          <w:lang w:val="de-DE"/>
        </w:rPr>
        <w:t>Stellen Sie sicher, dass Ihr Produkt gemäß der Montageanleitung konstruiert ist.</w:t>
      </w:r>
    </w:p>
    <w:p w14:paraId="27A89261" w14:textId="77777777" w:rsidR="00C647BD" w:rsidRDefault="00C647BD" w:rsidP="00C647BD">
      <w:pPr>
        <w:pStyle w:val="ListParagraph"/>
        <w:numPr>
          <w:ilvl w:val="0"/>
          <w:numId w:val="26"/>
        </w:numPr>
        <w:rPr>
          <w:rFonts w:eastAsia="Times New Roman"/>
          <w:sz w:val="16"/>
          <w:szCs w:val="16"/>
          <w:lang w:val="de-DE"/>
        </w:rPr>
      </w:pPr>
      <w:r>
        <w:rPr>
          <w:rFonts w:eastAsia="Times New Roman"/>
          <w:sz w:val="16"/>
          <w:szCs w:val="16"/>
          <w:lang w:val="de-DE"/>
        </w:rPr>
        <w:t>Wir empfehlen den Kauf einer Innenauskleidung, um den nassen Sand vom Holz des Sandkastens fernzuhalten, da dies die Lebensdauer Ihres Sandkastens erheblich verlängert.</w:t>
      </w:r>
    </w:p>
    <w:p w14:paraId="090469EF" w14:textId="77777777" w:rsidR="00C647BD" w:rsidRDefault="00C647BD" w:rsidP="00C647BD">
      <w:pPr>
        <w:pStyle w:val="ListParagraph"/>
        <w:numPr>
          <w:ilvl w:val="0"/>
          <w:numId w:val="26"/>
        </w:numPr>
        <w:rPr>
          <w:rFonts w:eastAsia="Times New Roman"/>
          <w:sz w:val="16"/>
          <w:szCs w:val="16"/>
          <w:lang w:val="de-DE"/>
        </w:rPr>
      </w:pPr>
      <w:r>
        <w:rPr>
          <w:rFonts w:eastAsia="Times New Roman"/>
          <w:sz w:val="16"/>
          <w:szCs w:val="16"/>
          <w:lang w:val="de-DE"/>
        </w:rPr>
        <w:t>Beurteilen Sie regelmäßig den Zustand des Sandkastens und stellen Sie sicher, dass die Holzlasur erneut aufgetragen wird, insbesondere wenn sich die vorhandene Oberfläche zu verschlechtern beginnt.</w:t>
      </w:r>
    </w:p>
    <w:p w14:paraId="0960AF5F" w14:textId="77777777" w:rsidR="00C647BD" w:rsidRDefault="00C647BD" w:rsidP="00C647BD">
      <w:pPr>
        <w:pStyle w:val="ListParagraph"/>
        <w:numPr>
          <w:ilvl w:val="0"/>
          <w:numId w:val="26"/>
        </w:numPr>
        <w:rPr>
          <w:rFonts w:eastAsia="Times New Roman"/>
          <w:sz w:val="16"/>
          <w:szCs w:val="16"/>
          <w:lang w:val="de-DE"/>
        </w:rPr>
      </w:pPr>
      <w:r>
        <w:rPr>
          <w:rFonts w:eastAsia="Times New Roman"/>
          <w:sz w:val="16"/>
          <w:szCs w:val="16"/>
          <w:lang w:val="de-DE"/>
        </w:rPr>
        <w:t xml:space="preserve">Einige unserer Sandkästen sind mit einem Deckel ausgestattet, diese sollten nur von Erwachsenen benutzt werden und bei unseren größeren Sandkästen werden zwei Erwachsene für den Betrieb empfohlen, um ein Verdrehen und eine übermäßige Belastung des Mechanismus zu vermeiden. </w:t>
      </w:r>
    </w:p>
    <w:p w14:paraId="5D34962B" w14:textId="77777777" w:rsidR="00C647BD" w:rsidRDefault="00C647BD" w:rsidP="00C647BD">
      <w:pPr>
        <w:pStyle w:val="ListParagraph"/>
        <w:numPr>
          <w:ilvl w:val="0"/>
          <w:numId w:val="26"/>
        </w:numPr>
        <w:rPr>
          <w:rFonts w:eastAsia="Times New Roman"/>
          <w:sz w:val="16"/>
          <w:szCs w:val="16"/>
          <w:lang w:val="de-DE"/>
        </w:rPr>
      </w:pPr>
      <w:r>
        <w:rPr>
          <w:rFonts w:eastAsia="Times New Roman"/>
          <w:sz w:val="16"/>
          <w:szCs w:val="16"/>
          <w:lang w:val="de-DE"/>
        </w:rPr>
        <w:t xml:space="preserve">Die Deckel sind so konzipiert, dass sie den darunter liegenden Sand schützen, und sind nicht für die Verwendung als Bühne konzipiert oder gebaut. Bitte stellen Sie sicher, dass Kinder jederzeit beaufsichtigt werden, um sicherzustellen, dass sie nicht auf die Deckel klettern oder stehen. </w:t>
      </w:r>
    </w:p>
    <w:p w14:paraId="4571D479" w14:textId="77777777" w:rsidR="00C647BD" w:rsidRDefault="00C647BD" w:rsidP="00C647BD">
      <w:pPr>
        <w:rPr>
          <w:rFonts w:eastAsia="Times New Roman"/>
          <w:b/>
          <w:bCs/>
          <w:sz w:val="16"/>
          <w:szCs w:val="16"/>
        </w:rPr>
      </w:pPr>
      <w:r>
        <w:rPr>
          <w:rFonts w:eastAsia="Times New Roman"/>
          <w:b/>
          <w:bCs/>
          <w:sz w:val="16"/>
          <w:szCs w:val="16"/>
        </w:rPr>
        <w:t>Top-Tipps:</w:t>
      </w:r>
    </w:p>
    <w:p w14:paraId="3AF11287" w14:textId="77777777" w:rsidR="00C647BD" w:rsidRDefault="00C647BD" w:rsidP="00C647BD">
      <w:pPr>
        <w:pStyle w:val="ListParagraph"/>
        <w:numPr>
          <w:ilvl w:val="0"/>
          <w:numId w:val="27"/>
        </w:numPr>
        <w:rPr>
          <w:rFonts w:eastAsia="Times New Roman"/>
          <w:sz w:val="16"/>
          <w:szCs w:val="16"/>
          <w:lang w:val="de-DE"/>
        </w:rPr>
      </w:pPr>
      <w:r>
        <w:rPr>
          <w:rFonts w:eastAsia="Times New Roman"/>
          <w:sz w:val="16"/>
          <w:szCs w:val="16"/>
          <w:lang w:val="de-DE"/>
        </w:rPr>
        <w:t>Harken Sie die Sandgruben vor dem Gebrauch und in regelmäßigen Abständen am Tag und entfernen Sie alle gefährlichen oder fremden Stoffe wie tierische oder menschliche Fäkalien und Urin, die Krankheiten oder Infektionen verursachen könnten.</w:t>
      </w:r>
    </w:p>
    <w:p w14:paraId="4D60A673" w14:textId="77777777" w:rsidR="00C647BD" w:rsidRDefault="00C647BD" w:rsidP="00C647BD">
      <w:pPr>
        <w:pStyle w:val="ListParagraph"/>
        <w:numPr>
          <w:ilvl w:val="0"/>
          <w:numId w:val="27"/>
        </w:numPr>
        <w:rPr>
          <w:rFonts w:eastAsia="Times New Roman"/>
          <w:sz w:val="16"/>
          <w:szCs w:val="16"/>
          <w:lang w:val="de-DE"/>
        </w:rPr>
      </w:pPr>
      <w:r>
        <w:rPr>
          <w:rFonts w:eastAsia="Times New Roman"/>
          <w:sz w:val="16"/>
          <w:szCs w:val="16"/>
          <w:lang w:val="de-DE"/>
        </w:rPr>
        <w:t>Nehmen Sie am Ende eines jeden Tages Spielzeug aus dem Sandkasten.</w:t>
      </w:r>
    </w:p>
    <w:p w14:paraId="0FDE68B7" w14:textId="77777777" w:rsidR="00C647BD" w:rsidRDefault="00C647BD" w:rsidP="00C647BD">
      <w:pPr>
        <w:pStyle w:val="ListParagraph"/>
        <w:numPr>
          <w:ilvl w:val="0"/>
          <w:numId w:val="27"/>
        </w:numPr>
        <w:rPr>
          <w:rFonts w:eastAsia="Times New Roman"/>
          <w:sz w:val="16"/>
          <w:szCs w:val="16"/>
          <w:lang w:val="de-DE"/>
        </w:rPr>
      </w:pPr>
      <w:r>
        <w:rPr>
          <w:rFonts w:eastAsia="Times New Roman"/>
          <w:sz w:val="16"/>
          <w:szCs w:val="16"/>
          <w:lang w:val="de-DE"/>
        </w:rPr>
        <w:t>Drehen Sie den Sand monatlich um, um ihn zu belüften.</w:t>
      </w:r>
    </w:p>
    <w:p w14:paraId="6263ED46" w14:textId="77777777" w:rsidR="00C647BD" w:rsidRDefault="00C647BD" w:rsidP="00C647BD">
      <w:pPr>
        <w:pStyle w:val="ListParagraph"/>
        <w:numPr>
          <w:ilvl w:val="0"/>
          <w:numId w:val="27"/>
        </w:numPr>
        <w:rPr>
          <w:rFonts w:eastAsia="Times New Roman"/>
          <w:sz w:val="16"/>
          <w:szCs w:val="16"/>
          <w:lang w:val="de-DE"/>
        </w:rPr>
      </w:pPr>
      <w:r>
        <w:rPr>
          <w:rFonts w:eastAsia="Times New Roman"/>
          <w:sz w:val="16"/>
          <w:szCs w:val="16"/>
          <w:lang w:val="de-DE"/>
        </w:rPr>
        <w:t>Reinigen Sie den Sand, indem Sie ihn regelmäßig der Sonne und der frischen Luft aussetzen, den wirksamsten Desinfektionsmitteln.</w:t>
      </w:r>
    </w:p>
    <w:p w14:paraId="2E928A7F" w14:textId="77777777" w:rsidR="00C647BD" w:rsidRDefault="00C647BD" w:rsidP="00C647BD">
      <w:pPr>
        <w:pStyle w:val="ListParagraph"/>
        <w:numPr>
          <w:ilvl w:val="0"/>
          <w:numId w:val="27"/>
        </w:numPr>
        <w:rPr>
          <w:rFonts w:eastAsia="Times New Roman"/>
          <w:sz w:val="16"/>
          <w:szCs w:val="16"/>
          <w:lang w:val="de-DE"/>
        </w:rPr>
      </w:pPr>
      <w:r>
        <w:rPr>
          <w:rFonts w:eastAsia="Times New Roman"/>
          <w:sz w:val="16"/>
          <w:szCs w:val="16"/>
          <w:lang w:val="de-DE"/>
        </w:rPr>
        <w:t>Stellen Sie sicher, dass die Sandkästen über eine ausreichende Drainage verfügen.</w:t>
      </w:r>
    </w:p>
    <w:p w14:paraId="46D7EB79" w14:textId="77777777" w:rsidR="00C647BD" w:rsidRDefault="00C647BD" w:rsidP="00C647BD">
      <w:pPr>
        <w:pStyle w:val="ListParagraph"/>
        <w:numPr>
          <w:ilvl w:val="0"/>
          <w:numId w:val="27"/>
        </w:numPr>
        <w:rPr>
          <w:rFonts w:eastAsia="Times New Roman"/>
          <w:sz w:val="16"/>
          <w:szCs w:val="16"/>
          <w:lang w:val="de-DE"/>
        </w:rPr>
      </w:pPr>
      <w:r>
        <w:rPr>
          <w:rFonts w:eastAsia="Times New Roman"/>
          <w:sz w:val="16"/>
          <w:szCs w:val="16"/>
          <w:lang w:val="de-DE"/>
        </w:rPr>
        <w:t>Wechseln Sie den Sand mindestens jährlich.</w:t>
      </w:r>
    </w:p>
    <w:p w14:paraId="647169C8" w14:textId="77777777" w:rsidR="00C647BD" w:rsidRDefault="00C647BD" w:rsidP="00C647BD">
      <w:pPr>
        <w:pStyle w:val="ListParagraph"/>
        <w:numPr>
          <w:ilvl w:val="0"/>
          <w:numId w:val="27"/>
        </w:numPr>
        <w:shd w:val="clear" w:color="auto" w:fill="FFFFFF"/>
        <w:rPr>
          <w:rFonts w:eastAsia="Times New Roman"/>
          <w:sz w:val="16"/>
          <w:szCs w:val="16"/>
          <w:lang w:val="de-DE"/>
        </w:rPr>
      </w:pPr>
      <w:r>
        <w:rPr>
          <w:rFonts w:eastAsia="Times New Roman"/>
          <w:sz w:val="16"/>
          <w:szCs w:val="16"/>
          <w:lang w:val="de-DE"/>
        </w:rPr>
        <w:t>Stellen Sie sicher, dass sich JEDER nach dem Spielen im Sandkasten die Hände wäscht.</w:t>
      </w:r>
    </w:p>
    <w:p w14:paraId="6DF3FBEA" w14:textId="77777777" w:rsidR="00C647BD" w:rsidRDefault="00C647BD" w:rsidP="00C647BD">
      <w:pPr>
        <w:rPr>
          <w:rFonts w:eastAsia="Times New Roman"/>
          <w:sz w:val="16"/>
          <w:szCs w:val="16"/>
          <w:lang w:val="de-DE"/>
        </w:rPr>
      </w:pPr>
      <w:r>
        <w:rPr>
          <w:rFonts w:eastAsia="Times New Roman"/>
          <w:sz w:val="16"/>
          <w:szCs w:val="16"/>
          <w:lang w:val="de-DE"/>
        </w:rPr>
        <w:t xml:space="preserve">Bei allen Produkten sollte bei jeder Verwendung eine Risikobewertung durchgeführt werden, die alle Risiken aufzeigt, die sowohl mit den Produkten als auch mit der Umgebung, in der sie verwendet werden, verbunden sind, und dies würde auch mit dem Alter und den Fähigkeiten der Kinder gekoppelt sein. </w:t>
      </w:r>
      <w:r>
        <w:rPr>
          <w:rFonts w:eastAsia="Times New Roman"/>
          <w:color w:val="000000"/>
          <w:sz w:val="16"/>
          <w:szCs w:val="16"/>
          <w:lang w:val="de-DE"/>
        </w:rPr>
        <w:t>Die Regeln für die Verwendung sollten klar kommuniziert werden, um maximalen Spaß auf die sicherste Art und Weise zu gewährleisten.</w:t>
      </w:r>
    </w:p>
    <w:p w14:paraId="44142D2E" w14:textId="77777777" w:rsidR="00C647BD" w:rsidRDefault="00C647BD" w:rsidP="00C647BD">
      <w:pPr>
        <w:rPr>
          <w:lang w:val="de-DE"/>
        </w:rPr>
      </w:pPr>
    </w:p>
    <w:p w14:paraId="55160A36" w14:textId="77777777" w:rsidR="00C647BD" w:rsidRDefault="00C647BD" w:rsidP="00C647BD">
      <w:pPr>
        <w:rPr>
          <w:lang w:val="de-DE"/>
        </w:rPr>
      </w:pPr>
    </w:p>
    <w:p w14:paraId="4992A4EA" w14:textId="77777777" w:rsidR="00C647BD" w:rsidRDefault="00C647BD" w:rsidP="00C647BD">
      <w:pPr>
        <w:rPr>
          <w:lang w:val="de-DE"/>
        </w:rPr>
      </w:pPr>
    </w:p>
    <w:p w14:paraId="19CD830C" w14:textId="1A6F808C" w:rsidR="00C647BD" w:rsidRDefault="00C647BD" w:rsidP="00C647BD">
      <w:r>
        <w:rPr>
          <w:noProof/>
        </w:rPr>
        <w:drawing>
          <wp:inline distT="0" distB="0" distL="0" distR="0" wp14:anchorId="0BBE4514" wp14:editId="57DA207C">
            <wp:extent cx="476250" cy="476250"/>
            <wp:effectExtent l="0" t="0" r="0" b="0"/>
            <wp:docPr id="198293665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14:paraId="7C291542" w14:textId="77777777" w:rsidR="00C647BD" w:rsidRDefault="00C647BD" w:rsidP="00C647BD">
      <w:pPr>
        <w:rPr>
          <w:rFonts w:eastAsia="Times New Roman"/>
          <w:b/>
          <w:sz w:val="16"/>
          <w:szCs w:val="16"/>
          <w:lang w:val="fr-FR"/>
        </w:rPr>
      </w:pPr>
      <w:r>
        <w:rPr>
          <w:rFonts w:eastAsia="Times New Roman"/>
          <w:b/>
          <w:sz w:val="16"/>
          <w:szCs w:val="16"/>
          <w:lang w:val="fr-FR"/>
        </w:rPr>
        <w:t>Entretien de votre nouveau bac à sable</w:t>
      </w:r>
    </w:p>
    <w:p w14:paraId="4F218421" w14:textId="77777777" w:rsidR="00C647BD" w:rsidRDefault="00C647BD" w:rsidP="00C647BD">
      <w:pPr>
        <w:pStyle w:val="ListParagraph"/>
        <w:numPr>
          <w:ilvl w:val="0"/>
          <w:numId w:val="28"/>
        </w:numPr>
        <w:rPr>
          <w:rFonts w:eastAsia="Times New Roman"/>
          <w:sz w:val="16"/>
          <w:szCs w:val="16"/>
          <w:lang w:val="fr-FR"/>
        </w:rPr>
      </w:pPr>
      <w:r>
        <w:rPr>
          <w:rFonts w:eastAsia="Times New Roman"/>
          <w:sz w:val="16"/>
          <w:szCs w:val="16"/>
          <w:lang w:val="fr-FR"/>
        </w:rPr>
        <w:t>Assurez-vous que votre produit est fabriqué conformément aux instructions d'assemblage.</w:t>
      </w:r>
    </w:p>
    <w:p w14:paraId="53D6C944" w14:textId="77777777" w:rsidR="00C647BD" w:rsidRDefault="00C647BD" w:rsidP="00C647BD">
      <w:pPr>
        <w:pStyle w:val="ListParagraph"/>
        <w:numPr>
          <w:ilvl w:val="0"/>
          <w:numId w:val="28"/>
        </w:numPr>
        <w:rPr>
          <w:rFonts w:eastAsia="Times New Roman"/>
          <w:sz w:val="16"/>
          <w:szCs w:val="16"/>
          <w:lang w:val="fr-FR"/>
        </w:rPr>
      </w:pPr>
      <w:r>
        <w:rPr>
          <w:rFonts w:eastAsia="Times New Roman"/>
          <w:sz w:val="16"/>
          <w:szCs w:val="16"/>
          <w:lang w:val="fr-FR"/>
        </w:rPr>
        <w:t>Nous vous recommandons d'acheter un revêtement interne pour éloigner le sable humide du bois du bac à sable, ce qui prolongera considérablement la durée de vie de votre bac à sable.</w:t>
      </w:r>
    </w:p>
    <w:p w14:paraId="71F42964" w14:textId="77777777" w:rsidR="00C647BD" w:rsidRDefault="00C647BD" w:rsidP="00C647BD">
      <w:pPr>
        <w:pStyle w:val="ListParagraph"/>
        <w:numPr>
          <w:ilvl w:val="0"/>
          <w:numId w:val="28"/>
        </w:numPr>
        <w:rPr>
          <w:rFonts w:eastAsia="Times New Roman"/>
          <w:sz w:val="16"/>
          <w:szCs w:val="16"/>
          <w:lang w:val="fr-FR"/>
        </w:rPr>
      </w:pPr>
      <w:r>
        <w:rPr>
          <w:rFonts w:eastAsia="Times New Roman"/>
          <w:sz w:val="16"/>
          <w:szCs w:val="16"/>
          <w:lang w:val="fr-FR"/>
        </w:rPr>
        <w:t>Évaluez régulièrement l'état du bac à sable et assurez-vous que la teinture pour bois est réappliquée, surtout si le fini existant commence à se détériorer.</w:t>
      </w:r>
    </w:p>
    <w:p w14:paraId="3EE4CC8D" w14:textId="77777777" w:rsidR="00C647BD" w:rsidRDefault="00C647BD" w:rsidP="00C647BD">
      <w:pPr>
        <w:pStyle w:val="ListParagraph"/>
        <w:numPr>
          <w:ilvl w:val="0"/>
          <w:numId w:val="28"/>
        </w:numPr>
        <w:rPr>
          <w:rFonts w:eastAsia="Times New Roman"/>
          <w:sz w:val="16"/>
          <w:szCs w:val="16"/>
          <w:lang w:val="fr-FR"/>
        </w:rPr>
      </w:pPr>
      <w:r>
        <w:rPr>
          <w:rFonts w:eastAsia="Times New Roman"/>
          <w:sz w:val="16"/>
          <w:szCs w:val="16"/>
          <w:lang w:val="fr-FR"/>
        </w:rPr>
        <w:t xml:space="preserve">Certains de nos bacs à sable comprennent un couvercle, ceux-ci ne doivent être utilisés que par des adultes et dans le cas de nos plus grands bacs à sable, deux adultes sont recommandés pour éviter la torsion et la tension excessive sur le mécanisme. </w:t>
      </w:r>
    </w:p>
    <w:p w14:paraId="6A88145D" w14:textId="77777777" w:rsidR="00C647BD" w:rsidRDefault="00C647BD" w:rsidP="00C647BD">
      <w:pPr>
        <w:pStyle w:val="ListParagraph"/>
        <w:numPr>
          <w:ilvl w:val="0"/>
          <w:numId w:val="28"/>
        </w:numPr>
        <w:rPr>
          <w:rFonts w:eastAsia="Times New Roman"/>
          <w:sz w:val="16"/>
          <w:szCs w:val="16"/>
          <w:lang w:val="fr-FR"/>
        </w:rPr>
      </w:pPr>
      <w:r>
        <w:rPr>
          <w:rFonts w:eastAsia="Times New Roman"/>
          <w:sz w:val="16"/>
          <w:szCs w:val="16"/>
          <w:lang w:val="fr-FR"/>
        </w:rPr>
        <w:t xml:space="preserve">Les couvercles sont conçus pour fournir un abri au sable en dessous et ne sont pas conçus ou construits pour être utilisés comme une scène ; Assurez-vous que les enfants sont surveillés en tout temps pour s'assurer qu'ils ne grimpent pas ou ne se tiennent pas sur les couvercles. </w:t>
      </w:r>
    </w:p>
    <w:p w14:paraId="01821725" w14:textId="77777777" w:rsidR="00C647BD" w:rsidRDefault="00C647BD" w:rsidP="00C647BD">
      <w:pPr>
        <w:rPr>
          <w:rFonts w:eastAsia="Times New Roman"/>
          <w:b/>
          <w:bCs/>
          <w:sz w:val="16"/>
          <w:szCs w:val="16"/>
        </w:rPr>
      </w:pPr>
      <w:proofErr w:type="spellStart"/>
      <w:r>
        <w:rPr>
          <w:rFonts w:eastAsia="Times New Roman"/>
          <w:b/>
          <w:bCs/>
          <w:sz w:val="16"/>
          <w:szCs w:val="16"/>
        </w:rPr>
        <w:t>Meilleurs</w:t>
      </w:r>
      <w:proofErr w:type="spellEnd"/>
      <w:r>
        <w:rPr>
          <w:rFonts w:eastAsia="Times New Roman"/>
          <w:b/>
          <w:bCs/>
          <w:sz w:val="16"/>
          <w:szCs w:val="16"/>
        </w:rPr>
        <w:t xml:space="preserve"> </w:t>
      </w:r>
      <w:proofErr w:type="gramStart"/>
      <w:r>
        <w:rPr>
          <w:rFonts w:eastAsia="Times New Roman"/>
          <w:b/>
          <w:bCs/>
          <w:sz w:val="16"/>
          <w:szCs w:val="16"/>
        </w:rPr>
        <w:t>conseils :</w:t>
      </w:r>
      <w:proofErr w:type="gramEnd"/>
    </w:p>
    <w:p w14:paraId="76BE945F" w14:textId="77777777" w:rsidR="00C647BD" w:rsidRDefault="00C647BD" w:rsidP="00C647BD">
      <w:pPr>
        <w:pStyle w:val="ListParagraph"/>
        <w:numPr>
          <w:ilvl w:val="0"/>
          <w:numId w:val="29"/>
        </w:numPr>
        <w:rPr>
          <w:rFonts w:eastAsia="Times New Roman"/>
          <w:sz w:val="16"/>
          <w:szCs w:val="16"/>
          <w:lang w:val="fr-FR"/>
        </w:rPr>
      </w:pPr>
      <w:r>
        <w:rPr>
          <w:rFonts w:eastAsia="Times New Roman"/>
          <w:sz w:val="16"/>
          <w:szCs w:val="16"/>
          <w:lang w:val="fr-FR"/>
        </w:rPr>
        <w:lastRenderedPageBreak/>
        <w:t>Ratisser les fosses à sable avant l'utilisation et à intervalles réguliers chaque jour et enlever toute matière dangereuse ou étrangère telle que les excréments d'animaux ou d'humains et l'urine qui pourrait causer des maladies ou des infections.</w:t>
      </w:r>
    </w:p>
    <w:p w14:paraId="084EE79E" w14:textId="77777777" w:rsidR="00C647BD" w:rsidRDefault="00C647BD" w:rsidP="00C647BD">
      <w:pPr>
        <w:pStyle w:val="ListParagraph"/>
        <w:numPr>
          <w:ilvl w:val="0"/>
          <w:numId w:val="29"/>
        </w:numPr>
        <w:rPr>
          <w:rFonts w:eastAsia="Times New Roman"/>
          <w:sz w:val="16"/>
          <w:szCs w:val="16"/>
          <w:lang w:val="fr-FR"/>
        </w:rPr>
      </w:pPr>
      <w:r>
        <w:rPr>
          <w:rFonts w:eastAsia="Times New Roman"/>
          <w:sz w:val="16"/>
          <w:szCs w:val="16"/>
          <w:lang w:val="fr-FR"/>
        </w:rPr>
        <w:t>Retirez les jouets du bac à sable à la fin de chaque journée.</w:t>
      </w:r>
    </w:p>
    <w:p w14:paraId="56185504" w14:textId="77777777" w:rsidR="00C647BD" w:rsidRDefault="00C647BD" w:rsidP="00C647BD">
      <w:pPr>
        <w:pStyle w:val="ListParagraph"/>
        <w:numPr>
          <w:ilvl w:val="0"/>
          <w:numId w:val="29"/>
        </w:numPr>
        <w:rPr>
          <w:rFonts w:eastAsia="Times New Roman"/>
          <w:sz w:val="16"/>
          <w:szCs w:val="16"/>
          <w:lang w:val="fr-FR"/>
        </w:rPr>
      </w:pPr>
      <w:r>
        <w:rPr>
          <w:rFonts w:eastAsia="Times New Roman"/>
          <w:sz w:val="16"/>
          <w:szCs w:val="16"/>
          <w:lang w:val="fr-FR"/>
        </w:rPr>
        <w:t>Retournez le sable tous les mois pour l'aérer.</w:t>
      </w:r>
    </w:p>
    <w:p w14:paraId="7E825244" w14:textId="77777777" w:rsidR="00C647BD" w:rsidRDefault="00C647BD" w:rsidP="00C647BD">
      <w:pPr>
        <w:pStyle w:val="ListParagraph"/>
        <w:numPr>
          <w:ilvl w:val="0"/>
          <w:numId w:val="29"/>
        </w:numPr>
        <w:rPr>
          <w:rFonts w:eastAsia="Times New Roman"/>
          <w:sz w:val="16"/>
          <w:szCs w:val="16"/>
          <w:lang w:val="fr-FR"/>
        </w:rPr>
      </w:pPr>
      <w:r>
        <w:rPr>
          <w:rFonts w:eastAsia="Times New Roman"/>
          <w:sz w:val="16"/>
          <w:szCs w:val="16"/>
          <w:lang w:val="fr-FR"/>
        </w:rPr>
        <w:t>Nettoyez le sable en l'exposant régulièrement au soleil et à l'air frais qui sont les désinfectants les plus efficaces.</w:t>
      </w:r>
    </w:p>
    <w:p w14:paraId="689AF668" w14:textId="77777777" w:rsidR="00C647BD" w:rsidRDefault="00C647BD" w:rsidP="00C647BD">
      <w:pPr>
        <w:pStyle w:val="ListParagraph"/>
        <w:numPr>
          <w:ilvl w:val="0"/>
          <w:numId w:val="29"/>
        </w:numPr>
        <w:rPr>
          <w:rFonts w:eastAsia="Times New Roman"/>
          <w:sz w:val="16"/>
          <w:szCs w:val="16"/>
          <w:lang w:val="fr-FR"/>
        </w:rPr>
      </w:pPr>
      <w:r>
        <w:rPr>
          <w:rFonts w:eastAsia="Times New Roman"/>
          <w:sz w:val="16"/>
          <w:szCs w:val="16"/>
          <w:lang w:val="fr-FR"/>
        </w:rPr>
        <w:t>Assurez-vous que les sablières ont un drainage adéquat.</w:t>
      </w:r>
    </w:p>
    <w:p w14:paraId="1BEBEFCA" w14:textId="77777777" w:rsidR="00C647BD" w:rsidRDefault="00C647BD" w:rsidP="00C647BD">
      <w:pPr>
        <w:pStyle w:val="ListParagraph"/>
        <w:numPr>
          <w:ilvl w:val="0"/>
          <w:numId w:val="29"/>
        </w:numPr>
        <w:rPr>
          <w:rFonts w:eastAsia="Times New Roman"/>
          <w:sz w:val="16"/>
          <w:szCs w:val="16"/>
          <w:lang w:val="fr-FR"/>
        </w:rPr>
      </w:pPr>
      <w:r>
        <w:rPr>
          <w:rFonts w:eastAsia="Times New Roman"/>
          <w:sz w:val="16"/>
          <w:szCs w:val="16"/>
          <w:lang w:val="fr-FR"/>
        </w:rPr>
        <w:t>Changez le sable au moins une fois par an.</w:t>
      </w:r>
    </w:p>
    <w:p w14:paraId="455AE376" w14:textId="77777777" w:rsidR="00C647BD" w:rsidRDefault="00C647BD" w:rsidP="00C647BD">
      <w:pPr>
        <w:pStyle w:val="ListParagraph"/>
        <w:numPr>
          <w:ilvl w:val="0"/>
          <w:numId w:val="29"/>
        </w:numPr>
        <w:shd w:val="clear" w:color="auto" w:fill="FFFFFF"/>
        <w:rPr>
          <w:rFonts w:eastAsia="Times New Roman"/>
          <w:sz w:val="16"/>
          <w:szCs w:val="16"/>
          <w:lang w:val="fr-FR"/>
        </w:rPr>
      </w:pPr>
      <w:r>
        <w:rPr>
          <w:rFonts w:eastAsia="Times New Roman"/>
          <w:sz w:val="16"/>
          <w:szCs w:val="16"/>
          <w:lang w:val="fr-FR"/>
        </w:rPr>
        <w:t>Assurez-vous que TOUT LE MONDE se lave les mains après avoir joué dans le bac à sable.</w:t>
      </w:r>
    </w:p>
    <w:p w14:paraId="4AD4FFDB" w14:textId="77777777" w:rsidR="00C647BD" w:rsidRDefault="00C647BD" w:rsidP="00C647BD">
      <w:pPr>
        <w:rPr>
          <w:rFonts w:eastAsia="Times New Roman"/>
          <w:sz w:val="16"/>
          <w:szCs w:val="16"/>
          <w:lang w:val="fr-FR"/>
        </w:rPr>
      </w:pPr>
      <w:r>
        <w:rPr>
          <w:rFonts w:eastAsia="Times New Roman"/>
          <w:sz w:val="16"/>
          <w:szCs w:val="16"/>
          <w:lang w:val="fr-FR"/>
        </w:rPr>
        <w:t xml:space="preserve">Pour tous les produits, une évaluation des risques doit être effectuée à chaque utilisation, ce qui permettrait de mettre en évidence les risques associés aux produits et au cadre dans lequel ils sont utilisés, ainsi que l'âge et les capacités des enfants. </w:t>
      </w:r>
      <w:r>
        <w:rPr>
          <w:rFonts w:eastAsia="Times New Roman"/>
          <w:color w:val="000000"/>
          <w:sz w:val="16"/>
          <w:szCs w:val="16"/>
          <w:lang w:val="fr-FR"/>
        </w:rPr>
        <w:t>Les règles d'utilisation doivent être clairement communiquées afin de garantir un maximum de plaisir de la manière la plus sûre.</w:t>
      </w:r>
    </w:p>
    <w:p w14:paraId="6868542A" w14:textId="77777777" w:rsidR="00C647BD" w:rsidRDefault="00C647BD" w:rsidP="00C647BD">
      <w:pPr>
        <w:rPr>
          <w:lang w:val="fr-FR"/>
        </w:rPr>
      </w:pPr>
    </w:p>
    <w:p w14:paraId="0571C6C6" w14:textId="571410BC" w:rsidR="00C647BD" w:rsidRDefault="00C647BD" w:rsidP="00C647BD">
      <w:r>
        <w:rPr>
          <w:noProof/>
        </w:rPr>
        <w:drawing>
          <wp:inline distT="0" distB="0" distL="0" distR="0" wp14:anchorId="1D6CCDC9" wp14:editId="661D0BE3">
            <wp:extent cx="476250" cy="476250"/>
            <wp:effectExtent l="0" t="0" r="0" b="0"/>
            <wp:docPr id="712348029" name="Picture 3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48029" name="Picture 38" descr="A black background with a black square&#10;&#10;Description automatically generated with medium confiden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14:paraId="78E3428A" w14:textId="77777777" w:rsidR="00C647BD" w:rsidRDefault="00C647BD" w:rsidP="00C647BD">
      <w:pPr>
        <w:rPr>
          <w:rFonts w:eastAsia="Times New Roman"/>
          <w:b/>
          <w:sz w:val="16"/>
          <w:szCs w:val="16"/>
          <w:lang w:val="it-IT"/>
        </w:rPr>
      </w:pPr>
      <w:r>
        <w:rPr>
          <w:rFonts w:eastAsia="Times New Roman"/>
          <w:b/>
          <w:sz w:val="16"/>
          <w:szCs w:val="16"/>
          <w:lang w:val="it-IT"/>
        </w:rPr>
        <w:t>Prendersi cura della nuova cava di sabbia</w:t>
      </w:r>
    </w:p>
    <w:p w14:paraId="417C9335" w14:textId="77777777" w:rsidR="00C647BD" w:rsidRDefault="00C647BD" w:rsidP="00C647BD">
      <w:pPr>
        <w:pStyle w:val="ListParagraph"/>
        <w:numPr>
          <w:ilvl w:val="0"/>
          <w:numId w:val="30"/>
        </w:numPr>
        <w:rPr>
          <w:rFonts w:eastAsia="Times New Roman"/>
          <w:sz w:val="16"/>
          <w:szCs w:val="16"/>
          <w:lang w:val="it-IT"/>
        </w:rPr>
      </w:pPr>
      <w:r>
        <w:rPr>
          <w:rFonts w:eastAsia="Times New Roman"/>
          <w:sz w:val="16"/>
          <w:szCs w:val="16"/>
          <w:lang w:val="it-IT"/>
        </w:rPr>
        <w:t>Assicurati che il tuo prodotto sia costruito in conformità con le istruzioni di montaggio.</w:t>
      </w:r>
    </w:p>
    <w:p w14:paraId="63282175" w14:textId="77777777" w:rsidR="00C647BD" w:rsidRDefault="00C647BD" w:rsidP="00C647BD">
      <w:pPr>
        <w:pStyle w:val="ListParagraph"/>
        <w:numPr>
          <w:ilvl w:val="0"/>
          <w:numId w:val="30"/>
        </w:numPr>
        <w:rPr>
          <w:rFonts w:eastAsia="Times New Roman"/>
          <w:sz w:val="16"/>
          <w:szCs w:val="16"/>
          <w:lang w:val="it-IT"/>
        </w:rPr>
      </w:pPr>
      <w:r>
        <w:rPr>
          <w:rFonts w:eastAsia="Times New Roman"/>
          <w:sz w:val="16"/>
          <w:szCs w:val="16"/>
          <w:lang w:val="it-IT"/>
        </w:rPr>
        <w:t>Si consiglia di acquistare un rivestimento interno per tenere la sabbia bagnata lontana dal legno della sabbiera, questo prolungherà notevolmente la vita della tua sabbiera.</w:t>
      </w:r>
    </w:p>
    <w:p w14:paraId="1598711B" w14:textId="77777777" w:rsidR="00C647BD" w:rsidRDefault="00C647BD" w:rsidP="00C647BD">
      <w:pPr>
        <w:pStyle w:val="ListParagraph"/>
        <w:numPr>
          <w:ilvl w:val="0"/>
          <w:numId w:val="30"/>
        </w:numPr>
        <w:rPr>
          <w:rFonts w:eastAsia="Times New Roman"/>
          <w:sz w:val="16"/>
          <w:szCs w:val="16"/>
          <w:lang w:val="it-IT"/>
        </w:rPr>
      </w:pPr>
      <w:r>
        <w:rPr>
          <w:rFonts w:eastAsia="Times New Roman"/>
          <w:sz w:val="16"/>
          <w:szCs w:val="16"/>
          <w:lang w:val="it-IT"/>
        </w:rPr>
        <w:t>Valutare regolarmente le condizioni della cava di sabbia e assicurarsi che la macchia di legno venga riapplicata, soprattutto se la finitura esistente sta iniziando a deteriorarsi.</w:t>
      </w:r>
    </w:p>
    <w:p w14:paraId="1437C5FE" w14:textId="77777777" w:rsidR="00C647BD" w:rsidRDefault="00C647BD" w:rsidP="00C647BD">
      <w:pPr>
        <w:pStyle w:val="ListParagraph"/>
        <w:numPr>
          <w:ilvl w:val="0"/>
          <w:numId w:val="30"/>
        </w:numPr>
        <w:rPr>
          <w:rFonts w:eastAsia="Times New Roman"/>
          <w:sz w:val="16"/>
          <w:szCs w:val="16"/>
          <w:lang w:val="it-IT"/>
        </w:rPr>
      </w:pPr>
      <w:r>
        <w:rPr>
          <w:rFonts w:eastAsia="Times New Roman"/>
          <w:sz w:val="16"/>
          <w:szCs w:val="16"/>
          <w:lang w:val="it-IT"/>
        </w:rPr>
        <w:t xml:space="preserve">Alcune delle nostre sabbiere includono un coperchio, queste dovrebbero essere utilizzate solo da adulti e nel caso delle nostre sabbiere più grandi si consigliano due adulti per il funzionamento per evitare torsioni e sforzi eccessivi sul meccanismo. </w:t>
      </w:r>
    </w:p>
    <w:p w14:paraId="3AB3690E" w14:textId="77777777" w:rsidR="00C647BD" w:rsidRDefault="00C647BD" w:rsidP="00C647BD">
      <w:pPr>
        <w:pStyle w:val="ListParagraph"/>
        <w:numPr>
          <w:ilvl w:val="0"/>
          <w:numId w:val="30"/>
        </w:numPr>
        <w:rPr>
          <w:rFonts w:eastAsia="Times New Roman"/>
          <w:sz w:val="16"/>
          <w:szCs w:val="16"/>
          <w:lang w:val="it-IT"/>
        </w:rPr>
      </w:pPr>
      <w:r>
        <w:rPr>
          <w:rFonts w:eastAsia="Times New Roman"/>
          <w:sz w:val="16"/>
          <w:szCs w:val="16"/>
          <w:lang w:val="it-IT"/>
        </w:rPr>
        <w:t xml:space="preserve">I coperchi sono progettati per fornire riparo alla sabbia sottostante e non sono progettati o costruiti per essere utilizzati come palcoscenico; Assicurati che i bambini siano sempre sorvegliati per assicurarti che non si arrampichino o stiano in piedi sui coperchi. </w:t>
      </w:r>
    </w:p>
    <w:p w14:paraId="0FD21861" w14:textId="77777777" w:rsidR="00C647BD" w:rsidRDefault="00C647BD" w:rsidP="00C647BD">
      <w:pPr>
        <w:rPr>
          <w:rFonts w:eastAsia="Times New Roman"/>
          <w:b/>
          <w:bCs/>
          <w:sz w:val="16"/>
          <w:szCs w:val="16"/>
        </w:rPr>
      </w:pPr>
      <w:r>
        <w:rPr>
          <w:rFonts w:eastAsia="Times New Roman"/>
          <w:b/>
          <w:bCs/>
          <w:sz w:val="16"/>
          <w:szCs w:val="16"/>
        </w:rPr>
        <w:t xml:space="preserve">I </w:t>
      </w:r>
      <w:proofErr w:type="spellStart"/>
      <w:r>
        <w:rPr>
          <w:rFonts w:eastAsia="Times New Roman"/>
          <w:b/>
          <w:bCs/>
          <w:sz w:val="16"/>
          <w:szCs w:val="16"/>
        </w:rPr>
        <w:t>migliori</w:t>
      </w:r>
      <w:proofErr w:type="spellEnd"/>
      <w:r>
        <w:rPr>
          <w:rFonts w:eastAsia="Times New Roman"/>
          <w:b/>
          <w:bCs/>
          <w:sz w:val="16"/>
          <w:szCs w:val="16"/>
        </w:rPr>
        <w:t xml:space="preserve"> </w:t>
      </w:r>
      <w:proofErr w:type="spellStart"/>
      <w:r>
        <w:rPr>
          <w:rFonts w:eastAsia="Times New Roman"/>
          <w:b/>
          <w:bCs/>
          <w:sz w:val="16"/>
          <w:szCs w:val="16"/>
        </w:rPr>
        <w:t>consigli</w:t>
      </w:r>
      <w:proofErr w:type="spellEnd"/>
      <w:r>
        <w:rPr>
          <w:rFonts w:eastAsia="Times New Roman"/>
          <w:b/>
          <w:bCs/>
          <w:sz w:val="16"/>
          <w:szCs w:val="16"/>
        </w:rPr>
        <w:t>:</w:t>
      </w:r>
    </w:p>
    <w:p w14:paraId="09FDEFFF" w14:textId="77777777" w:rsidR="00C647BD" w:rsidRDefault="00C647BD" w:rsidP="00C647BD">
      <w:pPr>
        <w:pStyle w:val="ListParagraph"/>
        <w:numPr>
          <w:ilvl w:val="0"/>
          <w:numId w:val="31"/>
        </w:numPr>
        <w:rPr>
          <w:rFonts w:eastAsia="Times New Roman"/>
          <w:sz w:val="16"/>
          <w:szCs w:val="16"/>
          <w:lang w:val="it-IT"/>
        </w:rPr>
      </w:pPr>
      <w:r>
        <w:rPr>
          <w:rFonts w:eastAsia="Times New Roman"/>
          <w:sz w:val="16"/>
          <w:szCs w:val="16"/>
          <w:lang w:val="it-IT"/>
        </w:rPr>
        <w:t>Rastrellare le fosse di sabbia prima dell'uso e a intervalli regolari ogni giorno e rimuovere qualsiasi materia pericolosa o estranea come feci e urina di animali o umani che potrebbero causare malattie o infezioni.</w:t>
      </w:r>
    </w:p>
    <w:p w14:paraId="6DECCA4C" w14:textId="77777777" w:rsidR="00C647BD" w:rsidRDefault="00C647BD" w:rsidP="00C647BD">
      <w:pPr>
        <w:pStyle w:val="ListParagraph"/>
        <w:numPr>
          <w:ilvl w:val="0"/>
          <w:numId w:val="31"/>
        </w:numPr>
        <w:rPr>
          <w:rFonts w:eastAsia="Times New Roman"/>
          <w:sz w:val="16"/>
          <w:szCs w:val="16"/>
          <w:lang w:val="it-IT"/>
        </w:rPr>
      </w:pPr>
      <w:r>
        <w:rPr>
          <w:rFonts w:eastAsia="Times New Roman"/>
          <w:sz w:val="16"/>
          <w:szCs w:val="16"/>
          <w:lang w:val="it-IT"/>
        </w:rPr>
        <w:t>Rimuovi i giocattoli dalla cava di sabbia alla fine di ogni giornata.</w:t>
      </w:r>
    </w:p>
    <w:p w14:paraId="3019BC72" w14:textId="77777777" w:rsidR="00C647BD" w:rsidRDefault="00C647BD" w:rsidP="00C647BD">
      <w:pPr>
        <w:pStyle w:val="ListParagraph"/>
        <w:numPr>
          <w:ilvl w:val="0"/>
          <w:numId w:val="31"/>
        </w:numPr>
        <w:rPr>
          <w:rFonts w:eastAsia="Times New Roman"/>
          <w:sz w:val="16"/>
          <w:szCs w:val="16"/>
          <w:lang w:val="it-IT"/>
        </w:rPr>
      </w:pPr>
      <w:r>
        <w:rPr>
          <w:rFonts w:eastAsia="Times New Roman"/>
          <w:sz w:val="16"/>
          <w:szCs w:val="16"/>
          <w:lang w:val="it-IT"/>
        </w:rPr>
        <w:t>Capovolgi la sabbia mensilmente per aerarla.</w:t>
      </w:r>
    </w:p>
    <w:p w14:paraId="665F3E8C" w14:textId="77777777" w:rsidR="00C647BD" w:rsidRDefault="00C647BD" w:rsidP="00C647BD">
      <w:pPr>
        <w:pStyle w:val="ListParagraph"/>
        <w:numPr>
          <w:ilvl w:val="0"/>
          <w:numId w:val="31"/>
        </w:numPr>
        <w:rPr>
          <w:rFonts w:eastAsia="Times New Roman"/>
          <w:sz w:val="16"/>
          <w:szCs w:val="16"/>
          <w:lang w:val="it-IT"/>
        </w:rPr>
      </w:pPr>
      <w:r>
        <w:rPr>
          <w:rFonts w:eastAsia="Times New Roman"/>
          <w:sz w:val="16"/>
          <w:szCs w:val="16"/>
          <w:lang w:val="it-IT"/>
        </w:rPr>
        <w:t>Pulisci la sabbia esponendola regolarmente al sole e all'aria fresca che sono i disinfettanti più efficaci.</w:t>
      </w:r>
    </w:p>
    <w:p w14:paraId="6EEF7898" w14:textId="77777777" w:rsidR="00C647BD" w:rsidRDefault="00C647BD" w:rsidP="00C647BD">
      <w:pPr>
        <w:pStyle w:val="ListParagraph"/>
        <w:numPr>
          <w:ilvl w:val="0"/>
          <w:numId w:val="31"/>
        </w:numPr>
        <w:rPr>
          <w:rFonts w:eastAsia="Times New Roman"/>
          <w:sz w:val="16"/>
          <w:szCs w:val="16"/>
          <w:lang w:val="it-IT"/>
        </w:rPr>
      </w:pPr>
      <w:r>
        <w:rPr>
          <w:rFonts w:eastAsia="Times New Roman"/>
          <w:sz w:val="16"/>
          <w:szCs w:val="16"/>
          <w:lang w:val="it-IT"/>
        </w:rPr>
        <w:t>Assicurarsi che le fosse di sabbia abbiano un drenaggio adeguato.</w:t>
      </w:r>
    </w:p>
    <w:p w14:paraId="73F24318" w14:textId="77777777" w:rsidR="00C647BD" w:rsidRDefault="00C647BD" w:rsidP="00C647BD">
      <w:pPr>
        <w:pStyle w:val="ListParagraph"/>
        <w:numPr>
          <w:ilvl w:val="0"/>
          <w:numId w:val="31"/>
        </w:numPr>
        <w:rPr>
          <w:rFonts w:eastAsia="Times New Roman"/>
          <w:sz w:val="16"/>
          <w:szCs w:val="16"/>
          <w:lang w:val="it-IT"/>
        </w:rPr>
      </w:pPr>
      <w:r>
        <w:rPr>
          <w:rFonts w:eastAsia="Times New Roman"/>
          <w:sz w:val="16"/>
          <w:szCs w:val="16"/>
          <w:lang w:val="it-IT"/>
        </w:rPr>
        <w:t>Cambia la sabbia almeno una volta all'anno.</w:t>
      </w:r>
    </w:p>
    <w:p w14:paraId="3004F4DE" w14:textId="77777777" w:rsidR="00C647BD" w:rsidRDefault="00C647BD" w:rsidP="00C647BD">
      <w:pPr>
        <w:pStyle w:val="ListParagraph"/>
        <w:numPr>
          <w:ilvl w:val="0"/>
          <w:numId w:val="31"/>
        </w:numPr>
        <w:shd w:val="clear" w:color="auto" w:fill="FFFFFF"/>
        <w:rPr>
          <w:rFonts w:eastAsia="Times New Roman"/>
          <w:sz w:val="16"/>
          <w:szCs w:val="16"/>
          <w:lang w:val="it-IT"/>
        </w:rPr>
      </w:pPr>
      <w:r>
        <w:rPr>
          <w:rFonts w:eastAsia="Times New Roman"/>
          <w:sz w:val="16"/>
          <w:szCs w:val="16"/>
          <w:lang w:val="it-IT"/>
        </w:rPr>
        <w:t>Assicurati che TUTTI si lavino le mani dopo aver giocato nella fossa di sabbia.</w:t>
      </w:r>
    </w:p>
    <w:p w14:paraId="4932B9F2" w14:textId="77777777" w:rsidR="00C647BD" w:rsidRDefault="00C647BD" w:rsidP="00C647BD">
      <w:pPr>
        <w:rPr>
          <w:rFonts w:eastAsia="Times New Roman"/>
          <w:sz w:val="16"/>
          <w:szCs w:val="16"/>
          <w:lang w:val="it-IT"/>
        </w:rPr>
      </w:pPr>
      <w:r>
        <w:rPr>
          <w:rFonts w:eastAsia="Times New Roman"/>
          <w:sz w:val="16"/>
          <w:szCs w:val="16"/>
          <w:lang w:val="it-IT"/>
        </w:rPr>
        <w:t xml:space="preserve">Per tutti i prodotti dovrebbe essere effettuata una valutazione del rischio ad ogni utilizzo, questo evidenzierebbe eventuali rischi associati sia ai prodotti che all'ambiente in cui vengono utilizzati, questo sarebbe anche abbinato all'età e alle capacità dei bambini. </w:t>
      </w:r>
      <w:r>
        <w:rPr>
          <w:rFonts w:eastAsia="Times New Roman"/>
          <w:color w:val="000000"/>
          <w:sz w:val="16"/>
          <w:szCs w:val="16"/>
          <w:lang w:val="it-IT"/>
        </w:rPr>
        <w:t>Le regole per l'uso devono essere comunicate in modo chiaro per garantire il massimo divertimento nel modo più sicuro.</w:t>
      </w:r>
    </w:p>
    <w:p w14:paraId="3A1455D3" w14:textId="77777777" w:rsidR="00C647BD" w:rsidRDefault="00C647BD" w:rsidP="00C647BD">
      <w:pPr>
        <w:rPr>
          <w:lang w:val="it-IT"/>
        </w:rPr>
      </w:pPr>
    </w:p>
    <w:p w14:paraId="392D627C" w14:textId="77777777" w:rsidR="00C647BD" w:rsidRDefault="00C647BD" w:rsidP="00C647BD">
      <w:pPr>
        <w:rPr>
          <w:lang w:val="it-IT"/>
        </w:rPr>
      </w:pPr>
    </w:p>
    <w:p w14:paraId="1D27F8EE" w14:textId="773DBDAD" w:rsidR="00C647BD" w:rsidRDefault="00C647BD" w:rsidP="00C647BD">
      <w:r>
        <w:rPr>
          <w:noProof/>
        </w:rPr>
        <w:drawing>
          <wp:inline distT="0" distB="0" distL="0" distR="0" wp14:anchorId="721F505D" wp14:editId="035DF150">
            <wp:extent cx="476250" cy="476250"/>
            <wp:effectExtent l="0" t="0" r="0" b="0"/>
            <wp:docPr id="1485158590" name="Picture 3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58590" name="Picture 37" descr="A black background with a black square&#10;&#10;Description automatically generated with medium confiden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14:paraId="218579AF" w14:textId="77777777" w:rsidR="00C647BD" w:rsidRDefault="00C647BD" w:rsidP="00C647BD">
      <w:pPr>
        <w:rPr>
          <w:rFonts w:eastAsia="Times New Roman"/>
          <w:b/>
          <w:sz w:val="16"/>
          <w:szCs w:val="16"/>
          <w:lang w:val="it-IT"/>
        </w:rPr>
      </w:pPr>
      <w:r>
        <w:rPr>
          <w:rFonts w:eastAsia="Times New Roman"/>
          <w:b/>
          <w:sz w:val="16"/>
          <w:szCs w:val="16"/>
          <w:lang w:val="it-IT"/>
        </w:rPr>
        <w:t>Cuidado de su nuevo pozo de arena</w:t>
      </w:r>
    </w:p>
    <w:p w14:paraId="189A0365" w14:textId="77777777" w:rsidR="00C647BD" w:rsidRDefault="00C647BD" w:rsidP="00C647BD">
      <w:pPr>
        <w:pStyle w:val="ListParagraph"/>
        <w:numPr>
          <w:ilvl w:val="0"/>
          <w:numId w:val="32"/>
        </w:numPr>
        <w:rPr>
          <w:rFonts w:eastAsia="Times New Roman"/>
          <w:sz w:val="16"/>
          <w:szCs w:val="16"/>
          <w:lang w:val="fr-FR"/>
        </w:rPr>
      </w:pPr>
      <w:proofErr w:type="spellStart"/>
      <w:r>
        <w:rPr>
          <w:rFonts w:eastAsia="Times New Roman"/>
          <w:sz w:val="16"/>
          <w:szCs w:val="16"/>
          <w:lang w:val="fr-FR"/>
        </w:rPr>
        <w:t>Asegúrese</w:t>
      </w:r>
      <w:proofErr w:type="spellEnd"/>
      <w:r>
        <w:rPr>
          <w:rFonts w:eastAsia="Times New Roman"/>
          <w:sz w:val="16"/>
          <w:szCs w:val="16"/>
          <w:lang w:val="fr-FR"/>
        </w:rPr>
        <w:t xml:space="preserve"> de que su </w:t>
      </w:r>
      <w:proofErr w:type="spellStart"/>
      <w:r>
        <w:rPr>
          <w:rFonts w:eastAsia="Times New Roman"/>
          <w:sz w:val="16"/>
          <w:szCs w:val="16"/>
          <w:lang w:val="fr-FR"/>
        </w:rPr>
        <w:t>producto</w:t>
      </w:r>
      <w:proofErr w:type="spellEnd"/>
      <w:r>
        <w:rPr>
          <w:rFonts w:eastAsia="Times New Roman"/>
          <w:sz w:val="16"/>
          <w:szCs w:val="16"/>
          <w:lang w:val="fr-FR"/>
        </w:rPr>
        <w:t xml:space="preserve"> </w:t>
      </w:r>
      <w:proofErr w:type="spellStart"/>
      <w:r>
        <w:rPr>
          <w:rFonts w:eastAsia="Times New Roman"/>
          <w:sz w:val="16"/>
          <w:szCs w:val="16"/>
          <w:lang w:val="fr-FR"/>
        </w:rPr>
        <w:t>esté</w:t>
      </w:r>
      <w:proofErr w:type="spellEnd"/>
      <w:r>
        <w:rPr>
          <w:rFonts w:eastAsia="Times New Roman"/>
          <w:sz w:val="16"/>
          <w:szCs w:val="16"/>
          <w:lang w:val="fr-FR"/>
        </w:rPr>
        <w:t xml:space="preserve"> </w:t>
      </w:r>
      <w:proofErr w:type="spellStart"/>
      <w:r>
        <w:rPr>
          <w:rFonts w:eastAsia="Times New Roman"/>
          <w:sz w:val="16"/>
          <w:szCs w:val="16"/>
          <w:lang w:val="fr-FR"/>
        </w:rPr>
        <w:t>construido</w:t>
      </w:r>
      <w:proofErr w:type="spellEnd"/>
      <w:r>
        <w:rPr>
          <w:rFonts w:eastAsia="Times New Roman"/>
          <w:sz w:val="16"/>
          <w:szCs w:val="16"/>
          <w:lang w:val="fr-FR"/>
        </w:rPr>
        <w:t xml:space="preserve"> de </w:t>
      </w:r>
      <w:proofErr w:type="spellStart"/>
      <w:r>
        <w:rPr>
          <w:rFonts w:eastAsia="Times New Roman"/>
          <w:sz w:val="16"/>
          <w:szCs w:val="16"/>
          <w:lang w:val="fr-FR"/>
        </w:rPr>
        <w:t>acuerdo</w:t>
      </w:r>
      <w:proofErr w:type="spellEnd"/>
      <w:r>
        <w:rPr>
          <w:rFonts w:eastAsia="Times New Roman"/>
          <w:sz w:val="16"/>
          <w:szCs w:val="16"/>
          <w:lang w:val="fr-FR"/>
        </w:rPr>
        <w:t xml:space="preserve"> con las </w:t>
      </w:r>
      <w:proofErr w:type="spellStart"/>
      <w:r>
        <w:rPr>
          <w:rFonts w:eastAsia="Times New Roman"/>
          <w:sz w:val="16"/>
          <w:szCs w:val="16"/>
          <w:lang w:val="fr-FR"/>
        </w:rPr>
        <w:t>instrucciones</w:t>
      </w:r>
      <w:proofErr w:type="spellEnd"/>
      <w:r>
        <w:rPr>
          <w:rFonts w:eastAsia="Times New Roman"/>
          <w:sz w:val="16"/>
          <w:szCs w:val="16"/>
          <w:lang w:val="fr-FR"/>
        </w:rPr>
        <w:t xml:space="preserve"> de </w:t>
      </w:r>
      <w:proofErr w:type="spellStart"/>
      <w:r>
        <w:rPr>
          <w:rFonts w:eastAsia="Times New Roman"/>
          <w:sz w:val="16"/>
          <w:szCs w:val="16"/>
          <w:lang w:val="fr-FR"/>
        </w:rPr>
        <w:t>montaje</w:t>
      </w:r>
      <w:proofErr w:type="spellEnd"/>
      <w:r>
        <w:rPr>
          <w:rFonts w:eastAsia="Times New Roman"/>
          <w:sz w:val="16"/>
          <w:szCs w:val="16"/>
          <w:lang w:val="fr-FR"/>
        </w:rPr>
        <w:t>.</w:t>
      </w:r>
    </w:p>
    <w:p w14:paraId="678104D8" w14:textId="77777777" w:rsidR="00C647BD" w:rsidRDefault="00C647BD" w:rsidP="00C647BD">
      <w:pPr>
        <w:pStyle w:val="ListParagraph"/>
        <w:numPr>
          <w:ilvl w:val="0"/>
          <w:numId w:val="32"/>
        </w:numPr>
        <w:rPr>
          <w:rFonts w:eastAsia="Times New Roman"/>
          <w:sz w:val="16"/>
          <w:szCs w:val="16"/>
          <w:lang w:val="it-IT"/>
        </w:rPr>
      </w:pPr>
      <w:r>
        <w:rPr>
          <w:rFonts w:eastAsia="Times New Roman"/>
          <w:sz w:val="16"/>
          <w:szCs w:val="16"/>
          <w:lang w:val="it-IT"/>
        </w:rPr>
        <w:t>Recomendamos comprar un revestimiento interno para mantener la arena húmeda alejada de la madera del pozo de arena, esto prolongará en gran medida la vida útil de su arenero.</w:t>
      </w:r>
    </w:p>
    <w:p w14:paraId="5BA3B36D" w14:textId="77777777" w:rsidR="00C647BD" w:rsidRDefault="00C647BD" w:rsidP="00C647BD">
      <w:pPr>
        <w:pStyle w:val="ListParagraph"/>
        <w:numPr>
          <w:ilvl w:val="0"/>
          <w:numId w:val="32"/>
        </w:numPr>
        <w:rPr>
          <w:rFonts w:eastAsia="Times New Roman"/>
          <w:sz w:val="16"/>
          <w:szCs w:val="16"/>
          <w:lang w:val="it-IT"/>
        </w:rPr>
      </w:pPr>
      <w:r>
        <w:rPr>
          <w:rFonts w:eastAsia="Times New Roman"/>
          <w:sz w:val="16"/>
          <w:szCs w:val="16"/>
          <w:lang w:val="it-IT"/>
        </w:rPr>
        <w:t>Evalúe regularmente el estado del pozo de arena y asegúrese de volver a aplicar el tinte para madera, especialmente si el acabado existente está comenzando a deteriorarse.</w:t>
      </w:r>
    </w:p>
    <w:p w14:paraId="32273816" w14:textId="77777777" w:rsidR="00C647BD" w:rsidRDefault="00C647BD" w:rsidP="00C647BD">
      <w:pPr>
        <w:pStyle w:val="ListParagraph"/>
        <w:numPr>
          <w:ilvl w:val="0"/>
          <w:numId w:val="32"/>
        </w:numPr>
        <w:rPr>
          <w:rFonts w:eastAsia="Times New Roman"/>
          <w:sz w:val="16"/>
          <w:szCs w:val="16"/>
          <w:lang w:val="it-IT"/>
        </w:rPr>
      </w:pPr>
      <w:r>
        <w:rPr>
          <w:rFonts w:eastAsia="Times New Roman"/>
          <w:sz w:val="16"/>
          <w:szCs w:val="16"/>
          <w:lang w:val="it-IT"/>
        </w:rPr>
        <w:t xml:space="preserve">Algunos de nuestros areneros incluyen una tapa, estos solo deben ser utilizados por adultos y en el caso de nuestros pozos de arena más grandes se recomiendan dos adultos para la operación para evitar torsiones y tensiones excesivas en el mecanismo. </w:t>
      </w:r>
    </w:p>
    <w:p w14:paraId="259F7584" w14:textId="77777777" w:rsidR="00C647BD" w:rsidRDefault="00C647BD" w:rsidP="00C647BD">
      <w:pPr>
        <w:pStyle w:val="ListParagraph"/>
        <w:numPr>
          <w:ilvl w:val="0"/>
          <w:numId w:val="32"/>
        </w:numPr>
        <w:rPr>
          <w:rFonts w:eastAsia="Times New Roman"/>
          <w:sz w:val="16"/>
          <w:szCs w:val="16"/>
          <w:lang w:val="it-IT"/>
        </w:rPr>
      </w:pPr>
      <w:r>
        <w:rPr>
          <w:rFonts w:eastAsia="Times New Roman"/>
          <w:sz w:val="16"/>
          <w:szCs w:val="16"/>
          <w:lang w:val="it-IT"/>
        </w:rPr>
        <w:t xml:space="preserve">Las tapas están diseñadas para proporcionar refugio a la arena que se encuentra debajo y no están diseñadas ni construidas para su uso como escenario; Asegúrese de que los niños estén supervisados en todo momento para asegurarse de que no trepen ni se paren sobre los párpados. </w:t>
      </w:r>
    </w:p>
    <w:p w14:paraId="716C1467" w14:textId="77777777" w:rsidR="00C647BD" w:rsidRDefault="00C647BD" w:rsidP="00C647BD">
      <w:pPr>
        <w:rPr>
          <w:rFonts w:eastAsia="Times New Roman"/>
          <w:b/>
          <w:bCs/>
          <w:sz w:val="16"/>
          <w:szCs w:val="16"/>
        </w:rPr>
      </w:pPr>
      <w:r>
        <w:rPr>
          <w:rFonts w:eastAsia="Times New Roman"/>
          <w:b/>
          <w:bCs/>
          <w:sz w:val="16"/>
          <w:szCs w:val="16"/>
        </w:rPr>
        <w:t xml:space="preserve">Los </w:t>
      </w:r>
      <w:proofErr w:type="spellStart"/>
      <w:r>
        <w:rPr>
          <w:rFonts w:eastAsia="Times New Roman"/>
          <w:b/>
          <w:bCs/>
          <w:sz w:val="16"/>
          <w:szCs w:val="16"/>
        </w:rPr>
        <w:t>mejores</w:t>
      </w:r>
      <w:proofErr w:type="spellEnd"/>
      <w:r>
        <w:rPr>
          <w:rFonts w:eastAsia="Times New Roman"/>
          <w:b/>
          <w:bCs/>
          <w:sz w:val="16"/>
          <w:szCs w:val="16"/>
        </w:rPr>
        <w:t xml:space="preserve"> </w:t>
      </w:r>
      <w:proofErr w:type="spellStart"/>
      <w:r>
        <w:rPr>
          <w:rFonts w:eastAsia="Times New Roman"/>
          <w:b/>
          <w:bCs/>
          <w:sz w:val="16"/>
          <w:szCs w:val="16"/>
        </w:rPr>
        <w:t>consejos</w:t>
      </w:r>
      <w:proofErr w:type="spellEnd"/>
      <w:r>
        <w:rPr>
          <w:rFonts w:eastAsia="Times New Roman"/>
          <w:b/>
          <w:bCs/>
          <w:sz w:val="16"/>
          <w:szCs w:val="16"/>
        </w:rPr>
        <w:t>:</w:t>
      </w:r>
    </w:p>
    <w:p w14:paraId="5A57B03F" w14:textId="77777777" w:rsidR="00C647BD" w:rsidRDefault="00C647BD" w:rsidP="00C647BD">
      <w:pPr>
        <w:pStyle w:val="ListParagraph"/>
        <w:numPr>
          <w:ilvl w:val="0"/>
          <w:numId w:val="33"/>
        </w:numPr>
        <w:rPr>
          <w:rFonts w:eastAsia="Times New Roman"/>
          <w:sz w:val="16"/>
          <w:szCs w:val="16"/>
        </w:rPr>
      </w:pPr>
      <w:proofErr w:type="spellStart"/>
      <w:r>
        <w:rPr>
          <w:rFonts w:eastAsia="Times New Roman"/>
          <w:sz w:val="16"/>
          <w:szCs w:val="16"/>
        </w:rPr>
        <w:t>Rastrille</w:t>
      </w:r>
      <w:proofErr w:type="spellEnd"/>
      <w:r>
        <w:rPr>
          <w:rFonts w:eastAsia="Times New Roman"/>
          <w:sz w:val="16"/>
          <w:szCs w:val="16"/>
        </w:rPr>
        <w:t xml:space="preserve"> </w:t>
      </w:r>
      <w:proofErr w:type="spellStart"/>
      <w:r>
        <w:rPr>
          <w:rFonts w:eastAsia="Times New Roman"/>
          <w:sz w:val="16"/>
          <w:szCs w:val="16"/>
        </w:rPr>
        <w:t>los</w:t>
      </w:r>
      <w:proofErr w:type="spellEnd"/>
      <w:r>
        <w:rPr>
          <w:rFonts w:eastAsia="Times New Roman"/>
          <w:sz w:val="16"/>
          <w:szCs w:val="16"/>
        </w:rPr>
        <w:t xml:space="preserve"> </w:t>
      </w:r>
      <w:proofErr w:type="spellStart"/>
      <w:r>
        <w:rPr>
          <w:rFonts w:eastAsia="Times New Roman"/>
          <w:sz w:val="16"/>
          <w:szCs w:val="16"/>
        </w:rPr>
        <w:t>pozos</w:t>
      </w:r>
      <w:proofErr w:type="spellEnd"/>
      <w:r>
        <w:rPr>
          <w:rFonts w:eastAsia="Times New Roman"/>
          <w:sz w:val="16"/>
          <w:szCs w:val="16"/>
        </w:rPr>
        <w:t xml:space="preserve"> de arena antes de </w:t>
      </w:r>
      <w:proofErr w:type="spellStart"/>
      <w:r>
        <w:rPr>
          <w:rFonts w:eastAsia="Times New Roman"/>
          <w:sz w:val="16"/>
          <w:szCs w:val="16"/>
        </w:rPr>
        <w:t>usarlos</w:t>
      </w:r>
      <w:proofErr w:type="spellEnd"/>
      <w:r>
        <w:rPr>
          <w:rFonts w:eastAsia="Times New Roman"/>
          <w:sz w:val="16"/>
          <w:szCs w:val="16"/>
        </w:rPr>
        <w:t xml:space="preserve"> y </w:t>
      </w:r>
      <w:proofErr w:type="gramStart"/>
      <w:r>
        <w:rPr>
          <w:rFonts w:eastAsia="Times New Roman"/>
          <w:sz w:val="16"/>
          <w:szCs w:val="16"/>
        </w:rPr>
        <w:t>a</w:t>
      </w:r>
      <w:proofErr w:type="gramEnd"/>
      <w:r>
        <w:rPr>
          <w:rFonts w:eastAsia="Times New Roman"/>
          <w:sz w:val="16"/>
          <w:szCs w:val="16"/>
        </w:rPr>
        <w:t xml:space="preserve"> </w:t>
      </w:r>
      <w:proofErr w:type="spellStart"/>
      <w:r>
        <w:rPr>
          <w:rFonts w:eastAsia="Times New Roman"/>
          <w:sz w:val="16"/>
          <w:szCs w:val="16"/>
        </w:rPr>
        <w:t>intervalos</w:t>
      </w:r>
      <w:proofErr w:type="spellEnd"/>
      <w:r>
        <w:rPr>
          <w:rFonts w:eastAsia="Times New Roman"/>
          <w:sz w:val="16"/>
          <w:szCs w:val="16"/>
        </w:rPr>
        <w:t xml:space="preserve"> </w:t>
      </w:r>
      <w:proofErr w:type="spellStart"/>
      <w:r>
        <w:rPr>
          <w:rFonts w:eastAsia="Times New Roman"/>
          <w:sz w:val="16"/>
          <w:szCs w:val="16"/>
        </w:rPr>
        <w:t>regulares</w:t>
      </w:r>
      <w:proofErr w:type="spellEnd"/>
      <w:r>
        <w:rPr>
          <w:rFonts w:eastAsia="Times New Roman"/>
          <w:sz w:val="16"/>
          <w:szCs w:val="16"/>
        </w:rPr>
        <w:t xml:space="preserve"> </w:t>
      </w:r>
      <w:proofErr w:type="spellStart"/>
      <w:r>
        <w:rPr>
          <w:rFonts w:eastAsia="Times New Roman"/>
          <w:sz w:val="16"/>
          <w:szCs w:val="16"/>
        </w:rPr>
        <w:t>todos</w:t>
      </w:r>
      <w:proofErr w:type="spellEnd"/>
      <w:r>
        <w:rPr>
          <w:rFonts w:eastAsia="Times New Roman"/>
          <w:sz w:val="16"/>
          <w:szCs w:val="16"/>
        </w:rPr>
        <w:t xml:space="preserve"> </w:t>
      </w:r>
      <w:proofErr w:type="spellStart"/>
      <w:r>
        <w:rPr>
          <w:rFonts w:eastAsia="Times New Roman"/>
          <w:sz w:val="16"/>
          <w:szCs w:val="16"/>
        </w:rPr>
        <w:t>los</w:t>
      </w:r>
      <w:proofErr w:type="spellEnd"/>
      <w:r>
        <w:rPr>
          <w:rFonts w:eastAsia="Times New Roman"/>
          <w:sz w:val="16"/>
          <w:szCs w:val="16"/>
        </w:rPr>
        <w:t xml:space="preserve"> días y </w:t>
      </w:r>
      <w:proofErr w:type="spellStart"/>
      <w:r>
        <w:rPr>
          <w:rFonts w:eastAsia="Times New Roman"/>
          <w:sz w:val="16"/>
          <w:szCs w:val="16"/>
        </w:rPr>
        <w:t>elimine</w:t>
      </w:r>
      <w:proofErr w:type="spellEnd"/>
      <w:r>
        <w:rPr>
          <w:rFonts w:eastAsia="Times New Roman"/>
          <w:sz w:val="16"/>
          <w:szCs w:val="16"/>
        </w:rPr>
        <w:t xml:space="preserve"> </w:t>
      </w:r>
      <w:proofErr w:type="spellStart"/>
      <w:r>
        <w:rPr>
          <w:rFonts w:eastAsia="Times New Roman"/>
          <w:sz w:val="16"/>
          <w:szCs w:val="16"/>
        </w:rPr>
        <w:t>cualquier</w:t>
      </w:r>
      <w:proofErr w:type="spellEnd"/>
      <w:r>
        <w:rPr>
          <w:rFonts w:eastAsia="Times New Roman"/>
          <w:sz w:val="16"/>
          <w:szCs w:val="16"/>
        </w:rPr>
        <w:t xml:space="preserve"> </w:t>
      </w:r>
      <w:proofErr w:type="spellStart"/>
      <w:r>
        <w:rPr>
          <w:rFonts w:eastAsia="Times New Roman"/>
          <w:sz w:val="16"/>
          <w:szCs w:val="16"/>
        </w:rPr>
        <w:t>materia</w:t>
      </w:r>
      <w:proofErr w:type="spellEnd"/>
      <w:r>
        <w:rPr>
          <w:rFonts w:eastAsia="Times New Roman"/>
          <w:sz w:val="16"/>
          <w:szCs w:val="16"/>
        </w:rPr>
        <w:t xml:space="preserve"> </w:t>
      </w:r>
      <w:proofErr w:type="spellStart"/>
      <w:r>
        <w:rPr>
          <w:rFonts w:eastAsia="Times New Roman"/>
          <w:sz w:val="16"/>
          <w:szCs w:val="16"/>
        </w:rPr>
        <w:t>peligrosa</w:t>
      </w:r>
      <w:proofErr w:type="spellEnd"/>
      <w:r>
        <w:rPr>
          <w:rFonts w:eastAsia="Times New Roman"/>
          <w:sz w:val="16"/>
          <w:szCs w:val="16"/>
        </w:rPr>
        <w:t xml:space="preserve"> o </w:t>
      </w:r>
      <w:proofErr w:type="spellStart"/>
      <w:r>
        <w:rPr>
          <w:rFonts w:eastAsia="Times New Roman"/>
          <w:sz w:val="16"/>
          <w:szCs w:val="16"/>
        </w:rPr>
        <w:t>extraña</w:t>
      </w:r>
      <w:proofErr w:type="spellEnd"/>
      <w:r>
        <w:rPr>
          <w:rFonts w:eastAsia="Times New Roman"/>
          <w:sz w:val="16"/>
          <w:szCs w:val="16"/>
        </w:rPr>
        <w:t xml:space="preserve">, </w:t>
      </w:r>
      <w:proofErr w:type="spellStart"/>
      <w:r>
        <w:rPr>
          <w:rFonts w:eastAsia="Times New Roman"/>
          <w:sz w:val="16"/>
          <w:szCs w:val="16"/>
        </w:rPr>
        <w:t>como</w:t>
      </w:r>
      <w:proofErr w:type="spellEnd"/>
      <w:r>
        <w:rPr>
          <w:rFonts w:eastAsia="Times New Roman"/>
          <w:sz w:val="16"/>
          <w:szCs w:val="16"/>
        </w:rPr>
        <w:t xml:space="preserve"> </w:t>
      </w:r>
      <w:proofErr w:type="spellStart"/>
      <w:r>
        <w:rPr>
          <w:rFonts w:eastAsia="Times New Roman"/>
          <w:sz w:val="16"/>
          <w:szCs w:val="16"/>
        </w:rPr>
        <w:t>heces</w:t>
      </w:r>
      <w:proofErr w:type="spellEnd"/>
      <w:r>
        <w:rPr>
          <w:rFonts w:eastAsia="Times New Roman"/>
          <w:sz w:val="16"/>
          <w:szCs w:val="16"/>
        </w:rPr>
        <w:t xml:space="preserve"> y </w:t>
      </w:r>
      <w:proofErr w:type="spellStart"/>
      <w:r>
        <w:rPr>
          <w:rFonts w:eastAsia="Times New Roman"/>
          <w:sz w:val="16"/>
          <w:szCs w:val="16"/>
        </w:rPr>
        <w:t>orina</w:t>
      </w:r>
      <w:proofErr w:type="spellEnd"/>
      <w:r>
        <w:rPr>
          <w:rFonts w:eastAsia="Times New Roman"/>
          <w:sz w:val="16"/>
          <w:szCs w:val="16"/>
        </w:rPr>
        <w:t xml:space="preserve"> de </w:t>
      </w:r>
      <w:proofErr w:type="spellStart"/>
      <w:r>
        <w:rPr>
          <w:rFonts w:eastAsia="Times New Roman"/>
          <w:sz w:val="16"/>
          <w:szCs w:val="16"/>
        </w:rPr>
        <w:t>animales</w:t>
      </w:r>
      <w:proofErr w:type="spellEnd"/>
      <w:r>
        <w:rPr>
          <w:rFonts w:eastAsia="Times New Roman"/>
          <w:sz w:val="16"/>
          <w:szCs w:val="16"/>
        </w:rPr>
        <w:t xml:space="preserve"> o </w:t>
      </w:r>
      <w:proofErr w:type="spellStart"/>
      <w:r>
        <w:rPr>
          <w:rFonts w:eastAsia="Times New Roman"/>
          <w:sz w:val="16"/>
          <w:szCs w:val="16"/>
        </w:rPr>
        <w:t>humanos</w:t>
      </w:r>
      <w:proofErr w:type="spellEnd"/>
      <w:r>
        <w:rPr>
          <w:rFonts w:eastAsia="Times New Roman"/>
          <w:sz w:val="16"/>
          <w:szCs w:val="16"/>
        </w:rPr>
        <w:t xml:space="preserve">, que </w:t>
      </w:r>
      <w:proofErr w:type="spellStart"/>
      <w:r>
        <w:rPr>
          <w:rFonts w:eastAsia="Times New Roman"/>
          <w:sz w:val="16"/>
          <w:szCs w:val="16"/>
        </w:rPr>
        <w:t>puedan</w:t>
      </w:r>
      <w:proofErr w:type="spellEnd"/>
      <w:r>
        <w:rPr>
          <w:rFonts w:eastAsia="Times New Roman"/>
          <w:sz w:val="16"/>
          <w:szCs w:val="16"/>
        </w:rPr>
        <w:t xml:space="preserve"> </w:t>
      </w:r>
      <w:proofErr w:type="spellStart"/>
      <w:r>
        <w:rPr>
          <w:rFonts w:eastAsia="Times New Roman"/>
          <w:sz w:val="16"/>
          <w:szCs w:val="16"/>
        </w:rPr>
        <w:t>causar</w:t>
      </w:r>
      <w:proofErr w:type="spellEnd"/>
      <w:r>
        <w:rPr>
          <w:rFonts w:eastAsia="Times New Roman"/>
          <w:sz w:val="16"/>
          <w:szCs w:val="16"/>
        </w:rPr>
        <w:t xml:space="preserve"> </w:t>
      </w:r>
      <w:proofErr w:type="spellStart"/>
      <w:r>
        <w:rPr>
          <w:rFonts w:eastAsia="Times New Roman"/>
          <w:sz w:val="16"/>
          <w:szCs w:val="16"/>
        </w:rPr>
        <w:t>enfermedades</w:t>
      </w:r>
      <w:proofErr w:type="spellEnd"/>
      <w:r>
        <w:rPr>
          <w:rFonts w:eastAsia="Times New Roman"/>
          <w:sz w:val="16"/>
          <w:szCs w:val="16"/>
        </w:rPr>
        <w:t xml:space="preserve"> o </w:t>
      </w:r>
      <w:proofErr w:type="spellStart"/>
      <w:r>
        <w:rPr>
          <w:rFonts w:eastAsia="Times New Roman"/>
          <w:sz w:val="16"/>
          <w:szCs w:val="16"/>
        </w:rPr>
        <w:t>infecciones</w:t>
      </w:r>
      <w:proofErr w:type="spellEnd"/>
      <w:r>
        <w:rPr>
          <w:rFonts w:eastAsia="Times New Roman"/>
          <w:sz w:val="16"/>
          <w:szCs w:val="16"/>
        </w:rPr>
        <w:t>.</w:t>
      </w:r>
    </w:p>
    <w:p w14:paraId="71115267" w14:textId="77777777" w:rsidR="00C647BD" w:rsidRDefault="00C647BD" w:rsidP="00C647BD">
      <w:pPr>
        <w:pStyle w:val="ListParagraph"/>
        <w:numPr>
          <w:ilvl w:val="0"/>
          <w:numId w:val="33"/>
        </w:numPr>
        <w:rPr>
          <w:rFonts w:eastAsia="Times New Roman"/>
          <w:sz w:val="16"/>
          <w:szCs w:val="16"/>
          <w:lang w:val="it-IT"/>
        </w:rPr>
      </w:pPr>
      <w:r>
        <w:rPr>
          <w:rFonts w:eastAsia="Times New Roman"/>
          <w:sz w:val="16"/>
          <w:szCs w:val="16"/>
          <w:lang w:val="it-IT"/>
        </w:rPr>
        <w:t>Retire los juguetes del pozo de arena al final de cada día.</w:t>
      </w:r>
    </w:p>
    <w:p w14:paraId="40931A60" w14:textId="77777777" w:rsidR="00C647BD" w:rsidRDefault="00C647BD" w:rsidP="00C647BD">
      <w:pPr>
        <w:pStyle w:val="ListParagraph"/>
        <w:numPr>
          <w:ilvl w:val="0"/>
          <w:numId w:val="33"/>
        </w:numPr>
        <w:rPr>
          <w:rFonts w:eastAsia="Times New Roman"/>
          <w:sz w:val="16"/>
          <w:szCs w:val="16"/>
          <w:lang w:val="it-IT"/>
        </w:rPr>
      </w:pPr>
      <w:r>
        <w:rPr>
          <w:rFonts w:eastAsia="Times New Roman"/>
          <w:sz w:val="16"/>
          <w:szCs w:val="16"/>
          <w:lang w:val="it-IT"/>
        </w:rPr>
        <w:t>Dale la vuelta a la arena mensualmente para airearla.</w:t>
      </w:r>
    </w:p>
    <w:p w14:paraId="6667B083" w14:textId="77777777" w:rsidR="00C647BD" w:rsidRDefault="00C647BD" w:rsidP="00C647BD">
      <w:pPr>
        <w:pStyle w:val="ListParagraph"/>
        <w:numPr>
          <w:ilvl w:val="0"/>
          <w:numId w:val="33"/>
        </w:numPr>
        <w:rPr>
          <w:rFonts w:eastAsia="Times New Roman"/>
          <w:sz w:val="16"/>
          <w:szCs w:val="16"/>
          <w:lang w:val="it-IT"/>
        </w:rPr>
      </w:pPr>
      <w:r>
        <w:rPr>
          <w:rFonts w:eastAsia="Times New Roman"/>
          <w:sz w:val="16"/>
          <w:szCs w:val="16"/>
          <w:lang w:val="it-IT"/>
        </w:rPr>
        <w:t>Limpie la arena exponiéndola regularmente a la luz del sol y al aire fresco, que son los desinfectantes más efectivos.</w:t>
      </w:r>
    </w:p>
    <w:p w14:paraId="32EB710D" w14:textId="77777777" w:rsidR="00C647BD" w:rsidRDefault="00C647BD" w:rsidP="00C647BD">
      <w:pPr>
        <w:pStyle w:val="ListParagraph"/>
        <w:numPr>
          <w:ilvl w:val="0"/>
          <w:numId w:val="33"/>
        </w:numPr>
        <w:rPr>
          <w:rFonts w:eastAsia="Times New Roman"/>
          <w:sz w:val="16"/>
          <w:szCs w:val="16"/>
          <w:lang w:val="fr-FR"/>
        </w:rPr>
      </w:pPr>
      <w:proofErr w:type="spellStart"/>
      <w:r>
        <w:rPr>
          <w:rFonts w:eastAsia="Times New Roman"/>
          <w:sz w:val="16"/>
          <w:szCs w:val="16"/>
          <w:lang w:val="fr-FR"/>
        </w:rPr>
        <w:t>Asegúrese</w:t>
      </w:r>
      <w:proofErr w:type="spellEnd"/>
      <w:r>
        <w:rPr>
          <w:rFonts w:eastAsia="Times New Roman"/>
          <w:sz w:val="16"/>
          <w:szCs w:val="16"/>
          <w:lang w:val="fr-FR"/>
        </w:rPr>
        <w:t xml:space="preserve"> de que los </w:t>
      </w:r>
      <w:proofErr w:type="spellStart"/>
      <w:r>
        <w:rPr>
          <w:rFonts w:eastAsia="Times New Roman"/>
          <w:sz w:val="16"/>
          <w:szCs w:val="16"/>
          <w:lang w:val="fr-FR"/>
        </w:rPr>
        <w:t>pozos</w:t>
      </w:r>
      <w:proofErr w:type="spellEnd"/>
      <w:r>
        <w:rPr>
          <w:rFonts w:eastAsia="Times New Roman"/>
          <w:sz w:val="16"/>
          <w:szCs w:val="16"/>
          <w:lang w:val="fr-FR"/>
        </w:rPr>
        <w:t xml:space="preserve"> de </w:t>
      </w:r>
      <w:proofErr w:type="spellStart"/>
      <w:r>
        <w:rPr>
          <w:rFonts w:eastAsia="Times New Roman"/>
          <w:sz w:val="16"/>
          <w:szCs w:val="16"/>
          <w:lang w:val="fr-FR"/>
        </w:rPr>
        <w:t>arena</w:t>
      </w:r>
      <w:proofErr w:type="spellEnd"/>
      <w:r>
        <w:rPr>
          <w:rFonts w:eastAsia="Times New Roman"/>
          <w:sz w:val="16"/>
          <w:szCs w:val="16"/>
          <w:lang w:val="fr-FR"/>
        </w:rPr>
        <w:t xml:space="preserve"> </w:t>
      </w:r>
      <w:proofErr w:type="spellStart"/>
      <w:r>
        <w:rPr>
          <w:rFonts w:eastAsia="Times New Roman"/>
          <w:sz w:val="16"/>
          <w:szCs w:val="16"/>
          <w:lang w:val="fr-FR"/>
        </w:rPr>
        <w:t>tengan</w:t>
      </w:r>
      <w:proofErr w:type="spellEnd"/>
      <w:r>
        <w:rPr>
          <w:rFonts w:eastAsia="Times New Roman"/>
          <w:sz w:val="16"/>
          <w:szCs w:val="16"/>
          <w:lang w:val="fr-FR"/>
        </w:rPr>
        <w:t xml:space="preserve"> un </w:t>
      </w:r>
      <w:proofErr w:type="spellStart"/>
      <w:r>
        <w:rPr>
          <w:rFonts w:eastAsia="Times New Roman"/>
          <w:sz w:val="16"/>
          <w:szCs w:val="16"/>
          <w:lang w:val="fr-FR"/>
        </w:rPr>
        <w:t>drenaje</w:t>
      </w:r>
      <w:proofErr w:type="spellEnd"/>
      <w:r>
        <w:rPr>
          <w:rFonts w:eastAsia="Times New Roman"/>
          <w:sz w:val="16"/>
          <w:szCs w:val="16"/>
          <w:lang w:val="fr-FR"/>
        </w:rPr>
        <w:t xml:space="preserve"> </w:t>
      </w:r>
      <w:proofErr w:type="spellStart"/>
      <w:r>
        <w:rPr>
          <w:rFonts w:eastAsia="Times New Roman"/>
          <w:sz w:val="16"/>
          <w:szCs w:val="16"/>
          <w:lang w:val="fr-FR"/>
        </w:rPr>
        <w:t>adecuado</w:t>
      </w:r>
      <w:proofErr w:type="spellEnd"/>
      <w:r>
        <w:rPr>
          <w:rFonts w:eastAsia="Times New Roman"/>
          <w:sz w:val="16"/>
          <w:szCs w:val="16"/>
          <w:lang w:val="fr-FR"/>
        </w:rPr>
        <w:t>.</w:t>
      </w:r>
    </w:p>
    <w:p w14:paraId="0D5CC2F0" w14:textId="77777777" w:rsidR="00C647BD" w:rsidRDefault="00C647BD" w:rsidP="00C647BD">
      <w:pPr>
        <w:pStyle w:val="ListParagraph"/>
        <w:numPr>
          <w:ilvl w:val="0"/>
          <w:numId w:val="33"/>
        </w:numPr>
        <w:rPr>
          <w:rFonts w:eastAsia="Times New Roman"/>
          <w:sz w:val="16"/>
          <w:szCs w:val="16"/>
          <w:lang w:val="it-IT"/>
        </w:rPr>
      </w:pPr>
      <w:r>
        <w:rPr>
          <w:rFonts w:eastAsia="Times New Roman"/>
          <w:sz w:val="16"/>
          <w:szCs w:val="16"/>
          <w:lang w:val="it-IT"/>
        </w:rPr>
        <w:t>Cambie la arena al menos una vez al año.</w:t>
      </w:r>
    </w:p>
    <w:p w14:paraId="3AAF220B" w14:textId="77777777" w:rsidR="00C647BD" w:rsidRDefault="00C647BD" w:rsidP="00C647BD">
      <w:pPr>
        <w:pStyle w:val="ListParagraph"/>
        <w:numPr>
          <w:ilvl w:val="0"/>
          <w:numId w:val="33"/>
        </w:numPr>
        <w:shd w:val="clear" w:color="auto" w:fill="FFFFFF"/>
        <w:rPr>
          <w:rFonts w:eastAsia="Times New Roman"/>
          <w:sz w:val="16"/>
          <w:szCs w:val="16"/>
          <w:lang w:val="fr-FR"/>
        </w:rPr>
      </w:pPr>
      <w:proofErr w:type="spellStart"/>
      <w:r>
        <w:rPr>
          <w:rFonts w:eastAsia="Times New Roman"/>
          <w:sz w:val="16"/>
          <w:szCs w:val="16"/>
          <w:lang w:val="fr-FR"/>
        </w:rPr>
        <w:t>Asegúrese</w:t>
      </w:r>
      <w:proofErr w:type="spellEnd"/>
      <w:r>
        <w:rPr>
          <w:rFonts w:eastAsia="Times New Roman"/>
          <w:sz w:val="16"/>
          <w:szCs w:val="16"/>
          <w:lang w:val="fr-FR"/>
        </w:rPr>
        <w:t xml:space="preserve"> de que TODOS se </w:t>
      </w:r>
      <w:proofErr w:type="spellStart"/>
      <w:r>
        <w:rPr>
          <w:rFonts w:eastAsia="Times New Roman"/>
          <w:sz w:val="16"/>
          <w:szCs w:val="16"/>
          <w:lang w:val="fr-FR"/>
        </w:rPr>
        <w:t>laven</w:t>
      </w:r>
      <w:proofErr w:type="spellEnd"/>
      <w:r>
        <w:rPr>
          <w:rFonts w:eastAsia="Times New Roman"/>
          <w:sz w:val="16"/>
          <w:szCs w:val="16"/>
          <w:lang w:val="fr-FR"/>
        </w:rPr>
        <w:t xml:space="preserve"> las </w:t>
      </w:r>
      <w:proofErr w:type="spellStart"/>
      <w:r>
        <w:rPr>
          <w:rFonts w:eastAsia="Times New Roman"/>
          <w:sz w:val="16"/>
          <w:szCs w:val="16"/>
          <w:lang w:val="fr-FR"/>
        </w:rPr>
        <w:t>manos</w:t>
      </w:r>
      <w:proofErr w:type="spellEnd"/>
      <w:r>
        <w:rPr>
          <w:rFonts w:eastAsia="Times New Roman"/>
          <w:sz w:val="16"/>
          <w:szCs w:val="16"/>
          <w:lang w:val="fr-FR"/>
        </w:rPr>
        <w:t xml:space="preserve"> </w:t>
      </w:r>
      <w:proofErr w:type="spellStart"/>
      <w:r>
        <w:rPr>
          <w:rFonts w:eastAsia="Times New Roman"/>
          <w:sz w:val="16"/>
          <w:szCs w:val="16"/>
          <w:lang w:val="fr-FR"/>
        </w:rPr>
        <w:t>después</w:t>
      </w:r>
      <w:proofErr w:type="spellEnd"/>
      <w:r>
        <w:rPr>
          <w:rFonts w:eastAsia="Times New Roman"/>
          <w:sz w:val="16"/>
          <w:szCs w:val="16"/>
          <w:lang w:val="fr-FR"/>
        </w:rPr>
        <w:t xml:space="preserve"> de </w:t>
      </w:r>
      <w:proofErr w:type="spellStart"/>
      <w:r>
        <w:rPr>
          <w:rFonts w:eastAsia="Times New Roman"/>
          <w:sz w:val="16"/>
          <w:szCs w:val="16"/>
          <w:lang w:val="fr-FR"/>
        </w:rPr>
        <w:t>jugar</w:t>
      </w:r>
      <w:proofErr w:type="spellEnd"/>
      <w:r>
        <w:rPr>
          <w:rFonts w:eastAsia="Times New Roman"/>
          <w:sz w:val="16"/>
          <w:szCs w:val="16"/>
          <w:lang w:val="fr-FR"/>
        </w:rPr>
        <w:t xml:space="preserve"> en el </w:t>
      </w:r>
      <w:proofErr w:type="spellStart"/>
      <w:r>
        <w:rPr>
          <w:rFonts w:eastAsia="Times New Roman"/>
          <w:sz w:val="16"/>
          <w:szCs w:val="16"/>
          <w:lang w:val="fr-FR"/>
        </w:rPr>
        <w:t>pozo</w:t>
      </w:r>
      <w:proofErr w:type="spellEnd"/>
      <w:r>
        <w:rPr>
          <w:rFonts w:eastAsia="Times New Roman"/>
          <w:sz w:val="16"/>
          <w:szCs w:val="16"/>
          <w:lang w:val="fr-FR"/>
        </w:rPr>
        <w:t xml:space="preserve"> de </w:t>
      </w:r>
      <w:proofErr w:type="spellStart"/>
      <w:r>
        <w:rPr>
          <w:rFonts w:eastAsia="Times New Roman"/>
          <w:sz w:val="16"/>
          <w:szCs w:val="16"/>
          <w:lang w:val="fr-FR"/>
        </w:rPr>
        <w:t>arena</w:t>
      </w:r>
      <w:proofErr w:type="spellEnd"/>
      <w:r>
        <w:rPr>
          <w:rFonts w:eastAsia="Times New Roman"/>
          <w:sz w:val="16"/>
          <w:szCs w:val="16"/>
          <w:lang w:val="fr-FR"/>
        </w:rPr>
        <w:t>.</w:t>
      </w:r>
    </w:p>
    <w:p w14:paraId="6BB9C3F4" w14:textId="77777777" w:rsidR="00C647BD" w:rsidRDefault="00C647BD" w:rsidP="00C647BD">
      <w:pPr>
        <w:rPr>
          <w:rFonts w:eastAsia="Times New Roman"/>
          <w:sz w:val="16"/>
          <w:szCs w:val="16"/>
          <w:lang w:val="it-IT"/>
        </w:rPr>
      </w:pPr>
      <w:r>
        <w:rPr>
          <w:rFonts w:eastAsia="Times New Roman"/>
          <w:sz w:val="16"/>
          <w:szCs w:val="16"/>
          <w:lang w:val="fr-FR"/>
        </w:rPr>
        <w:t xml:space="preserve">Con </w:t>
      </w:r>
      <w:proofErr w:type="spellStart"/>
      <w:r>
        <w:rPr>
          <w:rFonts w:eastAsia="Times New Roman"/>
          <w:sz w:val="16"/>
          <w:szCs w:val="16"/>
          <w:lang w:val="fr-FR"/>
        </w:rPr>
        <w:t>todos</w:t>
      </w:r>
      <w:proofErr w:type="spellEnd"/>
      <w:r>
        <w:rPr>
          <w:rFonts w:eastAsia="Times New Roman"/>
          <w:sz w:val="16"/>
          <w:szCs w:val="16"/>
          <w:lang w:val="fr-FR"/>
        </w:rPr>
        <w:t xml:space="preserve"> los </w:t>
      </w:r>
      <w:proofErr w:type="spellStart"/>
      <w:r>
        <w:rPr>
          <w:rFonts w:eastAsia="Times New Roman"/>
          <w:sz w:val="16"/>
          <w:szCs w:val="16"/>
          <w:lang w:val="fr-FR"/>
        </w:rPr>
        <w:t>productos</w:t>
      </w:r>
      <w:proofErr w:type="spellEnd"/>
      <w:r>
        <w:rPr>
          <w:rFonts w:eastAsia="Times New Roman"/>
          <w:sz w:val="16"/>
          <w:szCs w:val="16"/>
          <w:lang w:val="fr-FR"/>
        </w:rPr>
        <w:t xml:space="preserve"> se </w:t>
      </w:r>
      <w:proofErr w:type="spellStart"/>
      <w:r>
        <w:rPr>
          <w:rFonts w:eastAsia="Times New Roman"/>
          <w:sz w:val="16"/>
          <w:szCs w:val="16"/>
          <w:lang w:val="fr-FR"/>
        </w:rPr>
        <w:t>debe</w:t>
      </w:r>
      <w:proofErr w:type="spellEnd"/>
      <w:r>
        <w:rPr>
          <w:rFonts w:eastAsia="Times New Roman"/>
          <w:sz w:val="16"/>
          <w:szCs w:val="16"/>
          <w:lang w:val="fr-FR"/>
        </w:rPr>
        <w:t xml:space="preserve"> </w:t>
      </w:r>
      <w:proofErr w:type="spellStart"/>
      <w:r>
        <w:rPr>
          <w:rFonts w:eastAsia="Times New Roman"/>
          <w:sz w:val="16"/>
          <w:szCs w:val="16"/>
          <w:lang w:val="fr-FR"/>
        </w:rPr>
        <w:t>llevar</w:t>
      </w:r>
      <w:proofErr w:type="spellEnd"/>
      <w:r>
        <w:rPr>
          <w:rFonts w:eastAsia="Times New Roman"/>
          <w:sz w:val="16"/>
          <w:szCs w:val="16"/>
          <w:lang w:val="fr-FR"/>
        </w:rPr>
        <w:t xml:space="preserve"> a </w:t>
      </w:r>
      <w:proofErr w:type="spellStart"/>
      <w:r>
        <w:rPr>
          <w:rFonts w:eastAsia="Times New Roman"/>
          <w:sz w:val="16"/>
          <w:szCs w:val="16"/>
          <w:lang w:val="fr-FR"/>
        </w:rPr>
        <w:t>cabo</w:t>
      </w:r>
      <w:proofErr w:type="spellEnd"/>
      <w:r>
        <w:rPr>
          <w:rFonts w:eastAsia="Times New Roman"/>
          <w:sz w:val="16"/>
          <w:szCs w:val="16"/>
          <w:lang w:val="fr-FR"/>
        </w:rPr>
        <w:t xml:space="preserve"> </w:t>
      </w:r>
      <w:proofErr w:type="spellStart"/>
      <w:r>
        <w:rPr>
          <w:rFonts w:eastAsia="Times New Roman"/>
          <w:sz w:val="16"/>
          <w:szCs w:val="16"/>
          <w:lang w:val="fr-FR"/>
        </w:rPr>
        <w:t>una</w:t>
      </w:r>
      <w:proofErr w:type="spellEnd"/>
      <w:r>
        <w:rPr>
          <w:rFonts w:eastAsia="Times New Roman"/>
          <w:sz w:val="16"/>
          <w:szCs w:val="16"/>
          <w:lang w:val="fr-FR"/>
        </w:rPr>
        <w:t xml:space="preserve"> </w:t>
      </w:r>
      <w:proofErr w:type="spellStart"/>
      <w:r>
        <w:rPr>
          <w:rFonts w:eastAsia="Times New Roman"/>
          <w:sz w:val="16"/>
          <w:szCs w:val="16"/>
          <w:lang w:val="fr-FR"/>
        </w:rPr>
        <w:t>evaluación</w:t>
      </w:r>
      <w:proofErr w:type="spellEnd"/>
      <w:r>
        <w:rPr>
          <w:rFonts w:eastAsia="Times New Roman"/>
          <w:sz w:val="16"/>
          <w:szCs w:val="16"/>
          <w:lang w:val="fr-FR"/>
        </w:rPr>
        <w:t xml:space="preserve"> de </w:t>
      </w:r>
      <w:proofErr w:type="spellStart"/>
      <w:r>
        <w:rPr>
          <w:rFonts w:eastAsia="Times New Roman"/>
          <w:sz w:val="16"/>
          <w:szCs w:val="16"/>
          <w:lang w:val="fr-FR"/>
        </w:rPr>
        <w:t>riesgos</w:t>
      </w:r>
      <w:proofErr w:type="spellEnd"/>
      <w:r>
        <w:rPr>
          <w:rFonts w:eastAsia="Times New Roman"/>
          <w:sz w:val="16"/>
          <w:szCs w:val="16"/>
          <w:lang w:val="fr-FR"/>
        </w:rPr>
        <w:t xml:space="preserve"> en </w:t>
      </w:r>
      <w:proofErr w:type="spellStart"/>
      <w:r>
        <w:rPr>
          <w:rFonts w:eastAsia="Times New Roman"/>
          <w:sz w:val="16"/>
          <w:szCs w:val="16"/>
          <w:lang w:val="fr-FR"/>
        </w:rPr>
        <w:t>cada</w:t>
      </w:r>
      <w:proofErr w:type="spellEnd"/>
      <w:r>
        <w:rPr>
          <w:rFonts w:eastAsia="Times New Roman"/>
          <w:sz w:val="16"/>
          <w:szCs w:val="16"/>
          <w:lang w:val="fr-FR"/>
        </w:rPr>
        <w:t xml:space="preserve"> </w:t>
      </w:r>
      <w:proofErr w:type="spellStart"/>
      <w:r>
        <w:rPr>
          <w:rFonts w:eastAsia="Times New Roman"/>
          <w:sz w:val="16"/>
          <w:szCs w:val="16"/>
          <w:lang w:val="fr-FR"/>
        </w:rPr>
        <w:t>uso</w:t>
      </w:r>
      <w:proofErr w:type="spellEnd"/>
      <w:r>
        <w:rPr>
          <w:rFonts w:eastAsia="Times New Roman"/>
          <w:sz w:val="16"/>
          <w:szCs w:val="16"/>
          <w:lang w:val="fr-FR"/>
        </w:rPr>
        <w:t xml:space="preserve">, </w:t>
      </w:r>
      <w:proofErr w:type="spellStart"/>
      <w:r>
        <w:rPr>
          <w:rFonts w:eastAsia="Times New Roman"/>
          <w:sz w:val="16"/>
          <w:szCs w:val="16"/>
          <w:lang w:val="fr-FR"/>
        </w:rPr>
        <w:t>esto</w:t>
      </w:r>
      <w:proofErr w:type="spellEnd"/>
      <w:r>
        <w:rPr>
          <w:rFonts w:eastAsia="Times New Roman"/>
          <w:sz w:val="16"/>
          <w:szCs w:val="16"/>
          <w:lang w:val="fr-FR"/>
        </w:rPr>
        <w:t xml:space="preserve"> </w:t>
      </w:r>
      <w:proofErr w:type="spellStart"/>
      <w:r>
        <w:rPr>
          <w:rFonts w:eastAsia="Times New Roman"/>
          <w:sz w:val="16"/>
          <w:szCs w:val="16"/>
          <w:lang w:val="fr-FR"/>
        </w:rPr>
        <w:t>destacaría</w:t>
      </w:r>
      <w:proofErr w:type="spellEnd"/>
      <w:r>
        <w:rPr>
          <w:rFonts w:eastAsia="Times New Roman"/>
          <w:sz w:val="16"/>
          <w:szCs w:val="16"/>
          <w:lang w:val="fr-FR"/>
        </w:rPr>
        <w:t xml:space="preserve"> </w:t>
      </w:r>
      <w:proofErr w:type="spellStart"/>
      <w:r>
        <w:rPr>
          <w:rFonts w:eastAsia="Times New Roman"/>
          <w:sz w:val="16"/>
          <w:szCs w:val="16"/>
          <w:lang w:val="fr-FR"/>
        </w:rPr>
        <w:t>cualquier</w:t>
      </w:r>
      <w:proofErr w:type="spellEnd"/>
      <w:r>
        <w:rPr>
          <w:rFonts w:eastAsia="Times New Roman"/>
          <w:sz w:val="16"/>
          <w:szCs w:val="16"/>
          <w:lang w:val="fr-FR"/>
        </w:rPr>
        <w:t xml:space="preserve"> </w:t>
      </w:r>
      <w:proofErr w:type="spellStart"/>
      <w:r>
        <w:rPr>
          <w:rFonts w:eastAsia="Times New Roman"/>
          <w:sz w:val="16"/>
          <w:szCs w:val="16"/>
          <w:lang w:val="fr-FR"/>
        </w:rPr>
        <w:t>riesgo</w:t>
      </w:r>
      <w:proofErr w:type="spellEnd"/>
      <w:r>
        <w:rPr>
          <w:rFonts w:eastAsia="Times New Roman"/>
          <w:sz w:val="16"/>
          <w:szCs w:val="16"/>
          <w:lang w:val="fr-FR"/>
        </w:rPr>
        <w:t xml:space="preserve"> </w:t>
      </w:r>
      <w:proofErr w:type="spellStart"/>
      <w:r>
        <w:rPr>
          <w:rFonts w:eastAsia="Times New Roman"/>
          <w:sz w:val="16"/>
          <w:szCs w:val="16"/>
          <w:lang w:val="fr-FR"/>
        </w:rPr>
        <w:t>asociado</w:t>
      </w:r>
      <w:proofErr w:type="spellEnd"/>
      <w:r>
        <w:rPr>
          <w:rFonts w:eastAsia="Times New Roman"/>
          <w:sz w:val="16"/>
          <w:szCs w:val="16"/>
          <w:lang w:val="fr-FR"/>
        </w:rPr>
        <w:t xml:space="preserve"> tanto con los </w:t>
      </w:r>
      <w:proofErr w:type="spellStart"/>
      <w:r>
        <w:rPr>
          <w:rFonts w:eastAsia="Times New Roman"/>
          <w:sz w:val="16"/>
          <w:szCs w:val="16"/>
          <w:lang w:val="fr-FR"/>
        </w:rPr>
        <w:t>productos</w:t>
      </w:r>
      <w:proofErr w:type="spellEnd"/>
      <w:r>
        <w:rPr>
          <w:rFonts w:eastAsia="Times New Roman"/>
          <w:sz w:val="16"/>
          <w:szCs w:val="16"/>
          <w:lang w:val="fr-FR"/>
        </w:rPr>
        <w:t xml:space="preserve"> </w:t>
      </w:r>
      <w:proofErr w:type="spellStart"/>
      <w:r>
        <w:rPr>
          <w:rFonts w:eastAsia="Times New Roman"/>
          <w:sz w:val="16"/>
          <w:szCs w:val="16"/>
          <w:lang w:val="fr-FR"/>
        </w:rPr>
        <w:t>como</w:t>
      </w:r>
      <w:proofErr w:type="spellEnd"/>
      <w:r>
        <w:rPr>
          <w:rFonts w:eastAsia="Times New Roman"/>
          <w:sz w:val="16"/>
          <w:szCs w:val="16"/>
          <w:lang w:val="fr-FR"/>
        </w:rPr>
        <w:t xml:space="preserve"> con el </w:t>
      </w:r>
      <w:proofErr w:type="spellStart"/>
      <w:r>
        <w:rPr>
          <w:rFonts w:eastAsia="Times New Roman"/>
          <w:sz w:val="16"/>
          <w:szCs w:val="16"/>
          <w:lang w:val="fr-FR"/>
        </w:rPr>
        <w:t>entorno</w:t>
      </w:r>
      <w:proofErr w:type="spellEnd"/>
      <w:r>
        <w:rPr>
          <w:rFonts w:eastAsia="Times New Roman"/>
          <w:sz w:val="16"/>
          <w:szCs w:val="16"/>
          <w:lang w:val="fr-FR"/>
        </w:rPr>
        <w:t xml:space="preserve"> en el que se </w:t>
      </w:r>
      <w:proofErr w:type="spellStart"/>
      <w:r>
        <w:rPr>
          <w:rFonts w:eastAsia="Times New Roman"/>
          <w:sz w:val="16"/>
          <w:szCs w:val="16"/>
          <w:lang w:val="fr-FR"/>
        </w:rPr>
        <w:t>están</w:t>
      </w:r>
      <w:proofErr w:type="spellEnd"/>
      <w:r>
        <w:rPr>
          <w:rFonts w:eastAsia="Times New Roman"/>
          <w:sz w:val="16"/>
          <w:szCs w:val="16"/>
          <w:lang w:val="fr-FR"/>
        </w:rPr>
        <w:t xml:space="preserve"> </w:t>
      </w:r>
      <w:proofErr w:type="spellStart"/>
      <w:r>
        <w:rPr>
          <w:rFonts w:eastAsia="Times New Roman"/>
          <w:sz w:val="16"/>
          <w:szCs w:val="16"/>
          <w:lang w:val="fr-FR"/>
        </w:rPr>
        <w:t>utilizando</w:t>
      </w:r>
      <w:proofErr w:type="spellEnd"/>
      <w:r>
        <w:rPr>
          <w:rFonts w:eastAsia="Times New Roman"/>
          <w:sz w:val="16"/>
          <w:szCs w:val="16"/>
          <w:lang w:val="fr-FR"/>
        </w:rPr>
        <w:t xml:space="preserve">, </w:t>
      </w:r>
      <w:proofErr w:type="spellStart"/>
      <w:r>
        <w:rPr>
          <w:rFonts w:eastAsia="Times New Roman"/>
          <w:sz w:val="16"/>
          <w:szCs w:val="16"/>
          <w:lang w:val="fr-FR"/>
        </w:rPr>
        <w:t>esto</w:t>
      </w:r>
      <w:proofErr w:type="spellEnd"/>
      <w:r>
        <w:rPr>
          <w:rFonts w:eastAsia="Times New Roman"/>
          <w:sz w:val="16"/>
          <w:szCs w:val="16"/>
          <w:lang w:val="fr-FR"/>
        </w:rPr>
        <w:t xml:space="preserve"> </w:t>
      </w:r>
      <w:proofErr w:type="spellStart"/>
      <w:r>
        <w:rPr>
          <w:rFonts w:eastAsia="Times New Roman"/>
          <w:sz w:val="16"/>
          <w:szCs w:val="16"/>
          <w:lang w:val="fr-FR"/>
        </w:rPr>
        <w:t>también</w:t>
      </w:r>
      <w:proofErr w:type="spellEnd"/>
      <w:r>
        <w:rPr>
          <w:rFonts w:eastAsia="Times New Roman"/>
          <w:sz w:val="16"/>
          <w:szCs w:val="16"/>
          <w:lang w:val="fr-FR"/>
        </w:rPr>
        <w:t xml:space="preserve"> se </w:t>
      </w:r>
      <w:proofErr w:type="spellStart"/>
      <w:r>
        <w:rPr>
          <w:rFonts w:eastAsia="Times New Roman"/>
          <w:sz w:val="16"/>
          <w:szCs w:val="16"/>
          <w:lang w:val="fr-FR"/>
        </w:rPr>
        <w:t>combinaría</w:t>
      </w:r>
      <w:proofErr w:type="spellEnd"/>
      <w:r>
        <w:rPr>
          <w:rFonts w:eastAsia="Times New Roman"/>
          <w:sz w:val="16"/>
          <w:szCs w:val="16"/>
          <w:lang w:val="fr-FR"/>
        </w:rPr>
        <w:t xml:space="preserve"> con la </w:t>
      </w:r>
      <w:proofErr w:type="spellStart"/>
      <w:r>
        <w:rPr>
          <w:rFonts w:eastAsia="Times New Roman"/>
          <w:sz w:val="16"/>
          <w:szCs w:val="16"/>
          <w:lang w:val="fr-FR"/>
        </w:rPr>
        <w:t>edad</w:t>
      </w:r>
      <w:proofErr w:type="spellEnd"/>
      <w:r>
        <w:rPr>
          <w:rFonts w:eastAsia="Times New Roman"/>
          <w:sz w:val="16"/>
          <w:szCs w:val="16"/>
          <w:lang w:val="fr-FR"/>
        </w:rPr>
        <w:t xml:space="preserve"> y la </w:t>
      </w:r>
      <w:proofErr w:type="spellStart"/>
      <w:r>
        <w:rPr>
          <w:rFonts w:eastAsia="Times New Roman"/>
          <w:sz w:val="16"/>
          <w:szCs w:val="16"/>
          <w:lang w:val="fr-FR"/>
        </w:rPr>
        <w:t>capacidad</w:t>
      </w:r>
      <w:proofErr w:type="spellEnd"/>
      <w:r>
        <w:rPr>
          <w:rFonts w:eastAsia="Times New Roman"/>
          <w:sz w:val="16"/>
          <w:szCs w:val="16"/>
          <w:lang w:val="fr-FR"/>
        </w:rPr>
        <w:t xml:space="preserve"> de los </w:t>
      </w:r>
      <w:proofErr w:type="spellStart"/>
      <w:r>
        <w:rPr>
          <w:rFonts w:eastAsia="Times New Roman"/>
          <w:sz w:val="16"/>
          <w:szCs w:val="16"/>
          <w:lang w:val="fr-FR"/>
        </w:rPr>
        <w:t>niños</w:t>
      </w:r>
      <w:proofErr w:type="spellEnd"/>
      <w:r>
        <w:rPr>
          <w:rFonts w:eastAsia="Times New Roman"/>
          <w:sz w:val="16"/>
          <w:szCs w:val="16"/>
          <w:lang w:val="fr-FR"/>
        </w:rPr>
        <w:t xml:space="preserve">. </w:t>
      </w:r>
      <w:r>
        <w:rPr>
          <w:rFonts w:eastAsia="Times New Roman"/>
          <w:color w:val="000000"/>
          <w:sz w:val="16"/>
          <w:szCs w:val="16"/>
          <w:lang w:val="it-IT"/>
        </w:rPr>
        <w:t>Las reglas de uso deben comunicarse claramente para garantizar la máxima diversión de la manera más segura.</w:t>
      </w:r>
    </w:p>
    <w:p w14:paraId="509F5E2D" w14:textId="77777777" w:rsidR="00C647BD" w:rsidRDefault="00C647BD" w:rsidP="00C647BD">
      <w:pPr>
        <w:rPr>
          <w:lang w:val="it-IT"/>
        </w:rPr>
      </w:pPr>
    </w:p>
    <w:p w14:paraId="0CECCBFA" w14:textId="11514A58" w:rsidR="00C647BD" w:rsidRDefault="00C647BD" w:rsidP="00C647BD">
      <w:r>
        <w:rPr>
          <w:noProof/>
        </w:rPr>
        <w:drawing>
          <wp:inline distT="0" distB="0" distL="0" distR="0" wp14:anchorId="365AF067" wp14:editId="45FF487A">
            <wp:extent cx="476250" cy="476250"/>
            <wp:effectExtent l="0" t="0" r="0" b="0"/>
            <wp:docPr id="1671909667" name="Picture 3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09667" name="Picture 36" descr="A black background with a black square&#10;&#10;Description automatically generated with medium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14:paraId="7359F150" w14:textId="77777777" w:rsidR="00C647BD" w:rsidRDefault="00C647BD" w:rsidP="00C647BD">
      <w:pPr>
        <w:rPr>
          <w:rFonts w:eastAsia="Times New Roman"/>
          <w:b/>
          <w:sz w:val="16"/>
          <w:szCs w:val="16"/>
        </w:rPr>
      </w:pPr>
      <w:proofErr w:type="spellStart"/>
      <w:r>
        <w:rPr>
          <w:rFonts w:eastAsia="Times New Roman"/>
          <w:b/>
          <w:sz w:val="16"/>
          <w:szCs w:val="16"/>
        </w:rPr>
        <w:t>Verzorging</w:t>
      </w:r>
      <w:proofErr w:type="spellEnd"/>
      <w:r>
        <w:rPr>
          <w:rFonts w:eastAsia="Times New Roman"/>
          <w:b/>
          <w:sz w:val="16"/>
          <w:szCs w:val="16"/>
        </w:rPr>
        <w:t xml:space="preserve"> van je </w:t>
      </w:r>
      <w:proofErr w:type="spellStart"/>
      <w:r>
        <w:rPr>
          <w:rFonts w:eastAsia="Times New Roman"/>
          <w:b/>
          <w:sz w:val="16"/>
          <w:szCs w:val="16"/>
        </w:rPr>
        <w:t>nieuwe</w:t>
      </w:r>
      <w:proofErr w:type="spellEnd"/>
      <w:r>
        <w:rPr>
          <w:rFonts w:eastAsia="Times New Roman"/>
          <w:b/>
          <w:sz w:val="16"/>
          <w:szCs w:val="16"/>
        </w:rPr>
        <w:t xml:space="preserve"> </w:t>
      </w:r>
      <w:proofErr w:type="spellStart"/>
      <w:r>
        <w:rPr>
          <w:rFonts w:eastAsia="Times New Roman"/>
          <w:b/>
          <w:sz w:val="16"/>
          <w:szCs w:val="16"/>
        </w:rPr>
        <w:t>zandbak</w:t>
      </w:r>
      <w:proofErr w:type="spellEnd"/>
    </w:p>
    <w:p w14:paraId="5C8B6C71" w14:textId="77777777" w:rsidR="00C647BD" w:rsidRDefault="00C647BD" w:rsidP="00C647BD">
      <w:pPr>
        <w:pStyle w:val="ListParagraph"/>
        <w:numPr>
          <w:ilvl w:val="0"/>
          <w:numId w:val="34"/>
        </w:numPr>
        <w:rPr>
          <w:rFonts w:eastAsia="Times New Roman"/>
          <w:sz w:val="16"/>
          <w:szCs w:val="16"/>
          <w:lang w:val="nl-NL"/>
        </w:rPr>
      </w:pPr>
      <w:r>
        <w:rPr>
          <w:rFonts w:eastAsia="Times New Roman"/>
          <w:sz w:val="16"/>
          <w:szCs w:val="16"/>
          <w:lang w:val="nl-NL"/>
        </w:rPr>
        <w:t>Zorg ervoor dat uw product is geconstrueerd in overeenstemming met de montage-instructies.</w:t>
      </w:r>
    </w:p>
    <w:p w14:paraId="6BCC17EB" w14:textId="77777777" w:rsidR="00C647BD" w:rsidRDefault="00C647BD" w:rsidP="00C647BD">
      <w:pPr>
        <w:pStyle w:val="ListParagraph"/>
        <w:numPr>
          <w:ilvl w:val="0"/>
          <w:numId w:val="34"/>
        </w:numPr>
        <w:rPr>
          <w:rFonts w:eastAsia="Times New Roman"/>
          <w:sz w:val="16"/>
          <w:szCs w:val="16"/>
          <w:lang w:val="nl-NL"/>
        </w:rPr>
      </w:pPr>
      <w:r>
        <w:rPr>
          <w:rFonts w:eastAsia="Times New Roman"/>
          <w:sz w:val="16"/>
          <w:szCs w:val="16"/>
          <w:lang w:val="nl-NL"/>
        </w:rPr>
        <w:t>We raden aan om een interne voering aan te schaffen om het natte zand weg te houden van het hout van de zandbak, dit zal de levensduur van uw zandbak aanzienlijk verlengen.</w:t>
      </w:r>
    </w:p>
    <w:p w14:paraId="0FBE8FA8" w14:textId="77777777" w:rsidR="00C647BD" w:rsidRDefault="00C647BD" w:rsidP="00C647BD">
      <w:pPr>
        <w:pStyle w:val="ListParagraph"/>
        <w:numPr>
          <w:ilvl w:val="0"/>
          <w:numId w:val="34"/>
        </w:numPr>
        <w:rPr>
          <w:rFonts w:eastAsia="Times New Roman"/>
          <w:sz w:val="16"/>
          <w:szCs w:val="16"/>
          <w:lang w:val="nl-NL"/>
        </w:rPr>
      </w:pPr>
      <w:r>
        <w:rPr>
          <w:rFonts w:eastAsia="Times New Roman"/>
          <w:sz w:val="16"/>
          <w:szCs w:val="16"/>
          <w:lang w:val="nl-NL"/>
        </w:rPr>
        <w:t>Evalueer regelmatig de staat van de zandbak en zorg ervoor dat de houtbeits opnieuw wordt aangebracht, vooral als de bestaande afwerking begint te verslechteren.</w:t>
      </w:r>
    </w:p>
    <w:p w14:paraId="1C99C81F" w14:textId="77777777" w:rsidR="00C647BD" w:rsidRDefault="00C647BD" w:rsidP="00C647BD">
      <w:pPr>
        <w:pStyle w:val="ListParagraph"/>
        <w:numPr>
          <w:ilvl w:val="0"/>
          <w:numId w:val="34"/>
        </w:numPr>
        <w:rPr>
          <w:rFonts w:eastAsia="Times New Roman"/>
          <w:sz w:val="16"/>
          <w:szCs w:val="16"/>
          <w:lang w:val="nl-NL"/>
        </w:rPr>
      </w:pPr>
      <w:r>
        <w:rPr>
          <w:rFonts w:eastAsia="Times New Roman"/>
          <w:sz w:val="16"/>
          <w:szCs w:val="16"/>
          <w:lang w:val="nl-NL"/>
        </w:rPr>
        <w:lastRenderedPageBreak/>
        <w:t xml:space="preserve">Sommige van onze zandbakken zijn voorzien van een deksel, deze mogen alleen door volwassenen worden gebruikt en in het geval van onze grotere zandbakken worden twee volwassenen aanbevolen voor gebruik om draaien en onnodige belasting van het mechanisme te voorkomen. </w:t>
      </w:r>
    </w:p>
    <w:p w14:paraId="529F078E" w14:textId="77777777" w:rsidR="00C647BD" w:rsidRDefault="00C647BD" w:rsidP="00C647BD">
      <w:pPr>
        <w:pStyle w:val="ListParagraph"/>
        <w:numPr>
          <w:ilvl w:val="0"/>
          <w:numId w:val="34"/>
        </w:numPr>
        <w:rPr>
          <w:rFonts w:eastAsia="Times New Roman"/>
          <w:sz w:val="16"/>
          <w:szCs w:val="16"/>
          <w:lang w:val="nl-NL"/>
        </w:rPr>
      </w:pPr>
      <w:r>
        <w:rPr>
          <w:rFonts w:eastAsia="Times New Roman"/>
          <w:sz w:val="16"/>
          <w:szCs w:val="16"/>
          <w:lang w:val="nl-NL"/>
        </w:rPr>
        <w:t xml:space="preserve">De deksels zijn ontworpen om beschutting te bieden aan het zand eronder en zijn niet ontworpen of gebouwd voor gebruik als podium; Zorg ervoor dat kinderen te allen tijde onder toezicht staan om ervoor te zorgen dat ze niet op de deksels klimmen of staan. </w:t>
      </w:r>
    </w:p>
    <w:p w14:paraId="39F1B890" w14:textId="77777777" w:rsidR="00C647BD" w:rsidRDefault="00C647BD" w:rsidP="00C647BD">
      <w:pPr>
        <w:rPr>
          <w:rFonts w:eastAsia="Times New Roman"/>
          <w:b/>
          <w:bCs/>
          <w:sz w:val="16"/>
          <w:szCs w:val="16"/>
        </w:rPr>
      </w:pPr>
      <w:r>
        <w:rPr>
          <w:rFonts w:eastAsia="Times New Roman"/>
          <w:b/>
          <w:bCs/>
          <w:sz w:val="16"/>
          <w:szCs w:val="16"/>
        </w:rPr>
        <w:t xml:space="preserve">De </w:t>
      </w:r>
      <w:proofErr w:type="spellStart"/>
      <w:r>
        <w:rPr>
          <w:rFonts w:eastAsia="Times New Roman"/>
          <w:b/>
          <w:bCs/>
          <w:sz w:val="16"/>
          <w:szCs w:val="16"/>
        </w:rPr>
        <w:t>beste</w:t>
      </w:r>
      <w:proofErr w:type="spellEnd"/>
      <w:r>
        <w:rPr>
          <w:rFonts w:eastAsia="Times New Roman"/>
          <w:b/>
          <w:bCs/>
          <w:sz w:val="16"/>
          <w:szCs w:val="16"/>
        </w:rPr>
        <w:t xml:space="preserve"> tips:</w:t>
      </w:r>
    </w:p>
    <w:p w14:paraId="09424E53" w14:textId="77777777" w:rsidR="00C647BD" w:rsidRDefault="00C647BD" w:rsidP="00C647BD">
      <w:pPr>
        <w:pStyle w:val="ListParagraph"/>
        <w:numPr>
          <w:ilvl w:val="0"/>
          <w:numId w:val="35"/>
        </w:numPr>
        <w:rPr>
          <w:rFonts w:eastAsia="Times New Roman"/>
          <w:sz w:val="16"/>
          <w:szCs w:val="16"/>
          <w:lang w:val="nl-NL"/>
        </w:rPr>
      </w:pPr>
      <w:r>
        <w:rPr>
          <w:rFonts w:eastAsia="Times New Roman"/>
          <w:sz w:val="16"/>
          <w:szCs w:val="16"/>
          <w:lang w:val="nl-NL"/>
        </w:rPr>
        <w:t>Hark de zandputten voor gebruik en elke dag met regelmatige tussenpozen en verwijder alle gevaarlijke of vreemde stoffen zoals dierlijke of menselijke uitwerpselen en urine die ziekte of infectie kunnen veroorzaken.</w:t>
      </w:r>
    </w:p>
    <w:p w14:paraId="4FC369BE" w14:textId="77777777" w:rsidR="00C647BD" w:rsidRDefault="00C647BD" w:rsidP="00C647BD">
      <w:pPr>
        <w:pStyle w:val="ListParagraph"/>
        <w:numPr>
          <w:ilvl w:val="0"/>
          <w:numId w:val="35"/>
        </w:numPr>
        <w:rPr>
          <w:rFonts w:eastAsia="Times New Roman"/>
          <w:sz w:val="16"/>
          <w:szCs w:val="16"/>
          <w:lang w:val="nl-NL"/>
        </w:rPr>
      </w:pPr>
      <w:r>
        <w:rPr>
          <w:rFonts w:eastAsia="Times New Roman"/>
          <w:sz w:val="16"/>
          <w:szCs w:val="16"/>
          <w:lang w:val="nl-NL"/>
        </w:rPr>
        <w:t>Haal aan het einde van elke dag speelgoed uit de zandbak.</w:t>
      </w:r>
    </w:p>
    <w:p w14:paraId="16BC8294" w14:textId="77777777" w:rsidR="00C647BD" w:rsidRDefault="00C647BD" w:rsidP="00C647BD">
      <w:pPr>
        <w:pStyle w:val="ListParagraph"/>
        <w:numPr>
          <w:ilvl w:val="0"/>
          <w:numId w:val="35"/>
        </w:numPr>
        <w:rPr>
          <w:rFonts w:eastAsia="Times New Roman"/>
          <w:sz w:val="16"/>
          <w:szCs w:val="16"/>
          <w:lang w:val="nl-NL"/>
        </w:rPr>
      </w:pPr>
      <w:r>
        <w:rPr>
          <w:rFonts w:eastAsia="Times New Roman"/>
          <w:sz w:val="16"/>
          <w:szCs w:val="16"/>
          <w:lang w:val="nl-NL"/>
        </w:rPr>
        <w:t>Draai het zand maandelijks om om het te beluchten.</w:t>
      </w:r>
    </w:p>
    <w:p w14:paraId="58EA3876" w14:textId="77777777" w:rsidR="00C647BD" w:rsidRDefault="00C647BD" w:rsidP="00C647BD">
      <w:pPr>
        <w:pStyle w:val="ListParagraph"/>
        <w:numPr>
          <w:ilvl w:val="0"/>
          <w:numId w:val="35"/>
        </w:numPr>
        <w:rPr>
          <w:rFonts w:eastAsia="Times New Roman"/>
          <w:sz w:val="16"/>
          <w:szCs w:val="16"/>
          <w:lang w:val="nl-NL"/>
        </w:rPr>
      </w:pPr>
      <w:r>
        <w:rPr>
          <w:rFonts w:eastAsia="Times New Roman"/>
          <w:sz w:val="16"/>
          <w:szCs w:val="16"/>
          <w:lang w:val="nl-NL"/>
        </w:rPr>
        <w:t>Reinig het zand door het regelmatig bloot te stellen aan zon en frisse lucht, de meest effectieve ontsmettingsmiddelen.</w:t>
      </w:r>
    </w:p>
    <w:p w14:paraId="2C84F8C2" w14:textId="77777777" w:rsidR="00C647BD" w:rsidRDefault="00C647BD" w:rsidP="00C647BD">
      <w:pPr>
        <w:pStyle w:val="ListParagraph"/>
        <w:numPr>
          <w:ilvl w:val="0"/>
          <w:numId w:val="35"/>
        </w:numPr>
        <w:rPr>
          <w:rFonts w:eastAsia="Times New Roman"/>
          <w:sz w:val="16"/>
          <w:szCs w:val="16"/>
          <w:lang w:val="nl-NL"/>
        </w:rPr>
      </w:pPr>
      <w:r>
        <w:rPr>
          <w:rFonts w:eastAsia="Times New Roman"/>
          <w:sz w:val="16"/>
          <w:szCs w:val="16"/>
          <w:lang w:val="nl-NL"/>
        </w:rPr>
        <w:t>Zorg ervoor dat de zandgroeven voldoende afwatering hebben.</w:t>
      </w:r>
    </w:p>
    <w:p w14:paraId="044807EB" w14:textId="77777777" w:rsidR="00C647BD" w:rsidRDefault="00C647BD" w:rsidP="00C647BD">
      <w:pPr>
        <w:pStyle w:val="ListParagraph"/>
        <w:numPr>
          <w:ilvl w:val="0"/>
          <w:numId w:val="35"/>
        </w:numPr>
        <w:rPr>
          <w:rFonts w:eastAsia="Times New Roman"/>
          <w:sz w:val="16"/>
          <w:szCs w:val="16"/>
          <w:lang w:val="nl-NL"/>
        </w:rPr>
      </w:pPr>
      <w:r>
        <w:rPr>
          <w:rFonts w:eastAsia="Times New Roman"/>
          <w:sz w:val="16"/>
          <w:szCs w:val="16"/>
          <w:lang w:val="nl-NL"/>
        </w:rPr>
        <w:t>Ververs het zand minstens jaarlijks.</w:t>
      </w:r>
    </w:p>
    <w:p w14:paraId="5A6462E4" w14:textId="77777777" w:rsidR="00C647BD" w:rsidRDefault="00C647BD" w:rsidP="00C647BD">
      <w:pPr>
        <w:pStyle w:val="ListParagraph"/>
        <w:numPr>
          <w:ilvl w:val="0"/>
          <w:numId w:val="35"/>
        </w:numPr>
        <w:shd w:val="clear" w:color="auto" w:fill="FFFFFF"/>
        <w:rPr>
          <w:rFonts w:eastAsia="Times New Roman"/>
          <w:sz w:val="16"/>
          <w:szCs w:val="16"/>
          <w:lang w:val="nl-NL"/>
        </w:rPr>
      </w:pPr>
      <w:r>
        <w:rPr>
          <w:rFonts w:eastAsia="Times New Roman"/>
          <w:sz w:val="16"/>
          <w:szCs w:val="16"/>
          <w:lang w:val="nl-NL"/>
        </w:rPr>
        <w:t>Zorg ervoor dat IEDEREEN zijn handen wast na het spelen in de zandbak.</w:t>
      </w:r>
    </w:p>
    <w:p w14:paraId="58329839" w14:textId="77777777" w:rsidR="00C647BD" w:rsidRDefault="00C647BD" w:rsidP="00C647BD">
      <w:pPr>
        <w:rPr>
          <w:rFonts w:eastAsia="Times New Roman"/>
          <w:sz w:val="16"/>
          <w:szCs w:val="16"/>
          <w:lang w:val="nl-NL"/>
        </w:rPr>
      </w:pPr>
      <w:r>
        <w:rPr>
          <w:rFonts w:eastAsia="Times New Roman"/>
          <w:sz w:val="16"/>
          <w:szCs w:val="16"/>
          <w:lang w:val="nl-NL"/>
        </w:rPr>
        <w:t xml:space="preserve">Bij alle producten moet bij elk gebruik een risicobeoordeling worden uitgevoerd, dit zou eventuele risico's aan het licht brengen die verband houden met zowel de producten als de omgeving waarin ze worden gebruikt, dit zou ook worden gekoppeld aan de leeftijd en het vermogen van de kinderen. </w:t>
      </w:r>
      <w:r>
        <w:rPr>
          <w:rFonts w:eastAsia="Times New Roman"/>
          <w:color w:val="000000"/>
          <w:sz w:val="16"/>
          <w:szCs w:val="16"/>
          <w:lang w:val="nl-NL"/>
        </w:rPr>
        <w:t>Gebruiksregels moeten duidelijk worden gecommuniceerd om maximaal plezier op de veiligste manier te garanderen.</w:t>
      </w:r>
    </w:p>
    <w:p w14:paraId="2806A2EB" w14:textId="77777777" w:rsidR="00C647BD" w:rsidRDefault="00C647BD" w:rsidP="00C647BD">
      <w:pPr>
        <w:rPr>
          <w:lang w:val="nl-NL"/>
        </w:rPr>
      </w:pPr>
    </w:p>
    <w:p w14:paraId="21A4CD8A" w14:textId="7138A447" w:rsidR="00C647BD" w:rsidRDefault="00C647BD" w:rsidP="00C647BD">
      <w:r>
        <w:rPr>
          <w:noProof/>
        </w:rPr>
        <w:drawing>
          <wp:inline distT="0" distB="0" distL="0" distR="0" wp14:anchorId="59C5798E" wp14:editId="6D8C55EC">
            <wp:extent cx="476250" cy="476250"/>
            <wp:effectExtent l="0" t="0" r="0" b="0"/>
            <wp:docPr id="1089155471" name="Picture 3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black background with a black square&#10;&#10;Description automatically generated with medium confiden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14:paraId="4A6DFB80" w14:textId="77777777" w:rsidR="00C647BD" w:rsidRDefault="00C647BD" w:rsidP="00C647BD">
      <w:pPr>
        <w:rPr>
          <w:rFonts w:eastAsia="Times New Roman"/>
          <w:b/>
          <w:sz w:val="16"/>
          <w:szCs w:val="16"/>
          <w:lang w:val="nl-NL"/>
        </w:rPr>
      </w:pPr>
      <w:r>
        <w:rPr>
          <w:rFonts w:eastAsia="Times New Roman"/>
          <w:b/>
          <w:sz w:val="16"/>
          <w:szCs w:val="16"/>
          <w:lang w:val="nl-NL"/>
        </w:rPr>
        <w:t>Ta hand om din nya sandgrop</w:t>
      </w:r>
    </w:p>
    <w:p w14:paraId="78564B91" w14:textId="77777777" w:rsidR="00C647BD" w:rsidRDefault="00C647BD" w:rsidP="00C647BD">
      <w:pPr>
        <w:pStyle w:val="ListParagraph"/>
        <w:numPr>
          <w:ilvl w:val="0"/>
          <w:numId w:val="36"/>
        </w:numPr>
        <w:rPr>
          <w:rFonts w:eastAsia="Times New Roman"/>
          <w:sz w:val="16"/>
          <w:szCs w:val="16"/>
        </w:rPr>
      </w:pPr>
      <w:r>
        <w:rPr>
          <w:rFonts w:eastAsia="Times New Roman"/>
          <w:sz w:val="16"/>
          <w:szCs w:val="16"/>
        </w:rPr>
        <w:t xml:space="preserve">Se till </w:t>
      </w:r>
      <w:proofErr w:type="spellStart"/>
      <w:r>
        <w:rPr>
          <w:rFonts w:eastAsia="Times New Roman"/>
          <w:sz w:val="16"/>
          <w:szCs w:val="16"/>
        </w:rPr>
        <w:t>att</w:t>
      </w:r>
      <w:proofErr w:type="spellEnd"/>
      <w:r>
        <w:rPr>
          <w:rFonts w:eastAsia="Times New Roman"/>
          <w:sz w:val="16"/>
          <w:szCs w:val="16"/>
        </w:rPr>
        <w:t xml:space="preserve"> din </w:t>
      </w:r>
      <w:proofErr w:type="spellStart"/>
      <w:r>
        <w:rPr>
          <w:rFonts w:eastAsia="Times New Roman"/>
          <w:sz w:val="16"/>
          <w:szCs w:val="16"/>
        </w:rPr>
        <w:t>produkt</w:t>
      </w:r>
      <w:proofErr w:type="spellEnd"/>
      <w:r>
        <w:rPr>
          <w:rFonts w:eastAsia="Times New Roman"/>
          <w:sz w:val="16"/>
          <w:szCs w:val="16"/>
        </w:rPr>
        <w:t xml:space="preserve"> </w:t>
      </w:r>
      <w:proofErr w:type="spellStart"/>
      <w:r>
        <w:rPr>
          <w:rFonts w:eastAsia="Times New Roman"/>
          <w:sz w:val="16"/>
          <w:szCs w:val="16"/>
        </w:rPr>
        <w:t>är</w:t>
      </w:r>
      <w:proofErr w:type="spellEnd"/>
      <w:r>
        <w:rPr>
          <w:rFonts w:eastAsia="Times New Roman"/>
          <w:sz w:val="16"/>
          <w:szCs w:val="16"/>
        </w:rPr>
        <w:t xml:space="preserve"> </w:t>
      </w:r>
      <w:proofErr w:type="spellStart"/>
      <w:r>
        <w:rPr>
          <w:rFonts w:eastAsia="Times New Roman"/>
          <w:sz w:val="16"/>
          <w:szCs w:val="16"/>
        </w:rPr>
        <w:t>konstruerad</w:t>
      </w:r>
      <w:proofErr w:type="spellEnd"/>
      <w:r>
        <w:rPr>
          <w:rFonts w:eastAsia="Times New Roman"/>
          <w:sz w:val="16"/>
          <w:szCs w:val="16"/>
        </w:rPr>
        <w:t xml:space="preserve"> </w:t>
      </w:r>
      <w:proofErr w:type="spellStart"/>
      <w:r>
        <w:rPr>
          <w:rFonts w:eastAsia="Times New Roman"/>
          <w:sz w:val="16"/>
          <w:szCs w:val="16"/>
        </w:rPr>
        <w:t>i</w:t>
      </w:r>
      <w:proofErr w:type="spellEnd"/>
      <w:r>
        <w:rPr>
          <w:rFonts w:eastAsia="Times New Roman"/>
          <w:sz w:val="16"/>
          <w:szCs w:val="16"/>
        </w:rPr>
        <w:t xml:space="preserve"> </w:t>
      </w:r>
      <w:proofErr w:type="spellStart"/>
      <w:r>
        <w:rPr>
          <w:rFonts w:eastAsia="Times New Roman"/>
          <w:sz w:val="16"/>
          <w:szCs w:val="16"/>
        </w:rPr>
        <w:t>enlighet</w:t>
      </w:r>
      <w:proofErr w:type="spellEnd"/>
      <w:r>
        <w:rPr>
          <w:rFonts w:eastAsia="Times New Roman"/>
          <w:sz w:val="16"/>
          <w:szCs w:val="16"/>
        </w:rPr>
        <w:t xml:space="preserve"> med </w:t>
      </w:r>
      <w:proofErr w:type="spellStart"/>
      <w:r>
        <w:rPr>
          <w:rFonts w:eastAsia="Times New Roman"/>
          <w:sz w:val="16"/>
          <w:szCs w:val="16"/>
        </w:rPr>
        <w:t>monteringsanvisningarna</w:t>
      </w:r>
      <w:proofErr w:type="spellEnd"/>
      <w:r>
        <w:rPr>
          <w:rFonts w:eastAsia="Times New Roman"/>
          <w:sz w:val="16"/>
          <w:szCs w:val="16"/>
        </w:rPr>
        <w:t>.</w:t>
      </w:r>
    </w:p>
    <w:p w14:paraId="219DF35D" w14:textId="77777777" w:rsidR="00C647BD" w:rsidRDefault="00C647BD" w:rsidP="00C647BD">
      <w:pPr>
        <w:pStyle w:val="ListParagraph"/>
        <w:numPr>
          <w:ilvl w:val="0"/>
          <w:numId w:val="36"/>
        </w:numPr>
        <w:rPr>
          <w:rFonts w:eastAsia="Times New Roman"/>
          <w:sz w:val="16"/>
          <w:szCs w:val="16"/>
        </w:rPr>
      </w:pPr>
      <w:r>
        <w:rPr>
          <w:rFonts w:eastAsia="Times New Roman"/>
          <w:sz w:val="16"/>
          <w:szCs w:val="16"/>
        </w:rPr>
        <w:t xml:space="preserve">Vi </w:t>
      </w:r>
      <w:proofErr w:type="spellStart"/>
      <w:r>
        <w:rPr>
          <w:rFonts w:eastAsia="Times New Roman"/>
          <w:sz w:val="16"/>
          <w:szCs w:val="16"/>
        </w:rPr>
        <w:t>rekommenderar</w:t>
      </w:r>
      <w:proofErr w:type="spellEnd"/>
      <w:r>
        <w:rPr>
          <w:rFonts w:eastAsia="Times New Roman"/>
          <w:sz w:val="16"/>
          <w:szCs w:val="16"/>
        </w:rPr>
        <w:t xml:space="preserve"> </w:t>
      </w:r>
      <w:proofErr w:type="spellStart"/>
      <w:r>
        <w:rPr>
          <w:rFonts w:eastAsia="Times New Roman"/>
          <w:sz w:val="16"/>
          <w:szCs w:val="16"/>
        </w:rPr>
        <w:t>att</w:t>
      </w:r>
      <w:proofErr w:type="spellEnd"/>
      <w:r>
        <w:rPr>
          <w:rFonts w:eastAsia="Times New Roman"/>
          <w:sz w:val="16"/>
          <w:szCs w:val="16"/>
        </w:rPr>
        <w:t xml:space="preserve"> du </w:t>
      </w:r>
      <w:proofErr w:type="spellStart"/>
      <w:r>
        <w:rPr>
          <w:rFonts w:eastAsia="Times New Roman"/>
          <w:sz w:val="16"/>
          <w:szCs w:val="16"/>
        </w:rPr>
        <w:t>köper</w:t>
      </w:r>
      <w:proofErr w:type="spellEnd"/>
      <w:r>
        <w:rPr>
          <w:rFonts w:eastAsia="Times New Roman"/>
          <w:sz w:val="16"/>
          <w:szCs w:val="16"/>
        </w:rPr>
        <w:t xml:space="preserve"> </w:t>
      </w:r>
      <w:proofErr w:type="spellStart"/>
      <w:r>
        <w:rPr>
          <w:rFonts w:eastAsia="Times New Roman"/>
          <w:sz w:val="16"/>
          <w:szCs w:val="16"/>
        </w:rPr>
        <w:t>ett</w:t>
      </w:r>
      <w:proofErr w:type="spellEnd"/>
      <w:r>
        <w:rPr>
          <w:rFonts w:eastAsia="Times New Roman"/>
          <w:sz w:val="16"/>
          <w:szCs w:val="16"/>
        </w:rPr>
        <w:t xml:space="preserve"> </w:t>
      </w:r>
      <w:proofErr w:type="spellStart"/>
      <w:r>
        <w:rPr>
          <w:rFonts w:eastAsia="Times New Roman"/>
          <w:sz w:val="16"/>
          <w:szCs w:val="16"/>
        </w:rPr>
        <w:t>invändigt</w:t>
      </w:r>
      <w:proofErr w:type="spellEnd"/>
      <w:r>
        <w:rPr>
          <w:rFonts w:eastAsia="Times New Roman"/>
          <w:sz w:val="16"/>
          <w:szCs w:val="16"/>
        </w:rPr>
        <w:t xml:space="preserve"> </w:t>
      </w:r>
      <w:proofErr w:type="spellStart"/>
      <w:r>
        <w:rPr>
          <w:rFonts w:eastAsia="Times New Roman"/>
          <w:sz w:val="16"/>
          <w:szCs w:val="16"/>
        </w:rPr>
        <w:t>foder</w:t>
      </w:r>
      <w:proofErr w:type="spellEnd"/>
      <w:r>
        <w:rPr>
          <w:rFonts w:eastAsia="Times New Roman"/>
          <w:sz w:val="16"/>
          <w:szCs w:val="16"/>
        </w:rPr>
        <w:t xml:space="preserve"> för </w:t>
      </w:r>
      <w:proofErr w:type="spellStart"/>
      <w:r>
        <w:rPr>
          <w:rFonts w:eastAsia="Times New Roman"/>
          <w:sz w:val="16"/>
          <w:szCs w:val="16"/>
        </w:rPr>
        <w:t>att</w:t>
      </w:r>
      <w:proofErr w:type="spellEnd"/>
      <w:r>
        <w:rPr>
          <w:rFonts w:eastAsia="Times New Roman"/>
          <w:sz w:val="16"/>
          <w:szCs w:val="16"/>
        </w:rPr>
        <w:t xml:space="preserve"> </w:t>
      </w:r>
      <w:proofErr w:type="spellStart"/>
      <w:r>
        <w:rPr>
          <w:rFonts w:eastAsia="Times New Roman"/>
          <w:sz w:val="16"/>
          <w:szCs w:val="16"/>
        </w:rPr>
        <w:t>hålla</w:t>
      </w:r>
      <w:proofErr w:type="spellEnd"/>
      <w:r>
        <w:rPr>
          <w:rFonts w:eastAsia="Times New Roman"/>
          <w:sz w:val="16"/>
          <w:szCs w:val="16"/>
        </w:rPr>
        <w:t xml:space="preserve"> den </w:t>
      </w:r>
      <w:proofErr w:type="spellStart"/>
      <w:r>
        <w:rPr>
          <w:rFonts w:eastAsia="Times New Roman"/>
          <w:sz w:val="16"/>
          <w:szCs w:val="16"/>
        </w:rPr>
        <w:t>våta</w:t>
      </w:r>
      <w:proofErr w:type="spellEnd"/>
      <w:r>
        <w:rPr>
          <w:rFonts w:eastAsia="Times New Roman"/>
          <w:sz w:val="16"/>
          <w:szCs w:val="16"/>
        </w:rPr>
        <w:t xml:space="preserve"> </w:t>
      </w:r>
      <w:proofErr w:type="spellStart"/>
      <w:r>
        <w:rPr>
          <w:rFonts w:eastAsia="Times New Roman"/>
          <w:sz w:val="16"/>
          <w:szCs w:val="16"/>
        </w:rPr>
        <w:t>sanden</w:t>
      </w:r>
      <w:proofErr w:type="spellEnd"/>
      <w:r>
        <w:rPr>
          <w:rFonts w:eastAsia="Times New Roman"/>
          <w:sz w:val="16"/>
          <w:szCs w:val="16"/>
        </w:rPr>
        <w:t xml:space="preserve"> </w:t>
      </w:r>
      <w:proofErr w:type="spellStart"/>
      <w:r>
        <w:rPr>
          <w:rFonts w:eastAsia="Times New Roman"/>
          <w:sz w:val="16"/>
          <w:szCs w:val="16"/>
        </w:rPr>
        <w:t>borta</w:t>
      </w:r>
      <w:proofErr w:type="spellEnd"/>
      <w:r>
        <w:rPr>
          <w:rFonts w:eastAsia="Times New Roman"/>
          <w:sz w:val="16"/>
          <w:szCs w:val="16"/>
        </w:rPr>
        <w:t xml:space="preserve"> </w:t>
      </w:r>
      <w:proofErr w:type="spellStart"/>
      <w:r>
        <w:rPr>
          <w:rFonts w:eastAsia="Times New Roman"/>
          <w:sz w:val="16"/>
          <w:szCs w:val="16"/>
        </w:rPr>
        <w:t>från</w:t>
      </w:r>
      <w:proofErr w:type="spellEnd"/>
      <w:r>
        <w:rPr>
          <w:rFonts w:eastAsia="Times New Roman"/>
          <w:sz w:val="16"/>
          <w:szCs w:val="16"/>
        </w:rPr>
        <w:t xml:space="preserve"> </w:t>
      </w:r>
      <w:proofErr w:type="spellStart"/>
      <w:r>
        <w:rPr>
          <w:rFonts w:eastAsia="Times New Roman"/>
          <w:sz w:val="16"/>
          <w:szCs w:val="16"/>
        </w:rPr>
        <w:t>träet</w:t>
      </w:r>
      <w:proofErr w:type="spellEnd"/>
      <w:r>
        <w:rPr>
          <w:rFonts w:eastAsia="Times New Roman"/>
          <w:sz w:val="16"/>
          <w:szCs w:val="16"/>
        </w:rPr>
        <w:t xml:space="preserve"> </w:t>
      </w:r>
      <w:proofErr w:type="spellStart"/>
      <w:r>
        <w:rPr>
          <w:rFonts w:eastAsia="Times New Roman"/>
          <w:sz w:val="16"/>
          <w:szCs w:val="16"/>
        </w:rPr>
        <w:t>i</w:t>
      </w:r>
      <w:proofErr w:type="spellEnd"/>
      <w:r>
        <w:rPr>
          <w:rFonts w:eastAsia="Times New Roman"/>
          <w:sz w:val="16"/>
          <w:szCs w:val="16"/>
        </w:rPr>
        <w:t xml:space="preserve"> </w:t>
      </w:r>
      <w:proofErr w:type="spellStart"/>
      <w:r>
        <w:rPr>
          <w:rFonts w:eastAsia="Times New Roman"/>
          <w:sz w:val="16"/>
          <w:szCs w:val="16"/>
        </w:rPr>
        <w:t>sandlådan</w:t>
      </w:r>
      <w:proofErr w:type="spellEnd"/>
      <w:r>
        <w:rPr>
          <w:rFonts w:eastAsia="Times New Roman"/>
          <w:sz w:val="16"/>
          <w:szCs w:val="16"/>
        </w:rPr>
        <w:t xml:space="preserve">, </w:t>
      </w:r>
      <w:proofErr w:type="spellStart"/>
      <w:r>
        <w:rPr>
          <w:rFonts w:eastAsia="Times New Roman"/>
          <w:sz w:val="16"/>
          <w:szCs w:val="16"/>
        </w:rPr>
        <w:t>detta</w:t>
      </w:r>
      <w:proofErr w:type="spellEnd"/>
      <w:r>
        <w:rPr>
          <w:rFonts w:eastAsia="Times New Roman"/>
          <w:sz w:val="16"/>
          <w:szCs w:val="16"/>
        </w:rPr>
        <w:t xml:space="preserve"> </w:t>
      </w:r>
      <w:proofErr w:type="spellStart"/>
      <w:r>
        <w:rPr>
          <w:rFonts w:eastAsia="Times New Roman"/>
          <w:sz w:val="16"/>
          <w:szCs w:val="16"/>
        </w:rPr>
        <w:t>kommer</w:t>
      </w:r>
      <w:proofErr w:type="spellEnd"/>
      <w:r>
        <w:rPr>
          <w:rFonts w:eastAsia="Times New Roman"/>
          <w:sz w:val="16"/>
          <w:szCs w:val="16"/>
        </w:rPr>
        <w:t xml:space="preserve"> </w:t>
      </w:r>
      <w:proofErr w:type="spellStart"/>
      <w:r>
        <w:rPr>
          <w:rFonts w:eastAsia="Times New Roman"/>
          <w:sz w:val="16"/>
          <w:szCs w:val="16"/>
        </w:rPr>
        <w:t>att</w:t>
      </w:r>
      <w:proofErr w:type="spellEnd"/>
      <w:r>
        <w:rPr>
          <w:rFonts w:eastAsia="Times New Roman"/>
          <w:sz w:val="16"/>
          <w:szCs w:val="16"/>
        </w:rPr>
        <w:t xml:space="preserve"> </w:t>
      </w:r>
      <w:proofErr w:type="spellStart"/>
      <w:r>
        <w:rPr>
          <w:rFonts w:eastAsia="Times New Roman"/>
          <w:sz w:val="16"/>
          <w:szCs w:val="16"/>
        </w:rPr>
        <w:t>förlänga</w:t>
      </w:r>
      <w:proofErr w:type="spellEnd"/>
      <w:r>
        <w:rPr>
          <w:rFonts w:eastAsia="Times New Roman"/>
          <w:sz w:val="16"/>
          <w:szCs w:val="16"/>
        </w:rPr>
        <w:t xml:space="preserve"> </w:t>
      </w:r>
      <w:proofErr w:type="spellStart"/>
      <w:r>
        <w:rPr>
          <w:rFonts w:eastAsia="Times New Roman"/>
          <w:sz w:val="16"/>
          <w:szCs w:val="16"/>
        </w:rPr>
        <w:t>livslängden</w:t>
      </w:r>
      <w:proofErr w:type="spellEnd"/>
      <w:r>
        <w:rPr>
          <w:rFonts w:eastAsia="Times New Roman"/>
          <w:sz w:val="16"/>
          <w:szCs w:val="16"/>
        </w:rPr>
        <w:t xml:space="preserve"> </w:t>
      </w:r>
      <w:proofErr w:type="spellStart"/>
      <w:r>
        <w:rPr>
          <w:rFonts w:eastAsia="Times New Roman"/>
          <w:sz w:val="16"/>
          <w:szCs w:val="16"/>
        </w:rPr>
        <w:t>på</w:t>
      </w:r>
      <w:proofErr w:type="spellEnd"/>
      <w:r>
        <w:rPr>
          <w:rFonts w:eastAsia="Times New Roman"/>
          <w:sz w:val="16"/>
          <w:szCs w:val="16"/>
        </w:rPr>
        <w:t xml:space="preserve"> din </w:t>
      </w:r>
      <w:proofErr w:type="spellStart"/>
      <w:r>
        <w:rPr>
          <w:rFonts w:eastAsia="Times New Roman"/>
          <w:sz w:val="16"/>
          <w:szCs w:val="16"/>
        </w:rPr>
        <w:t>sandlåda</w:t>
      </w:r>
      <w:proofErr w:type="spellEnd"/>
      <w:r>
        <w:rPr>
          <w:rFonts w:eastAsia="Times New Roman"/>
          <w:sz w:val="16"/>
          <w:szCs w:val="16"/>
        </w:rPr>
        <w:t xml:space="preserve"> </w:t>
      </w:r>
      <w:proofErr w:type="spellStart"/>
      <w:r>
        <w:rPr>
          <w:rFonts w:eastAsia="Times New Roman"/>
          <w:sz w:val="16"/>
          <w:szCs w:val="16"/>
        </w:rPr>
        <w:t>avsevärt</w:t>
      </w:r>
      <w:proofErr w:type="spellEnd"/>
      <w:r>
        <w:rPr>
          <w:rFonts w:eastAsia="Times New Roman"/>
          <w:sz w:val="16"/>
          <w:szCs w:val="16"/>
        </w:rPr>
        <w:t>.</w:t>
      </w:r>
    </w:p>
    <w:p w14:paraId="438DE9A9" w14:textId="77777777" w:rsidR="00C647BD" w:rsidRDefault="00C647BD" w:rsidP="00C647BD">
      <w:pPr>
        <w:pStyle w:val="ListParagraph"/>
        <w:numPr>
          <w:ilvl w:val="0"/>
          <w:numId w:val="36"/>
        </w:numPr>
        <w:rPr>
          <w:rFonts w:eastAsia="Times New Roman"/>
          <w:sz w:val="16"/>
          <w:szCs w:val="16"/>
        </w:rPr>
      </w:pPr>
      <w:proofErr w:type="spellStart"/>
      <w:r>
        <w:rPr>
          <w:rFonts w:eastAsia="Times New Roman"/>
          <w:sz w:val="16"/>
          <w:szCs w:val="16"/>
        </w:rPr>
        <w:t>Bedöm</w:t>
      </w:r>
      <w:proofErr w:type="spellEnd"/>
      <w:r>
        <w:rPr>
          <w:rFonts w:eastAsia="Times New Roman"/>
          <w:sz w:val="16"/>
          <w:szCs w:val="16"/>
        </w:rPr>
        <w:t xml:space="preserve"> </w:t>
      </w:r>
      <w:proofErr w:type="spellStart"/>
      <w:r>
        <w:rPr>
          <w:rFonts w:eastAsia="Times New Roman"/>
          <w:sz w:val="16"/>
          <w:szCs w:val="16"/>
        </w:rPr>
        <w:t>regelbundet</w:t>
      </w:r>
      <w:proofErr w:type="spellEnd"/>
      <w:r>
        <w:rPr>
          <w:rFonts w:eastAsia="Times New Roman"/>
          <w:sz w:val="16"/>
          <w:szCs w:val="16"/>
        </w:rPr>
        <w:t xml:space="preserve"> </w:t>
      </w:r>
      <w:proofErr w:type="spellStart"/>
      <w:r>
        <w:rPr>
          <w:rFonts w:eastAsia="Times New Roman"/>
          <w:sz w:val="16"/>
          <w:szCs w:val="16"/>
        </w:rPr>
        <w:t>sandlådans</w:t>
      </w:r>
      <w:proofErr w:type="spellEnd"/>
      <w:r>
        <w:rPr>
          <w:rFonts w:eastAsia="Times New Roman"/>
          <w:sz w:val="16"/>
          <w:szCs w:val="16"/>
        </w:rPr>
        <w:t xml:space="preserve"> </w:t>
      </w:r>
      <w:proofErr w:type="spellStart"/>
      <w:r>
        <w:rPr>
          <w:rFonts w:eastAsia="Times New Roman"/>
          <w:sz w:val="16"/>
          <w:szCs w:val="16"/>
        </w:rPr>
        <w:t>skick</w:t>
      </w:r>
      <w:proofErr w:type="spellEnd"/>
      <w:r>
        <w:rPr>
          <w:rFonts w:eastAsia="Times New Roman"/>
          <w:sz w:val="16"/>
          <w:szCs w:val="16"/>
        </w:rPr>
        <w:t xml:space="preserve"> </w:t>
      </w:r>
      <w:proofErr w:type="spellStart"/>
      <w:r>
        <w:rPr>
          <w:rFonts w:eastAsia="Times New Roman"/>
          <w:sz w:val="16"/>
          <w:szCs w:val="16"/>
        </w:rPr>
        <w:t>och</w:t>
      </w:r>
      <w:proofErr w:type="spellEnd"/>
      <w:r>
        <w:rPr>
          <w:rFonts w:eastAsia="Times New Roman"/>
          <w:sz w:val="16"/>
          <w:szCs w:val="16"/>
        </w:rPr>
        <w:t xml:space="preserve"> se till </w:t>
      </w:r>
      <w:proofErr w:type="spellStart"/>
      <w:r>
        <w:rPr>
          <w:rFonts w:eastAsia="Times New Roman"/>
          <w:sz w:val="16"/>
          <w:szCs w:val="16"/>
        </w:rPr>
        <w:t>att</w:t>
      </w:r>
      <w:proofErr w:type="spellEnd"/>
      <w:r>
        <w:rPr>
          <w:rFonts w:eastAsia="Times New Roman"/>
          <w:sz w:val="16"/>
          <w:szCs w:val="16"/>
        </w:rPr>
        <w:t xml:space="preserve"> </w:t>
      </w:r>
      <w:proofErr w:type="spellStart"/>
      <w:r>
        <w:rPr>
          <w:rFonts w:eastAsia="Times New Roman"/>
          <w:sz w:val="16"/>
          <w:szCs w:val="16"/>
        </w:rPr>
        <w:t>träbets</w:t>
      </w:r>
      <w:proofErr w:type="spellEnd"/>
      <w:r>
        <w:rPr>
          <w:rFonts w:eastAsia="Times New Roman"/>
          <w:sz w:val="16"/>
          <w:szCs w:val="16"/>
        </w:rPr>
        <w:t xml:space="preserve"> </w:t>
      </w:r>
      <w:proofErr w:type="spellStart"/>
      <w:r>
        <w:rPr>
          <w:rFonts w:eastAsia="Times New Roman"/>
          <w:sz w:val="16"/>
          <w:szCs w:val="16"/>
        </w:rPr>
        <w:t>appliceras</w:t>
      </w:r>
      <w:proofErr w:type="spellEnd"/>
      <w:r>
        <w:rPr>
          <w:rFonts w:eastAsia="Times New Roman"/>
          <w:sz w:val="16"/>
          <w:szCs w:val="16"/>
        </w:rPr>
        <w:t xml:space="preserve"> </w:t>
      </w:r>
      <w:proofErr w:type="spellStart"/>
      <w:r>
        <w:rPr>
          <w:rFonts w:eastAsia="Times New Roman"/>
          <w:sz w:val="16"/>
          <w:szCs w:val="16"/>
        </w:rPr>
        <w:t>igen</w:t>
      </w:r>
      <w:proofErr w:type="spellEnd"/>
      <w:r>
        <w:rPr>
          <w:rFonts w:eastAsia="Times New Roman"/>
          <w:sz w:val="16"/>
          <w:szCs w:val="16"/>
        </w:rPr>
        <w:t xml:space="preserve">, </w:t>
      </w:r>
      <w:proofErr w:type="spellStart"/>
      <w:r>
        <w:rPr>
          <w:rFonts w:eastAsia="Times New Roman"/>
          <w:sz w:val="16"/>
          <w:szCs w:val="16"/>
        </w:rPr>
        <w:t>särskilt</w:t>
      </w:r>
      <w:proofErr w:type="spellEnd"/>
      <w:r>
        <w:rPr>
          <w:rFonts w:eastAsia="Times New Roman"/>
          <w:sz w:val="16"/>
          <w:szCs w:val="16"/>
        </w:rPr>
        <w:t xml:space="preserve"> om den </w:t>
      </w:r>
      <w:proofErr w:type="spellStart"/>
      <w:r>
        <w:rPr>
          <w:rFonts w:eastAsia="Times New Roman"/>
          <w:sz w:val="16"/>
          <w:szCs w:val="16"/>
        </w:rPr>
        <w:t>befintliga</w:t>
      </w:r>
      <w:proofErr w:type="spellEnd"/>
      <w:r>
        <w:rPr>
          <w:rFonts w:eastAsia="Times New Roman"/>
          <w:sz w:val="16"/>
          <w:szCs w:val="16"/>
        </w:rPr>
        <w:t xml:space="preserve"> </w:t>
      </w:r>
      <w:proofErr w:type="spellStart"/>
      <w:r>
        <w:rPr>
          <w:rFonts w:eastAsia="Times New Roman"/>
          <w:sz w:val="16"/>
          <w:szCs w:val="16"/>
        </w:rPr>
        <w:t>finishen</w:t>
      </w:r>
      <w:proofErr w:type="spellEnd"/>
      <w:r>
        <w:rPr>
          <w:rFonts w:eastAsia="Times New Roman"/>
          <w:sz w:val="16"/>
          <w:szCs w:val="16"/>
        </w:rPr>
        <w:t xml:space="preserve"> </w:t>
      </w:r>
      <w:proofErr w:type="spellStart"/>
      <w:r>
        <w:rPr>
          <w:rFonts w:eastAsia="Times New Roman"/>
          <w:sz w:val="16"/>
          <w:szCs w:val="16"/>
        </w:rPr>
        <w:t>börjar</w:t>
      </w:r>
      <w:proofErr w:type="spellEnd"/>
      <w:r>
        <w:rPr>
          <w:rFonts w:eastAsia="Times New Roman"/>
          <w:sz w:val="16"/>
          <w:szCs w:val="16"/>
        </w:rPr>
        <w:t xml:space="preserve"> </w:t>
      </w:r>
      <w:proofErr w:type="spellStart"/>
      <w:r>
        <w:rPr>
          <w:rFonts w:eastAsia="Times New Roman"/>
          <w:sz w:val="16"/>
          <w:szCs w:val="16"/>
        </w:rPr>
        <w:t>försämras</w:t>
      </w:r>
      <w:proofErr w:type="spellEnd"/>
      <w:r>
        <w:rPr>
          <w:rFonts w:eastAsia="Times New Roman"/>
          <w:sz w:val="16"/>
          <w:szCs w:val="16"/>
        </w:rPr>
        <w:t>.</w:t>
      </w:r>
    </w:p>
    <w:p w14:paraId="3649DF0C" w14:textId="77777777" w:rsidR="00C647BD" w:rsidRDefault="00C647BD" w:rsidP="00C647BD">
      <w:pPr>
        <w:pStyle w:val="ListParagraph"/>
        <w:numPr>
          <w:ilvl w:val="0"/>
          <w:numId w:val="36"/>
        </w:numPr>
        <w:rPr>
          <w:rFonts w:eastAsia="Times New Roman"/>
          <w:sz w:val="16"/>
          <w:szCs w:val="16"/>
        </w:rPr>
      </w:pPr>
      <w:r>
        <w:rPr>
          <w:rFonts w:eastAsia="Times New Roman"/>
          <w:sz w:val="16"/>
          <w:szCs w:val="16"/>
        </w:rPr>
        <w:t xml:space="preserve">Vissa </w:t>
      </w:r>
      <w:proofErr w:type="spellStart"/>
      <w:r>
        <w:rPr>
          <w:rFonts w:eastAsia="Times New Roman"/>
          <w:sz w:val="16"/>
          <w:szCs w:val="16"/>
        </w:rPr>
        <w:t>av</w:t>
      </w:r>
      <w:proofErr w:type="spellEnd"/>
      <w:r>
        <w:rPr>
          <w:rFonts w:eastAsia="Times New Roman"/>
          <w:sz w:val="16"/>
          <w:szCs w:val="16"/>
        </w:rPr>
        <w:t xml:space="preserve"> </w:t>
      </w:r>
      <w:proofErr w:type="spellStart"/>
      <w:r>
        <w:rPr>
          <w:rFonts w:eastAsia="Times New Roman"/>
          <w:sz w:val="16"/>
          <w:szCs w:val="16"/>
        </w:rPr>
        <w:t>våra</w:t>
      </w:r>
      <w:proofErr w:type="spellEnd"/>
      <w:r>
        <w:rPr>
          <w:rFonts w:eastAsia="Times New Roman"/>
          <w:sz w:val="16"/>
          <w:szCs w:val="16"/>
        </w:rPr>
        <w:t xml:space="preserve"> </w:t>
      </w:r>
      <w:proofErr w:type="spellStart"/>
      <w:r>
        <w:rPr>
          <w:rFonts w:eastAsia="Times New Roman"/>
          <w:sz w:val="16"/>
          <w:szCs w:val="16"/>
        </w:rPr>
        <w:t>sandlådor</w:t>
      </w:r>
      <w:proofErr w:type="spellEnd"/>
      <w:r>
        <w:rPr>
          <w:rFonts w:eastAsia="Times New Roman"/>
          <w:sz w:val="16"/>
          <w:szCs w:val="16"/>
        </w:rPr>
        <w:t xml:space="preserve"> </w:t>
      </w:r>
      <w:proofErr w:type="spellStart"/>
      <w:r>
        <w:rPr>
          <w:rFonts w:eastAsia="Times New Roman"/>
          <w:sz w:val="16"/>
          <w:szCs w:val="16"/>
        </w:rPr>
        <w:t>har</w:t>
      </w:r>
      <w:proofErr w:type="spellEnd"/>
      <w:r>
        <w:rPr>
          <w:rFonts w:eastAsia="Times New Roman"/>
          <w:sz w:val="16"/>
          <w:szCs w:val="16"/>
        </w:rPr>
        <w:t xml:space="preserve"> </w:t>
      </w:r>
      <w:proofErr w:type="spellStart"/>
      <w:r>
        <w:rPr>
          <w:rFonts w:eastAsia="Times New Roman"/>
          <w:sz w:val="16"/>
          <w:szCs w:val="16"/>
        </w:rPr>
        <w:t>ett</w:t>
      </w:r>
      <w:proofErr w:type="spellEnd"/>
      <w:r>
        <w:rPr>
          <w:rFonts w:eastAsia="Times New Roman"/>
          <w:sz w:val="16"/>
          <w:szCs w:val="16"/>
        </w:rPr>
        <w:t xml:space="preserve"> lock, dessa </w:t>
      </w:r>
      <w:proofErr w:type="spellStart"/>
      <w:r>
        <w:rPr>
          <w:rFonts w:eastAsia="Times New Roman"/>
          <w:sz w:val="16"/>
          <w:szCs w:val="16"/>
        </w:rPr>
        <w:t>bör</w:t>
      </w:r>
      <w:proofErr w:type="spellEnd"/>
      <w:r>
        <w:rPr>
          <w:rFonts w:eastAsia="Times New Roman"/>
          <w:sz w:val="16"/>
          <w:szCs w:val="16"/>
        </w:rPr>
        <w:t xml:space="preserve"> </w:t>
      </w:r>
      <w:proofErr w:type="spellStart"/>
      <w:r>
        <w:rPr>
          <w:rFonts w:eastAsia="Times New Roman"/>
          <w:sz w:val="16"/>
          <w:szCs w:val="16"/>
        </w:rPr>
        <w:t>endast</w:t>
      </w:r>
      <w:proofErr w:type="spellEnd"/>
      <w:r>
        <w:rPr>
          <w:rFonts w:eastAsia="Times New Roman"/>
          <w:sz w:val="16"/>
          <w:szCs w:val="16"/>
        </w:rPr>
        <w:t xml:space="preserve"> </w:t>
      </w:r>
      <w:proofErr w:type="spellStart"/>
      <w:r>
        <w:rPr>
          <w:rFonts w:eastAsia="Times New Roman"/>
          <w:sz w:val="16"/>
          <w:szCs w:val="16"/>
        </w:rPr>
        <w:t>användas</w:t>
      </w:r>
      <w:proofErr w:type="spellEnd"/>
      <w:r>
        <w:rPr>
          <w:rFonts w:eastAsia="Times New Roman"/>
          <w:sz w:val="16"/>
          <w:szCs w:val="16"/>
        </w:rPr>
        <w:t xml:space="preserve"> </w:t>
      </w:r>
      <w:proofErr w:type="spellStart"/>
      <w:r>
        <w:rPr>
          <w:rFonts w:eastAsia="Times New Roman"/>
          <w:sz w:val="16"/>
          <w:szCs w:val="16"/>
        </w:rPr>
        <w:t>av</w:t>
      </w:r>
      <w:proofErr w:type="spellEnd"/>
      <w:r>
        <w:rPr>
          <w:rFonts w:eastAsia="Times New Roman"/>
          <w:sz w:val="16"/>
          <w:szCs w:val="16"/>
        </w:rPr>
        <w:t xml:space="preserve"> </w:t>
      </w:r>
      <w:proofErr w:type="spellStart"/>
      <w:r>
        <w:rPr>
          <w:rFonts w:eastAsia="Times New Roman"/>
          <w:sz w:val="16"/>
          <w:szCs w:val="16"/>
        </w:rPr>
        <w:t>vuxna</w:t>
      </w:r>
      <w:proofErr w:type="spellEnd"/>
      <w:r>
        <w:rPr>
          <w:rFonts w:eastAsia="Times New Roman"/>
          <w:sz w:val="16"/>
          <w:szCs w:val="16"/>
        </w:rPr>
        <w:t xml:space="preserve"> </w:t>
      </w:r>
      <w:proofErr w:type="spellStart"/>
      <w:r>
        <w:rPr>
          <w:rFonts w:eastAsia="Times New Roman"/>
          <w:sz w:val="16"/>
          <w:szCs w:val="16"/>
        </w:rPr>
        <w:t>och</w:t>
      </w:r>
      <w:proofErr w:type="spellEnd"/>
      <w:r>
        <w:rPr>
          <w:rFonts w:eastAsia="Times New Roman"/>
          <w:sz w:val="16"/>
          <w:szCs w:val="16"/>
        </w:rPr>
        <w:t xml:space="preserve"> </w:t>
      </w:r>
      <w:proofErr w:type="spellStart"/>
      <w:r>
        <w:rPr>
          <w:rFonts w:eastAsia="Times New Roman"/>
          <w:sz w:val="16"/>
          <w:szCs w:val="16"/>
        </w:rPr>
        <w:t>när</w:t>
      </w:r>
      <w:proofErr w:type="spellEnd"/>
      <w:r>
        <w:rPr>
          <w:rFonts w:eastAsia="Times New Roman"/>
          <w:sz w:val="16"/>
          <w:szCs w:val="16"/>
        </w:rPr>
        <w:t xml:space="preserve"> det </w:t>
      </w:r>
      <w:proofErr w:type="spellStart"/>
      <w:r>
        <w:rPr>
          <w:rFonts w:eastAsia="Times New Roman"/>
          <w:sz w:val="16"/>
          <w:szCs w:val="16"/>
        </w:rPr>
        <w:t>gäller</w:t>
      </w:r>
      <w:proofErr w:type="spellEnd"/>
      <w:r>
        <w:rPr>
          <w:rFonts w:eastAsia="Times New Roman"/>
          <w:sz w:val="16"/>
          <w:szCs w:val="16"/>
        </w:rPr>
        <w:t xml:space="preserve"> </w:t>
      </w:r>
      <w:proofErr w:type="spellStart"/>
      <w:r>
        <w:rPr>
          <w:rFonts w:eastAsia="Times New Roman"/>
          <w:sz w:val="16"/>
          <w:szCs w:val="16"/>
        </w:rPr>
        <w:t>våra</w:t>
      </w:r>
      <w:proofErr w:type="spellEnd"/>
      <w:r>
        <w:rPr>
          <w:rFonts w:eastAsia="Times New Roman"/>
          <w:sz w:val="16"/>
          <w:szCs w:val="16"/>
        </w:rPr>
        <w:t xml:space="preserve"> </w:t>
      </w:r>
      <w:proofErr w:type="spellStart"/>
      <w:r>
        <w:rPr>
          <w:rFonts w:eastAsia="Times New Roman"/>
          <w:sz w:val="16"/>
          <w:szCs w:val="16"/>
        </w:rPr>
        <w:t>större</w:t>
      </w:r>
      <w:proofErr w:type="spellEnd"/>
      <w:r>
        <w:rPr>
          <w:rFonts w:eastAsia="Times New Roman"/>
          <w:sz w:val="16"/>
          <w:szCs w:val="16"/>
        </w:rPr>
        <w:t xml:space="preserve"> </w:t>
      </w:r>
      <w:proofErr w:type="spellStart"/>
      <w:r>
        <w:rPr>
          <w:rFonts w:eastAsia="Times New Roman"/>
          <w:sz w:val="16"/>
          <w:szCs w:val="16"/>
        </w:rPr>
        <w:t>sandlådor</w:t>
      </w:r>
      <w:proofErr w:type="spellEnd"/>
      <w:r>
        <w:rPr>
          <w:rFonts w:eastAsia="Times New Roman"/>
          <w:sz w:val="16"/>
          <w:szCs w:val="16"/>
        </w:rPr>
        <w:t xml:space="preserve"> </w:t>
      </w:r>
      <w:proofErr w:type="spellStart"/>
      <w:r>
        <w:rPr>
          <w:rFonts w:eastAsia="Times New Roman"/>
          <w:sz w:val="16"/>
          <w:szCs w:val="16"/>
        </w:rPr>
        <w:t>rekommenderas</w:t>
      </w:r>
      <w:proofErr w:type="spellEnd"/>
      <w:r>
        <w:rPr>
          <w:rFonts w:eastAsia="Times New Roman"/>
          <w:sz w:val="16"/>
          <w:szCs w:val="16"/>
        </w:rPr>
        <w:t xml:space="preserve"> </w:t>
      </w:r>
      <w:proofErr w:type="spellStart"/>
      <w:r>
        <w:rPr>
          <w:rFonts w:eastAsia="Times New Roman"/>
          <w:sz w:val="16"/>
          <w:szCs w:val="16"/>
        </w:rPr>
        <w:t>två</w:t>
      </w:r>
      <w:proofErr w:type="spellEnd"/>
      <w:r>
        <w:rPr>
          <w:rFonts w:eastAsia="Times New Roman"/>
          <w:sz w:val="16"/>
          <w:szCs w:val="16"/>
        </w:rPr>
        <w:t xml:space="preserve"> </w:t>
      </w:r>
      <w:proofErr w:type="spellStart"/>
      <w:r>
        <w:rPr>
          <w:rFonts w:eastAsia="Times New Roman"/>
          <w:sz w:val="16"/>
          <w:szCs w:val="16"/>
        </w:rPr>
        <w:t>vuxna</w:t>
      </w:r>
      <w:proofErr w:type="spellEnd"/>
      <w:r>
        <w:rPr>
          <w:rFonts w:eastAsia="Times New Roman"/>
          <w:sz w:val="16"/>
          <w:szCs w:val="16"/>
        </w:rPr>
        <w:t xml:space="preserve"> för drift för </w:t>
      </w:r>
      <w:proofErr w:type="spellStart"/>
      <w:r>
        <w:rPr>
          <w:rFonts w:eastAsia="Times New Roman"/>
          <w:sz w:val="16"/>
          <w:szCs w:val="16"/>
        </w:rPr>
        <w:t>att</w:t>
      </w:r>
      <w:proofErr w:type="spellEnd"/>
      <w:r>
        <w:rPr>
          <w:rFonts w:eastAsia="Times New Roman"/>
          <w:sz w:val="16"/>
          <w:szCs w:val="16"/>
        </w:rPr>
        <w:t xml:space="preserve"> </w:t>
      </w:r>
      <w:proofErr w:type="spellStart"/>
      <w:r>
        <w:rPr>
          <w:rFonts w:eastAsia="Times New Roman"/>
          <w:sz w:val="16"/>
          <w:szCs w:val="16"/>
        </w:rPr>
        <w:t>förhindra</w:t>
      </w:r>
      <w:proofErr w:type="spellEnd"/>
      <w:r>
        <w:rPr>
          <w:rFonts w:eastAsia="Times New Roman"/>
          <w:sz w:val="16"/>
          <w:szCs w:val="16"/>
        </w:rPr>
        <w:t xml:space="preserve"> </w:t>
      </w:r>
      <w:proofErr w:type="spellStart"/>
      <w:r>
        <w:rPr>
          <w:rFonts w:eastAsia="Times New Roman"/>
          <w:sz w:val="16"/>
          <w:szCs w:val="16"/>
        </w:rPr>
        <w:t>vridning</w:t>
      </w:r>
      <w:proofErr w:type="spellEnd"/>
      <w:r>
        <w:rPr>
          <w:rFonts w:eastAsia="Times New Roman"/>
          <w:sz w:val="16"/>
          <w:szCs w:val="16"/>
        </w:rPr>
        <w:t xml:space="preserve"> </w:t>
      </w:r>
      <w:proofErr w:type="spellStart"/>
      <w:r>
        <w:rPr>
          <w:rFonts w:eastAsia="Times New Roman"/>
          <w:sz w:val="16"/>
          <w:szCs w:val="16"/>
        </w:rPr>
        <w:t>och</w:t>
      </w:r>
      <w:proofErr w:type="spellEnd"/>
      <w:r>
        <w:rPr>
          <w:rFonts w:eastAsia="Times New Roman"/>
          <w:sz w:val="16"/>
          <w:szCs w:val="16"/>
        </w:rPr>
        <w:t xml:space="preserve"> </w:t>
      </w:r>
      <w:proofErr w:type="spellStart"/>
      <w:r>
        <w:rPr>
          <w:rFonts w:eastAsia="Times New Roman"/>
          <w:sz w:val="16"/>
          <w:szCs w:val="16"/>
        </w:rPr>
        <w:t>onödig</w:t>
      </w:r>
      <w:proofErr w:type="spellEnd"/>
      <w:r>
        <w:rPr>
          <w:rFonts w:eastAsia="Times New Roman"/>
          <w:sz w:val="16"/>
          <w:szCs w:val="16"/>
        </w:rPr>
        <w:t xml:space="preserve"> </w:t>
      </w:r>
      <w:proofErr w:type="spellStart"/>
      <w:r>
        <w:rPr>
          <w:rFonts w:eastAsia="Times New Roman"/>
          <w:sz w:val="16"/>
          <w:szCs w:val="16"/>
        </w:rPr>
        <w:t>belastning</w:t>
      </w:r>
      <w:proofErr w:type="spellEnd"/>
      <w:r>
        <w:rPr>
          <w:rFonts w:eastAsia="Times New Roman"/>
          <w:sz w:val="16"/>
          <w:szCs w:val="16"/>
        </w:rPr>
        <w:t xml:space="preserve"> </w:t>
      </w:r>
      <w:proofErr w:type="spellStart"/>
      <w:r>
        <w:rPr>
          <w:rFonts w:eastAsia="Times New Roman"/>
          <w:sz w:val="16"/>
          <w:szCs w:val="16"/>
        </w:rPr>
        <w:t>på</w:t>
      </w:r>
      <w:proofErr w:type="spellEnd"/>
      <w:r>
        <w:rPr>
          <w:rFonts w:eastAsia="Times New Roman"/>
          <w:sz w:val="16"/>
          <w:szCs w:val="16"/>
        </w:rPr>
        <w:t xml:space="preserve"> </w:t>
      </w:r>
      <w:proofErr w:type="spellStart"/>
      <w:r>
        <w:rPr>
          <w:rFonts w:eastAsia="Times New Roman"/>
          <w:sz w:val="16"/>
          <w:szCs w:val="16"/>
        </w:rPr>
        <w:t>mekanismen</w:t>
      </w:r>
      <w:proofErr w:type="spellEnd"/>
      <w:r>
        <w:rPr>
          <w:rFonts w:eastAsia="Times New Roman"/>
          <w:sz w:val="16"/>
          <w:szCs w:val="16"/>
        </w:rPr>
        <w:t xml:space="preserve">. </w:t>
      </w:r>
    </w:p>
    <w:p w14:paraId="4AFEA35B" w14:textId="77777777" w:rsidR="00C647BD" w:rsidRDefault="00C647BD" w:rsidP="00C647BD">
      <w:pPr>
        <w:pStyle w:val="ListParagraph"/>
        <w:numPr>
          <w:ilvl w:val="0"/>
          <w:numId w:val="36"/>
        </w:numPr>
        <w:rPr>
          <w:rFonts w:eastAsia="Times New Roman"/>
          <w:sz w:val="16"/>
          <w:szCs w:val="16"/>
        </w:rPr>
      </w:pPr>
      <w:r>
        <w:rPr>
          <w:rFonts w:eastAsia="Times New Roman"/>
          <w:sz w:val="16"/>
          <w:szCs w:val="16"/>
        </w:rPr>
        <w:t xml:space="preserve">Locken </w:t>
      </w:r>
      <w:proofErr w:type="spellStart"/>
      <w:r>
        <w:rPr>
          <w:rFonts w:eastAsia="Times New Roman"/>
          <w:sz w:val="16"/>
          <w:szCs w:val="16"/>
        </w:rPr>
        <w:t>är</w:t>
      </w:r>
      <w:proofErr w:type="spellEnd"/>
      <w:r>
        <w:rPr>
          <w:rFonts w:eastAsia="Times New Roman"/>
          <w:sz w:val="16"/>
          <w:szCs w:val="16"/>
        </w:rPr>
        <w:t xml:space="preserve"> </w:t>
      </w:r>
      <w:proofErr w:type="spellStart"/>
      <w:r>
        <w:rPr>
          <w:rFonts w:eastAsia="Times New Roman"/>
          <w:sz w:val="16"/>
          <w:szCs w:val="16"/>
        </w:rPr>
        <w:t>utformade</w:t>
      </w:r>
      <w:proofErr w:type="spellEnd"/>
      <w:r>
        <w:rPr>
          <w:rFonts w:eastAsia="Times New Roman"/>
          <w:sz w:val="16"/>
          <w:szCs w:val="16"/>
        </w:rPr>
        <w:t xml:space="preserve"> för </w:t>
      </w:r>
      <w:proofErr w:type="spellStart"/>
      <w:r>
        <w:rPr>
          <w:rFonts w:eastAsia="Times New Roman"/>
          <w:sz w:val="16"/>
          <w:szCs w:val="16"/>
        </w:rPr>
        <w:t>att</w:t>
      </w:r>
      <w:proofErr w:type="spellEnd"/>
      <w:r>
        <w:rPr>
          <w:rFonts w:eastAsia="Times New Roman"/>
          <w:sz w:val="16"/>
          <w:szCs w:val="16"/>
        </w:rPr>
        <w:t xml:space="preserve"> </w:t>
      </w:r>
      <w:proofErr w:type="spellStart"/>
      <w:r>
        <w:rPr>
          <w:rFonts w:eastAsia="Times New Roman"/>
          <w:sz w:val="16"/>
          <w:szCs w:val="16"/>
        </w:rPr>
        <w:t>ge</w:t>
      </w:r>
      <w:proofErr w:type="spellEnd"/>
      <w:r>
        <w:rPr>
          <w:rFonts w:eastAsia="Times New Roman"/>
          <w:sz w:val="16"/>
          <w:szCs w:val="16"/>
        </w:rPr>
        <w:t xml:space="preserve"> </w:t>
      </w:r>
      <w:proofErr w:type="spellStart"/>
      <w:r>
        <w:rPr>
          <w:rFonts w:eastAsia="Times New Roman"/>
          <w:sz w:val="16"/>
          <w:szCs w:val="16"/>
        </w:rPr>
        <w:t>skydd</w:t>
      </w:r>
      <w:proofErr w:type="spellEnd"/>
      <w:r>
        <w:rPr>
          <w:rFonts w:eastAsia="Times New Roman"/>
          <w:sz w:val="16"/>
          <w:szCs w:val="16"/>
        </w:rPr>
        <w:t xml:space="preserve"> </w:t>
      </w:r>
      <w:proofErr w:type="spellStart"/>
      <w:r>
        <w:rPr>
          <w:rFonts w:eastAsia="Times New Roman"/>
          <w:sz w:val="16"/>
          <w:szCs w:val="16"/>
        </w:rPr>
        <w:t>åt</w:t>
      </w:r>
      <w:proofErr w:type="spellEnd"/>
      <w:r>
        <w:rPr>
          <w:rFonts w:eastAsia="Times New Roman"/>
          <w:sz w:val="16"/>
          <w:szCs w:val="16"/>
        </w:rPr>
        <w:t xml:space="preserve"> </w:t>
      </w:r>
      <w:proofErr w:type="spellStart"/>
      <w:r>
        <w:rPr>
          <w:rFonts w:eastAsia="Times New Roman"/>
          <w:sz w:val="16"/>
          <w:szCs w:val="16"/>
        </w:rPr>
        <w:t>sanden</w:t>
      </w:r>
      <w:proofErr w:type="spellEnd"/>
      <w:r>
        <w:rPr>
          <w:rFonts w:eastAsia="Times New Roman"/>
          <w:sz w:val="16"/>
          <w:szCs w:val="16"/>
        </w:rPr>
        <w:t xml:space="preserve"> under </w:t>
      </w:r>
      <w:proofErr w:type="spellStart"/>
      <w:r>
        <w:rPr>
          <w:rFonts w:eastAsia="Times New Roman"/>
          <w:sz w:val="16"/>
          <w:szCs w:val="16"/>
        </w:rPr>
        <w:t>och</w:t>
      </w:r>
      <w:proofErr w:type="spellEnd"/>
      <w:r>
        <w:rPr>
          <w:rFonts w:eastAsia="Times New Roman"/>
          <w:sz w:val="16"/>
          <w:szCs w:val="16"/>
        </w:rPr>
        <w:t xml:space="preserve"> </w:t>
      </w:r>
      <w:proofErr w:type="spellStart"/>
      <w:r>
        <w:rPr>
          <w:rFonts w:eastAsia="Times New Roman"/>
          <w:sz w:val="16"/>
          <w:szCs w:val="16"/>
        </w:rPr>
        <w:t>är</w:t>
      </w:r>
      <w:proofErr w:type="spellEnd"/>
      <w:r>
        <w:rPr>
          <w:rFonts w:eastAsia="Times New Roman"/>
          <w:sz w:val="16"/>
          <w:szCs w:val="16"/>
        </w:rPr>
        <w:t xml:space="preserve"> </w:t>
      </w:r>
      <w:proofErr w:type="spellStart"/>
      <w:r>
        <w:rPr>
          <w:rFonts w:eastAsia="Times New Roman"/>
          <w:sz w:val="16"/>
          <w:szCs w:val="16"/>
        </w:rPr>
        <w:t>inte</w:t>
      </w:r>
      <w:proofErr w:type="spellEnd"/>
      <w:r>
        <w:rPr>
          <w:rFonts w:eastAsia="Times New Roman"/>
          <w:sz w:val="16"/>
          <w:szCs w:val="16"/>
        </w:rPr>
        <w:t xml:space="preserve"> </w:t>
      </w:r>
      <w:proofErr w:type="spellStart"/>
      <w:r>
        <w:rPr>
          <w:rFonts w:eastAsia="Times New Roman"/>
          <w:sz w:val="16"/>
          <w:szCs w:val="16"/>
        </w:rPr>
        <w:t>utformade</w:t>
      </w:r>
      <w:proofErr w:type="spellEnd"/>
      <w:r>
        <w:rPr>
          <w:rFonts w:eastAsia="Times New Roman"/>
          <w:sz w:val="16"/>
          <w:szCs w:val="16"/>
        </w:rPr>
        <w:t xml:space="preserve"> </w:t>
      </w:r>
      <w:proofErr w:type="spellStart"/>
      <w:r>
        <w:rPr>
          <w:rFonts w:eastAsia="Times New Roman"/>
          <w:sz w:val="16"/>
          <w:szCs w:val="16"/>
        </w:rPr>
        <w:t>eller</w:t>
      </w:r>
      <w:proofErr w:type="spellEnd"/>
      <w:r>
        <w:rPr>
          <w:rFonts w:eastAsia="Times New Roman"/>
          <w:sz w:val="16"/>
          <w:szCs w:val="16"/>
        </w:rPr>
        <w:t xml:space="preserve"> </w:t>
      </w:r>
      <w:proofErr w:type="spellStart"/>
      <w:r>
        <w:rPr>
          <w:rFonts w:eastAsia="Times New Roman"/>
          <w:sz w:val="16"/>
          <w:szCs w:val="16"/>
        </w:rPr>
        <w:t>konstruerade</w:t>
      </w:r>
      <w:proofErr w:type="spellEnd"/>
      <w:r>
        <w:rPr>
          <w:rFonts w:eastAsia="Times New Roman"/>
          <w:sz w:val="16"/>
          <w:szCs w:val="16"/>
        </w:rPr>
        <w:t xml:space="preserve"> för </w:t>
      </w:r>
      <w:proofErr w:type="spellStart"/>
      <w:r>
        <w:rPr>
          <w:rFonts w:eastAsia="Times New Roman"/>
          <w:sz w:val="16"/>
          <w:szCs w:val="16"/>
        </w:rPr>
        <w:t>att</w:t>
      </w:r>
      <w:proofErr w:type="spellEnd"/>
      <w:r>
        <w:rPr>
          <w:rFonts w:eastAsia="Times New Roman"/>
          <w:sz w:val="16"/>
          <w:szCs w:val="16"/>
        </w:rPr>
        <w:t xml:space="preserve"> </w:t>
      </w:r>
      <w:proofErr w:type="spellStart"/>
      <w:r>
        <w:rPr>
          <w:rFonts w:eastAsia="Times New Roman"/>
          <w:sz w:val="16"/>
          <w:szCs w:val="16"/>
        </w:rPr>
        <w:t>användas</w:t>
      </w:r>
      <w:proofErr w:type="spellEnd"/>
      <w:r>
        <w:rPr>
          <w:rFonts w:eastAsia="Times New Roman"/>
          <w:sz w:val="16"/>
          <w:szCs w:val="16"/>
        </w:rPr>
        <w:t xml:space="preserve"> </w:t>
      </w:r>
      <w:proofErr w:type="spellStart"/>
      <w:r>
        <w:rPr>
          <w:rFonts w:eastAsia="Times New Roman"/>
          <w:sz w:val="16"/>
          <w:szCs w:val="16"/>
        </w:rPr>
        <w:t>som</w:t>
      </w:r>
      <w:proofErr w:type="spellEnd"/>
      <w:r>
        <w:rPr>
          <w:rFonts w:eastAsia="Times New Roman"/>
          <w:sz w:val="16"/>
          <w:szCs w:val="16"/>
        </w:rPr>
        <w:t xml:space="preserve"> </w:t>
      </w:r>
      <w:proofErr w:type="spellStart"/>
      <w:r>
        <w:rPr>
          <w:rFonts w:eastAsia="Times New Roman"/>
          <w:sz w:val="16"/>
          <w:szCs w:val="16"/>
        </w:rPr>
        <w:t>en</w:t>
      </w:r>
      <w:proofErr w:type="spellEnd"/>
      <w:r>
        <w:rPr>
          <w:rFonts w:eastAsia="Times New Roman"/>
          <w:sz w:val="16"/>
          <w:szCs w:val="16"/>
        </w:rPr>
        <w:t xml:space="preserve"> </w:t>
      </w:r>
      <w:proofErr w:type="spellStart"/>
      <w:r>
        <w:rPr>
          <w:rFonts w:eastAsia="Times New Roman"/>
          <w:sz w:val="16"/>
          <w:szCs w:val="16"/>
        </w:rPr>
        <w:t>scen</w:t>
      </w:r>
      <w:proofErr w:type="spellEnd"/>
      <w:r>
        <w:rPr>
          <w:rFonts w:eastAsia="Times New Roman"/>
          <w:sz w:val="16"/>
          <w:szCs w:val="16"/>
        </w:rPr>
        <w:t xml:space="preserve">; Se till </w:t>
      </w:r>
      <w:proofErr w:type="spellStart"/>
      <w:r>
        <w:rPr>
          <w:rFonts w:eastAsia="Times New Roman"/>
          <w:sz w:val="16"/>
          <w:szCs w:val="16"/>
        </w:rPr>
        <w:t>att</w:t>
      </w:r>
      <w:proofErr w:type="spellEnd"/>
      <w:r>
        <w:rPr>
          <w:rFonts w:eastAsia="Times New Roman"/>
          <w:sz w:val="16"/>
          <w:szCs w:val="16"/>
        </w:rPr>
        <w:t xml:space="preserve"> barn </w:t>
      </w:r>
      <w:proofErr w:type="spellStart"/>
      <w:r>
        <w:rPr>
          <w:rFonts w:eastAsia="Times New Roman"/>
          <w:sz w:val="16"/>
          <w:szCs w:val="16"/>
        </w:rPr>
        <w:t>alltid</w:t>
      </w:r>
      <w:proofErr w:type="spellEnd"/>
      <w:r>
        <w:rPr>
          <w:rFonts w:eastAsia="Times New Roman"/>
          <w:sz w:val="16"/>
          <w:szCs w:val="16"/>
        </w:rPr>
        <w:t xml:space="preserve"> </w:t>
      </w:r>
      <w:proofErr w:type="spellStart"/>
      <w:r>
        <w:rPr>
          <w:rFonts w:eastAsia="Times New Roman"/>
          <w:sz w:val="16"/>
          <w:szCs w:val="16"/>
        </w:rPr>
        <w:t>övervakas</w:t>
      </w:r>
      <w:proofErr w:type="spellEnd"/>
      <w:r>
        <w:rPr>
          <w:rFonts w:eastAsia="Times New Roman"/>
          <w:sz w:val="16"/>
          <w:szCs w:val="16"/>
        </w:rPr>
        <w:t xml:space="preserve"> för </w:t>
      </w:r>
      <w:proofErr w:type="spellStart"/>
      <w:r>
        <w:rPr>
          <w:rFonts w:eastAsia="Times New Roman"/>
          <w:sz w:val="16"/>
          <w:szCs w:val="16"/>
        </w:rPr>
        <w:t>att</w:t>
      </w:r>
      <w:proofErr w:type="spellEnd"/>
      <w:r>
        <w:rPr>
          <w:rFonts w:eastAsia="Times New Roman"/>
          <w:sz w:val="16"/>
          <w:szCs w:val="16"/>
        </w:rPr>
        <w:t xml:space="preserve"> </w:t>
      </w:r>
      <w:proofErr w:type="spellStart"/>
      <w:r>
        <w:rPr>
          <w:rFonts w:eastAsia="Times New Roman"/>
          <w:sz w:val="16"/>
          <w:szCs w:val="16"/>
        </w:rPr>
        <w:t>säkerställa</w:t>
      </w:r>
      <w:proofErr w:type="spellEnd"/>
      <w:r>
        <w:rPr>
          <w:rFonts w:eastAsia="Times New Roman"/>
          <w:sz w:val="16"/>
          <w:szCs w:val="16"/>
        </w:rPr>
        <w:t xml:space="preserve"> </w:t>
      </w:r>
      <w:proofErr w:type="spellStart"/>
      <w:r>
        <w:rPr>
          <w:rFonts w:eastAsia="Times New Roman"/>
          <w:sz w:val="16"/>
          <w:szCs w:val="16"/>
        </w:rPr>
        <w:t>att</w:t>
      </w:r>
      <w:proofErr w:type="spellEnd"/>
      <w:r>
        <w:rPr>
          <w:rFonts w:eastAsia="Times New Roman"/>
          <w:sz w:val="16"/>
          <w:szCs w:val="16"/>
        </w:rPr>
        <w:t xml:space="preserve"> de </w:t>
      </w:r>
      <w:proofErr w:type="spellStart"/>
      <w:r>
        <w:rPr>
          <w:rFonts w:eastAsia="Times New Roman"/>
          <w:sz w:val="16"/>
          <w:szCs w:val="16"/>
        </w:rPr>
        <w:t>inte</w:t>
      </w:r>
      <w:proofErr w:type="spellEnd"/>
      <w:r>
        <w:rPr>
          <w:rFonts w:eastAsia="Times New Roman"/>
          <w:sz w:val="16"/>
          <w:szCs w:val="16"/>
        </w:rPr>
        <w:t xml:space="preserve"> </w:t>
      </w:r>
      <w:proofErr w:type="spellStart"/>
      <w:r>
        <w:rPr>
          <w:rFonts w:eastAsia="Times New Roman"/>
          <w:sz w:val="16"/>
          <w:szCs w:val="16"/>
        </w:rPr>
        <w:t>klättrar</w:t>
      </w:r>
      <w:proofErr w:type="spellEnd"/>
      <w:r>
        <w:rPr>
          <w:rFonts w:eastAsia="Times New Roman"/>
          <w:sz w:val="16"/>
          <w:szCs w:val="16"/>
        </w:rPr>
        <w:t xml:space="preserve"> </w:t>
      </w:r>
      <w:proofErr w:type="spellStart"/>
      <w:r>
        <w:rPr>
          <w:rFonts w:eastAsia="Times New Roman"/>
          <w:sz w:val="16"/>
          <w:szCs w:val="16"/>
        </w:rPr>
        <w:t>eller</w:t>
      </w:r>
      <w:proofErr w:type="spellEnd"/>
      <w:r>
        <w:rPr>
          <w:rFonts w:eastAsia="Times New Roman"/>
          <w:sz w:val="16"/>
          <w:szCs w:val="16"/>
        </w:rPr>
        <w:t xml:space="preserve"> </w:t>
      </w:r>
      <w:proofErr w:type="spellStart"/>
      <w:r>
        <w:rPr>
          <w:rFonts w:eastAsia="Times New Roman"/>
          <w:sz w:val="16"/>
          <w:szCs w:val="16"/>
        </w:rPr>
        <w:t>står</w:t>
      </w:r>
      <w:proofErr w:type="spellEnd"/>
      <w:r>
        <w:rPr>
          <w:rFonts w:eastAsia="Times New Roman"/>
          <w:sz w:val="16"/>
          <w:szCs w:val="16"/>
        </w:rPr>
        <w:t xml:space="preserve"> </w:t>
      </w:r>
      <w:proofErr w:type="spellStart"/>
      <w:r>
        <w:rPr>
          <w:rFonts w:eastAsia="Times New Roman"/>
          <w:sz w:val="16"/>
          <w:szCs w:val="16"/>
        </w:rPr>
        <w:t>på</w:t>
      </w:r>
      <w:proofErr w:type="spellEnd"/>
      <w:r>
        <w:rPr>
          <w:rFonts w:eastAsia="Times New Roman"/>
          <w:sz w:val="16"/>
          <w:szCs w:val="16"/>
        </w:rPr>
        <w:t xml:space="preserve"> </w:t>
      </w:r>
      <w:proofErr w:type="spellStart"/>
      <w:r>
        <w:rPr>
          <w:rFonts w:eastAsia="Times New Roman"/>
          <w:sz w:val="16"/>
          <w:szCs w:val="16"/>
        </w:rPr>
        <w:t>locken</w:t>
      </w:r>
      <w:proofErr w:type="spellEnd"/>
      <w:r>
        <w:rPr>
          <w:rFonts w:eastAsia="Times New Roman"/>
          <w:sz w:val="16"/>
          <w:szCs w:val="16"/>
        </w:rPr>
        <w:t xml:space="preserve">. </w:t>
      </w:r>
    </w:p>
    <w:p w14:paraId="25CDA54A" w14:textId="77777777" w:rsidR="00C647BD" w:rsidRDefault="00C647BD" w:rsidP="00C647BD">
      <w:pPr>
        <w:rPr>
          <w:rFonts w:eastAsia="Times New Roman"/>
          <w:b/>
          <w:bCs/>
          <w:sz w:val="16"/>
          <w:szCs w:val="16"/>
        </w:rPr>
      </w:pPr>
      <w:proofErr w:type="spellStart"/>
      <w:r>
        <w:rPr>
          <w:rFonts w:eastAsia="Times New Roman"/>
          <w:b/>
          <w:bCs/>
          <w:sz w:val="16"/>
          <w:szCs w:val="16"/>
        </w:rPr>
        <w:t>Bästa</w:t>
      </w:r>
      <w:proofErr w:type="spellEnd"/>
      <w:r>
        <w:rPr>
          <w:rFonts w:eastAsia="Times New Roman"/>
          <w:b/>
          <w:bCs/>
          <w:sz w:val="16"/>
          <w:szCs w:val="16"/>
        </w:rPr>
        <w:t xml:space="preserve"> </w:t>
      </w:r>
      <w:proofErr w:type="spellStart"/>
      <w:r>
        <w:rPr>
          <w:rFonts w:eastAsia="Times New Roman"/>
          <w:b/>
          <w:bCs/>
          <w:sz w:val="16"/>
          <w:szCs w:val="16"/>
        </w:rPr>
        <w:t>tipsen</w:t>
      </w:r>
      <w:proofErr w:type="spellEnd"/>
      <w:r>
        <w:rPr>
          <w:rFonts w:eastAsia="Times New Roman"/>
          <w:b/>
          <w:bCs/>
          <w:sz w:val="16"/>
          <w:szCs w:val="16"/>
        </w:rPr>
        <w:t>:</w:t>
      </w:r>
    </w:p>
    <w:p w14:paraId="5D4AC972" w14:textId="77777777" w:rsidR="00C647BD" w:rsidRDefault="00C647BD" w:rsidP="00C647BD">
      <w:pPr>
        <w:pStyle w:val="ListParagraph"/>
        <w:numPr>
          <w:ilvl w:val="0"/>
          <w:numId w:val="37"/>
        </w:numPr>
        <w:rPr>
          <w:rFonts w:eastAsia="Times New Roman"/>
          <w:sz w:val="16"/>
          <w:szCs w:val="16"/>
        </w:rPr>
      </w:pPr>
      <w:proofErr w:type="spellStart"/>
      <w:r>
        <w:rPr>
          <w:rFonts w:eastAsia="Times New Roman"/>
          <w:sz w:val="16"/>
          <w:szCs w:val="16"/>
        </w:rPr>
        <w:t>Kratta</w:t>
      </w:r>
      <w:proofErr w:type="spellEnd"/>
      <w:r>
        <w:rPr>
          <w:rFonts w:eastAsia="Times New Roman"/>
          <w:sz w:val="16"/>
          <w:szCs w:val="16"/>
        </w:rPr>
        <w:t xml:space="preserve"> </w:t>
      </w:r>
      <w:proofErr w:type="spellStart"/>
      <w:r>
        <w:rPr>
          <w:rFonts w:eastAsia="Times New Roman"/>
          <w:sz w:val="16"/>
          <w:szCs w:val="16"/>
        </w:rPr>
        <w:t>sandgropar</w:t>
      </w:r>
      <w:proofErr w:type="spellEnd"/>
      <w:r>
        <w:rPr>
          <w:rFonts w:eastAsia="Times New Roman"/>
          <w:sz w:val="16"/>
          <w:szCs w:val="16"/>
        </w:rPr>
        <w:t xml:space="preserve"> </w:t>
      </w:r>
      <w:proofErr w:type="spellStart"/>
      <w:r>
        <w:rPr>
          <w:rFonts w:eastAsia="Times New Roman"/>
          <w:sz w:val="16"/>
          <w:szCs w:val="16"/>
        </w:rPr>
        <w:t>före</w:t>
      </w:r>
      <w:proofErr w:type="spellEnd"/>
      <w:r>
        <w:rPr>
          <w:rFonts w:eastAsia="Times New Roman"/>
          <w:sz w:val="16"/>
          <w:szCs w:val="16"/>
        </w:rPr>
        <w:t xml:space="preserve"> </w:t>
      </w:r>
      <w:proofErr w:type="spellStart"/>
      <w:r>
        <w:rPr>
          <w:rFonts w:eastAsia="Times New Roman"/>
          <w:sz w:val="16"/>
          <w:szCs w:val="16"/>
        </w:rPr>
        <w:t>användning</w:t>
      </w:r>
      <w:proofErr w:type="spellEnd"/>
      <w:r>
        <w:rPr>
          <w:rFonts w:eastAsia="Times New Roman"/>
          <w:sz w:val="16"/>
          <w:szCs w:val="16"/>
        </w:rPr>
        <w:t xml:space="preserve"> </w:t>
      </w:r>
      <w:proofErr w:type="spellStart"/>
      <w:r>
        <w:rPr>
          <w:rFonts w:eastAsia="Times New Roman"/>
          <w:sz w:val="16"/>
          <w:szCs w:val="16"/>
        </w:rPr>
        <w:t>och</w:t>
      </w:r>
      <w:proofErr w:type="spellEnd"/>
      <w:r>
        <w:rPr>
          <w:rFonts w:eastAsia="Times New Roman"/>
          <w:sz w:val="16"/>
          <w:szCs w:val="16"/>
        </w:rPr>
        <w:t xml:space="preserve"> med </w:t>
      </w:r>
      <w:proofErr w:type="spellStart"/>
      <w:r>
        <w:rPr>
          <w:rFonts w:eastAsia="Times New Roman"/>
          <w:sz w:val="16"/>
          <w:szCs w:val="16"/>
        </w:rPr>
        <w:t>jämna</w:t>
      </w:r>
      <w:proofErr w:type="spellEnd"/>
      <w:r>
        <w:rPr>
          <w:rFonts w:eastAsia="Times New Roman"/>
          <w:sz w:val="16"/>
          <w:szCs w:val="16"/>
        </w:rPr>
        <w:t xml:space="preserve"> </w:t>
      </w:r>
      <w:proofErr w:type="spellStart"/>
      <w:r>
        <w:rPr>
          <w:rFonts w:eastAsia="Times New Roman"/>
          <w:sz w:val="16"/>
          <w:szCs w:val="16"/>
        </w:rPr>
        <w:t>mellanrum</w:t>
      </w:r>
      <w:proofErr w:type="spellEnd"/>
      <w:r>
        <w:rPr>
          <w:rFonts w:eastAsia="Times New Roman"/>
          <w:sz w:val="16"/>
          <w:szCs w:val="16"/>
        </w:rPr>
        <w:t xml:space="preserve"> </w:t>
      </w:r>
      <w:proofErr w:type="spellStart"/>
      <w:r>
        <w:rPr>
          <w:rFonts w:eastAsia="Times New Roman"/>
          <w:sz w:val="16"/>
          <w:szCs w:val="16"/>
        </w:rPr>
        <w:t>varje</w:t>
      </w:r>
      <w:proofErr w:type="spellEnd"/>
      <w:r>
        <w:rPr>
          <w:rFonts w:eastAsia="Times New Roman"/>
          <w:sz w:val="16"/>
          <w:szCs w:val="16"/>
        </w:rPr>
        <w:t xml:space="preserve"> </w:t>
      </w:r>
      <w:proofErr w:type="spellStart"/>
      <w:r>
        <w:rPr>
          <w:rFonts w:eastAsia="Times New Roman"/>
          <w:sz w:val="16"/>
          <w:szCs w:val="16"/>
        </w:rPr>
        <w:t>dag</w:t>
      </w:r>
      <w:proofErr w:type="spellEnd"/>
      <w:r>
        <w:rPr>
          <w:rFonts w:eastAsia="Times New Roman"/>
          <w:sz w:val="16"/>
          <w:szCs w:val="16"/>
        </w:rPr>
        <w:t xml:space="preserve"> </w:t>
      </w:r>
      <w:proofErr w:type="spellStart"/>
      <w:r>
        <w:rPr>
          <w:rFonts w:eastAsia="Times New Roman"/>
          <w:sz w:val="16"/>
          <w:szCs w:val="16"/>
        </w:rPr>
        <w:t>och</w:t>
      </w:r>
      <w:proofErr w:type="spellEnd"/>
      <w:r>
        <w:rPr>
          <w:rFonts w:eastAsia="Times New Roman"/>
          <w:sz w:val="16"/>
          <w:szCs w:val="16"/>
        </w:rPr>
        <w:t xml:space="preserve"> ta bort </w:t>
      </w:r>
      <w:proofErr w:type="spellStart"/>
      <w:r>
        <w:rPr>
          <w:rFonts w:eastAsia="Times New Roman"/>
          <w:sz w:val="16"/>
          <w:szCs w:val="16"/>
        </w:rPr>
        <w:t>alla</w:t>
      </w:r>
      <w:proofErr w:type="spellEnd"/>
      <w:r>
        <w:rPr>
          <w:rFonts w:eastAsia="Times New Roman"/>
          <w:sz w:val="16"/>
          <w:szCs w:val="16"/>
        </w:rPr>
        <w:t xml:space="preserve"> </w:t>
      </w:r>
      <w:proofErr w:type="spellStart"/>
      <w:r>
        <w:rPr>
          <w:rFonts w:eastAsia="Times New Roman"/>
          <w:sz w:val="16"/>
          <w:szCs w:val="16"/>
        </w:rPr>
        <w:t>farliga</w:t>
      </w:r>
      <w:proofErr w:type="spellEnd"/>
      <w:r>
        <w:rPr>
          <w:rFonts w:eastAsia="Times New Roman"/>
          <w:sz w:val="16"/>
          <w:szCs w:val="16"/>
        </w:rPr>
        <w:t xml:space="preserve"> </w:t>
      </w:r>
      <w:proofErr w:type="spellStart"/>
      <w:r>
        <w:rPr>
          <w:rFonts w:eastAsia="Times New Roman"/>
          <w:sz w:val="16"/>
          <w:szCs w:val="16"/>
        </w:rPr>
        <w:t>eller</w:t>
      </w:r>
      <w:proofErr w:type="spellEnd"/>
      <w:r>
        <w:rPr>
          <w:rFonts w:eastAsia="Times New Roman"/>
          <w:sz w:val="16"/>
          <w:szCs w:val="16"/>
        </w:rPr>
        <w:t xml:space="preserve"> </w:t>
      </w:r>
      <w:proofErr w:type="spellStart"/>
      <w:r>
        <w:rPr>
          <w:rFonts w:eastAsia="Times New Roman"/>
          <w:sz w:val="16"/>
          <w:szCs w:val="16"/>
        </w:rPr>
        <w:t>främmande</w:t>
      </w:r>
      <w:proofErr w:type="spellEnd"/>
      <w:r>
        <w:rPr>
          <w:rFonts w:eastAsia="Times New Roman"/>
          <w:sz w:val="16"/>
          <w:szCs w:val="16"/>
        </w:rPr>
        <w:t xml:space="preserve"> </w:t>
      </w:r>
      <w:proofErr w:type="spellStart"/>
      <w:r>
        <w:rPr>
          <w:rFonts w:eastAsia="Times New Roman"/>
          <w:sz w:val="16"/>
          <w:szCs w:val="16"/>
        </w:rPr>
        <w:t>ämnen</w:t>
      </w:r>
      <w:proofErr w:type="spellEnd"/>
      <w:r>
        <w:rPr>
          <w:rFonts w:eastAsia="Times New Roman"/>
          <w:sz w:val="16"/>
          <w:szCs w:val="16"/>
        </w:rPr>
        <w:t xml:space="preserve"> </w:t>
      </w:r>
      <w:proofErr w:type="spellStart"/>
      <w:r>
        <w:rPr>
          <w:rFonts w:eastAsia="Times New Roman"/>
          <w:sz w:val="16"/>
          <w:szCs w:val="16"/>
        </w:rPr>
        <w:t>som</w:t>
      </w:r>
      <w:proofErr w:type="spellEnd"/>
      <w:r>
        <w:rPr>
          <w:rFonts w:eastAsia="Times New Roman"/>
          <w:sz w:val="16"/>
          <w:szCs w:val="16"/>
        </w:rPr>
        <w:t xml:space="preserve"> </w:t>
      </w:r>
      <w:proofErr w:type="spellStart"/>
      <w:r>
        <w:rPr>
          <w:rFonts w:eastAsia="Times New Roman"/>
          <w:sz w:val="16"/>
          <w:szCs w:val="16"/>
        </w:rPr>
        <w:t>avföring</w:t>
      </w:r>
      <w:proofErr w:type="spellEnd"/>
      <w:r>
        <w:rPr>
          <w:rFonts w:eastAsia="Times New Roman"/>
          <w:sz w:val="16"/>
          <w:szCs w:val="16"/>
        </w:rPr>
        <w:t xml:space="preserve"> </w:t>
      </w:r>
      <w:proofErr w:type="spellStart"/>
      <w:r>
        <w:rPr>
          <w:rFonts w:eastAsia="Times New Roman"/>
          <w:sz w:val="16"/>
          <w:szCs w:val="16"/>
        </w:rPr>
        <w:t>och</w:t>
      </w:r>
      <w:proofErr w:type="spellEnd"/>
      <w:r>
        <w:rPr>
          <w:rFonts w:eastAsia="Times New Roman"/>
          <w:sz w:val="16"/>
          <w:szCs w:val="16"/>
        </w:rPr>
        <w:t xml:space="preserve"> </w:t>
      </w:r>
      <w:proofErr w:type="spellStart"/>
      <w:r>
        <w:rPr>
          <w:rFonts w:eastAsia="Times New Roman"/>
          <w:sz w:val="16"/>
          <w:szCs w:val="16"/>
        </w:rPr>
        <w:t>urin</w:t>
      </w:r>
      <w:proofErr w:type="spellEnd"/>
      <w:r>
        <w:rPr>
          <w:rFonts w:eastAsia="Times New Roman"/>
          <w:sz w:val="16"/>
          <w:szCs w:val="16"/>
        </w:rPr>
        <w:t xml:space="preserve"> </w:t>
      </w:r>
      <w:proofErr w:type="spellStart"/>
      <w:r>
        <w:rPr>
          <w:rFonts w:eastAsia="Times New Roman"/>
          <w:sz w:val="16"/>
          <w:szCs w:val="16"/>
        </w:rPr>
        <w:t>från</w:t>
      </w:r>
      <w:proofErr w:type="spellEnd"/>
      <w:r>
        <w:rPr>
          <w:rFonts w:eastAsia="Times New Roman"/>
          <w:sz w:val="16"/>
          <w:szCs w:val="16"/>
        </w:rPr>
        <w:t xml:space="preserve"> </w:t>
      </w:r>
      <w:proofErr w:type="spellStart"/>
      <w:r>
        <w:rPr>
          <w:rFonts w:eastAsia="Times New Roman"/>
          <w:sz w:val="16"/>
          <w:szCs w:val="16"/>
        </w:rPr>
        <w:t>djur</w:t>
      </w:r>
      <w:proofErr w:type="spellEnd"/>
      <w:r>
        <w:rPr>
          <w:rFonts w:eastAsia="Times New Roman"/>
          <w:sz w:val="16"/>
          <w:szCs w:val="16"/>
        </w:rPr>
        <w:t xml:space="preserve"> </w:t>
      </w:r>
      <w:proofErr w:type="spellStart"/>
      <w:r>
        <w:rPr>
          <w:rFonts w:eastAsia="Times New Roman"/>
          <w:sz w:val="16"/>
          <w:szCs w:val="16"/>
        </w:rPr>
        <w:t>eller</w:t>
      </w:r>
      <w:proofErr w:type="spellEnd"/>
      <w:r>
        <w:rPr>
          <w:rFonts w:eastAsia="Times New Roman"/>
          <w:sz w:val="16"/>
          <w:szCs w:val="16"/>
        </w:rPr>
        <w:t xml:space="preserve"> </w:t>
      </w:r>
      <w:proofErr w:type="spellStart"/>
      <w:r>
        <w:rPr>
          <w:rFonts w:eastAsia="Times New Roman"/>
          <w:sz w:val="16"/>
          <w:szCs w:val="16"/>
        </w:rPr>
        <w:t>människor</w:t>
      </w:r>
      <w:proofErr w:type="spellEnd"/>
      <w:r>
        <w:rPr>
          <w:rFonts w:eastAsia="Times New Roman"/>
          <w:sz w:val="16"/>
          <w:szCs w:val="16"/>
        </w:rPr>
        <w:t xml:space="preserve"> </w:t>
      </w:r>
      <w:proofErr w:type="spellStart"/>
      <w:r>
        <w:rPr>
          <w:rFonts w:eastAsia="Times New Roman"/>
          <w:sz w:val="16"/>
          <w:szCs w:val="16"/>
        </w:rPr>
        <w:t>som</w:t>
      </w:r>
      <w:proofErr w:type="spellEnd"/>
      <w:r>
        <w:rPr>
          <w:rFonts w:eastAsia="Times New Roman"/>
          <w:sz w:val="16"/>
          <w:szCs w:val="16"/>
        </w:rPr>
        <w:t xml:space="preserve"> </w:t>
      </w:r>
      <w:proofErr w:type="spellStart"/>
      <w:r>
        <w:rPr>
          <w:rFonts w:eastAsia="Times New Roman"/>
          <w:sz w:val="16"/>
          <w:szCs w:val="16"/>
        </w:rPr>
        <w:t>kan</w:t>
      </w:r>
      <w:proofErr w:type="spellEnd"/>
      <w:r>
        <w:rPr>
          <w:rFonts w:eastAsia="Times New Roman"/>
          <w:sz w:val="16"/>
          <w:szCs w:val="16"/>
        </w:rPr>
        <w:t xml:space="preserve"> </w:t>
      </w:r>
      <w:proofErr w:type="spellStart"/>
      <w:r>
        <w:rPr>
          <w:rFonts w:eastAsia="Times New Roman"/>
          <w:sz w:val="16"/>
          <w:szCs w:val="16"/>
        </w:rPr>
        <w:t>orsaka</w:t>
      </w:r>
      <w:proofErr w:type="spellEnd"/>
      <w:r>
        <w:rPr>
          <w:rFonts w:eastAsia="Times New Roman"/>
          <w:sz w:val="16"/>
          <w:szCs w:val="16"/>
        </w:rPr>
        <w:t xml:space="preserve"> </w:t>
      </w:r>
      <w:proofErr w:type="spellStart"/>
      <w:r>
        <w:rPr>
          <w:rFonts w:eastAsia="Times New Roman"/>
          <w:sz w:val="16"/>
          <w:szCs w:val="16"/>
        </w:rPr>
        <w:t>sjukdom</w:t>
      </w:r>
      <w:proofErr w:type="spellEnd"/>
      <w:r>
        <w:rPr>
          <w:rFonts w:eastAsia="Times New Roman"/>
          <w:sz w:val="16"/>
          <w:szCs w:val="16"/>
        </w:rPr>
        <w:t xml:space="preserve"> </w:t>
      </w:r>
      <w:proofErr w:type="spellStart"/>
      <w:r>
        <w:rPr>
          <w:rFonts w:eastAsia="Times New Roman"/>
          <w:sz w:val="16"/>
          <w:szCs w:val="16"/>
        </w:rPr>
        <w:t>eller</w:t>
      </w:r>
      <w:proofErr w:type="spellEnd"/>
      <w:r>
        <w:rPr>
          <w:rFonts w:eastAsia="Times New Roman"/>
          <w:sz w:val="16"/>
          <w:szCs w:val="16"/>
        </w:rPr>
        <w:t xml:space="preserve"> </w:t>
      </w:r>
      <w:proofErr w:type="spellStart"/>
      <w:r>
        <w:rPr>
          <w:rFonts w:eastAsia="Times New Roman"/>
          <w:sz w:val="16"/>
          <w:szCs w:val="16"/>
        </w:rPr>
        <w:t>infektion</w:t>
      </w:r>
      <w:proofErr w:type="spellEnd"/>
      <w:r>
        <w:rPr>
          <w:rFonts w:eastAsia="Times New Roman"/>
          <w:sz w:val="16"/>
          <w:szCs w:val="16"/>
        </w:rPr>
        <w:t>.</w:t>
      </w:r>
    </w:p>
    <w:p w14:paraId="191EF1C8" w14:textId="77777777" w:rsidR="00C647BD" w:rsidRDefault="00C647BD" w:rsidP="00C647BD">
      <w:pPr>
        <w:pStyle w:val="ListParagraph"/>
        <w:numPr>
          <w:ilvl w:val="0"/>
          <w:numId w:val="37"/>
        </w:numPr>
        <w:rPr>
          <w:rFonts w:eastAsia="Times New Roman"/>
          <w:sz w:val="16"/>
          <w:szCs w:val="16"/>
        </w:rPr>
      </w:pPr>
      <w:r>
        <w:rPr>
          <w:rFonts w:eastAsia="Times New Roman"/>
          <w:sz w:val="16"/>
          <w:szCs w:val="16"/>
        </w:rPr>
        <w:t xml:space="preserve">Ta bort </w:t>
      </w:r>
      <w:proofErr w:type="spellStart"/>
      <w:r>
        <w:rPr>
          <w:rFonts w:eastAsia="Times New Roman"/>
          <w:sz w:val="16"/>
          <w:szCs w:val="16"/>
        </w:rPr>
        <w:t>leksaker</w:t>
      </w:r>
      <w:proofErr w:type="spellEnd"/>
      <w:r>
        <w:rPr>
          <w:rFonts w:eastAsia="Times New Roman"/>
          <w:sz w:val="16"/>
          <w:szCs w:val="16"/>
        </w:rPr>
        <w:t xml:space="preserve"> </w:t>
      </w:r>
      <w:proofErr w:type="spellStart"/>
      <w:r>
        <w:rPr>
          <w:rFonts w:eastAsia="Times New Roman"/>
          <w:sz w:val="16"/>
          <w:szCs w:val="16"/>
        </w:rPr>
        <w:t>från</w:t>
      </w:r>
      <w:proofErr w:type="spellEnd"/>
      <w:r>
        <w:rPr>
          <w:rFonts w:eastAsia="Times New Roman"/>
          <w:sz w:val="16"/>
          <w:szCs w:val="16"/>
        </w:rPr>
        <w:t xml:space="preserve"> </w:t>
      </w:r>
      <w:proofErr w:type="spellStart"/>
      <w:r>
        <w:rPr>
          <w:rFonts w:eastAsia="Times New Roman"/>
          <w:sz w:val="16"/>
          <w:szCs w:val="16"/>
        </w:rPr>
        <w:t>sandlådan</w:t>
      </w:r>
      <w:proofErr w:type="spellEnd"/>
      <w:r>
        <w:rPr>
          <w:rFonts w:eastAsia="Times New Roman"/>
          <w:sz w:val="16"/>
          <w:szCs w:val="16"/>
        </w:rPr>
        <w:t xml:space="preserve"> </w:t>
      </w:r>
      <w:proofErr w:type="spellStart"/>
      <w:r>
        <w:rPr>
          <w:rFonts w:eastAsia="Times New Roman"/>
          <w:sz w:val="16"/>
          <w:szCs w:val="16"/>
        </w:rPr>
        <w:t>i</w:t>
      </w:r>
      <w:proofErr w:type="spellEnd"/>
      <w:r>
        <w:rPr>
          <w:rFonts w:eastAsia="Times New Roman"/>
          <w:sz w:val="16"/>
          <w:szCs w:val="16"/>
        </w:rPr>
        <w:t xml:space="preserve"> </w:t>
      </w:r>
      <w:proofErr w:type="spellStart"/>
      <w:r>
        <w:rPr>
          <w:rFonts w:eastAsia="Times New Roman"/>
          <w:sz w:val="16"/>
          <w:szCs w:val="16"/>
        </w:rPr>
        <w:t>slutet</w:t>
      </w:r>
      <w:proofErr w:type="spellEnd"/>
      <w:r>
        <w:rPr>
          <w:rFonts w:eastAsia="Times New Roman"/>
          <w:sz w:val="16"/>
          <w:szCs w:val="16"/>
        </w:rPr>
        <w:t xml:space="preserve"> </w:t>
      </w:r>
      <w:proofErr w:type="spellStart"/>
      <w:r>
        <w:rPr>
          <w:rFonts w:eastAsia="Times New Roman"/>
          <w:sz w:val="16"/>
          <w:szCs w:val="16"/>
        </w:rPr>
        <w:t>av</w:t>
      </w:r>
      <w:proofErr w:type="spellEnd"/>
      <w:r>
        <w:rPr>
          <w:rFonts w:eastAsia="Times New Roman"/>
          <w:sz w:val="16"/>
          <w:szCs w:val="16"/>
        </w:rPr>
        <w:t xml:space="preserve"> </w:t>
      </w:r>
      <w:proofErr w:type="spellStart"/>
      <w:r>
        <w:rPr>
          <w:rFonts w:eastAsia="Times New Roman"/>
          <w:sz w:val="16"/>
          <w:szCs w:val="16"/>
        </w:rPr>
        <w:t>varje</w:t>
      </w:r>
      <w:proofErr w:type="spellEnd"/>
      <w:r>
        <w:rPr>
          <w:rFonts w:eastAsia="Times New Roman"/>
          <w:sz w:val="16"/>
          <w:szCs w:val="16"/>
        </w:rPr>
        <w:t xml:space="preserve"> </w:t>
      </w:r>
      <w:proofErr w:type="spellStart"/>
      <w:r>
        <w:rPr>
          <w:rFonts w:eastAsia="Times New Roman"/>
          <w:sz w:val="16"/>
          <w:szCs w:val="16"/>
        </w:rPr>
        <w:t>dag</w:t>
      </w:r>
      <w:proofErr w:type="spellEnd"/>
      <w:r>
        <w:rPr>
          <w:rFonts w:eastAsia="Times New Roman"/>
          <w:sz w:val="16"/>
          <w:szCs w:val="16"/>
        </w:rPr>
        <w:t>.</w:t>
      </w:r>
    </w:p>
    <w:p w14:paraId="532E578D" w14:textId="77777777" w:rsidR="00C647BD" w:rsidRDefault="00C647BD" w:rsidP="00C647BD">
      <w:pPr>
        <w:pStyle w:val="ListParagraph"/>
        <w:numPr>
          <w:ilvl w:val="0"/>
          <w:numId w:val="37"/>
        </w:numPr>
        <w:rPr>
          <w:rFonts w:eastAsia="Times New Roman"/>
          <w:sz w:val="16"/>
          <w:szCs w:val="16"/>
          <w:lang w:val="de-DE"/>
        </w:rPr>
      </w:pPr>
      <w:r>
        <w:rPr>
          <w:rFonts w:eastAsia="Times New Roman"/>
          <w:sz w:val="16"/>
          <w:szCs w:val="16"/>
          <w:lang w:val="de-DE"/>
        </w:rPr>
        <w:t>Vänd sanden varje månad för att lufta den.</w:t>
      </w:r>
    </w:p>
    <w:p w14:paraId="33E1AA85" w14:textId="77777777" w:rsidR="00C647BD" w:rsidRDefault="00C647BD" w:rsidP="00C647BD">
      <w:pPr>
        <w:pStyle w:val="ListParagraph"/>
        <w:numPr>
          <w:ilvl w:val="0"/>
          <w:numId w:val="37"/>
        </w:numPr>
        <w:rPr>
          <w:rFonts w:eastAsia="Times New Roman"/>
          <w:sz w:val="16"/>
          <w:szCs w:val="16"/>
          <w:lang w:val="de-DE"/>
        </w:rPr>
      </w:pPr>
      <w:r>
        <w:rPr>
          <w:rFonts w:eastAsia="Times New Roman"/>
          <w:sz w:val="16"/>
          <w:szCs w:val="16"/>
          <w:lang w:val="de-DE"/>
        </w:rPr>
        <w:t>Rengör sanden genom att regelbundet utsätta den för solsken och frisk luft, som är de mest effektiva desinfektionsmedlen.</w:t>
      </w:r>
    </w:p>
    <w:p w14:paraId="7357722D" w14:textId="77777777" w:rsidR="00C647BD" w:rsidRDefault="00C647BD" w:rsidP="00C647BD">
      <w:pPr>
        <w:pStyle w:val="ListParagraph"/>
        <w:numPr>
          <w:ilvl w:val="0"/>
          <w:numId w:val="37"/>
        </w:numPr>
        <w:rPr>
          <w:rFonts w:eastAsia="Times New Roman"/>
          <w:sz w:val="16"/>
          <w:szCs w:val="16"/>
          <w:lang w:val="de-DE"/>
        </w:rPr>
      </w:pPr>
      <w:r>
        <w:rPr>
          <w:rFonts w:eastAsia="Times New Roman"/>
          <w:sz w:val="16"/>
          <w:szCs w:val="16"/>
          <w:lang w:val="de-DE"/>
        </w:rPr>
        <w:t>Se till att sandgropar har tillräcklig dränering.</w:t>
      </w:r>
    </w:p>
    <w:p w14:paraId="7CC41B96" w14:textId="77777777" w:rsidR="00C647BD" w:rsidRDefault="00C647BD" w:rsidP="00C647BD">
      <w:pPr>
        <w:pStyle w:val="ListParagraph"/>
        <w:numPr>
          <w:ilvl w:val="0"/>
          <w:numId w:val="37"/>
        </w:numPr>
        <w:rPr>
          <w:rFonts w:eastAsia="Times New Roman"/>
          <w:sz w:val="16"/>
          <w:szCs w:val="16"/>
          <w:lang w:val="nl-NL"/>
        </w:rPr>
      </w:pPr>
      <w:r>
        <w:rPr>
          <w:rFonts w:eastAsia="Times New Roman"/>
          <w:sz w:val="16"/>
          <w:szCs w:val="16"/>
          <w:lang w:val="nl-NL"/>
        </w:rPr>
        <w:t>Byt sand minst en gång om året.</w:t>
      </w:r>
    </w:p>
    <w:p w14:paraId="0A63316C" w14:textId="77777777" w:rsidR="00C647BD" w:rsidRDefault="00C647BD" w:rsidP="00C647BD">
      <w:pPr>
        <w:pStyle w:val="ListParagraph"/>
        <w:numPr>
          <w:ilvl w:val="0"/>
          <w:numId w:val="37"/>
        </w:numPr>
        <w:shd w:val="clear" w:color="auto" w:fill="FFFFFF"/>
        <w:rPr>
          <w:rFonts w:eastAsia="Times New Roman"/>
          <w:sz w:val="16"/>
          <w:szCs w:val="16"/>
          <w:lang w:val="it-IT"/>
        </w:rPr>
      </w:pPr>
      <w:r>
        <w:rPr>
          <w:rFonts w:eastAsia="Times New Roman"/>
          <w:sz w:val="16"/>
          <w:szCs w:val="16"/>
          <w:lang w:val="it-IT"/>
        </w:rPr>
        <w:t>Se till att ALLA tvättar händerna efter att ha lekt i sandlådan.</w:t>
      </w:r>
    </w:p>
    <w:p w14:paraId="1A6BAD51" w14:textId="77777777" w:rsidR="00C647BD" w:rsidRDefault="00C647BD" w:rsidP="00C647BD">
      <w:pPr>
        <w:rPr>
          <w:rFonts w:eastAsia="Times New Roman"/>
          <w:sz w:val="16"/>
          <w:szCs w:val="16"/>
          <w:lang w:val="it-IT"/>
        </w:rPr>
      </w:pPr>
      <w:r>
        <w:rPr>
          <w:rFonts w:eastAsia="Times New Roman"/>
          <w:sz w:val="16"/>
          <w:szCs w:val="16"/>
          <w:lang w:val="it-IT"/>
        </w:rPr>
        <w:t xml:space="preserve">För alla produkter bör en riskbedömning göras vid varje användning, detta skulle belysa eventuella risker som är förknippade med både produkterna och den miljö de används i, detta skulle också kopplas ihop med barnens ålder och förmåga. </w:t>
      </w:r>
      <w:r>
        <w:rPr>
          <w:rFonts w:eastAsia="Times New Roman"/>
          <w:color w:val="000000"/>
          <w:sz w:val="16"/>
          <w:szCs w:val="16"/>
          <w:lang w:val="it-IT"/>
        </w:rPr>
        <w:t>Regler för användning bör tydligt kommuniceras för att säkerställa maximalt nöje på det säkraste sättet.</w:t>
      </w:r>
    </w:p>
    <w:p w14:paraId="2FE4AEEE" w14:textId="77777777" w:rsidR="00C647BD" w:rsidRDefault="00C647BD" w:rsidP="00C647BD">
      <w:pPr>
        <w:rPr>
          <w:lang w:val="it-IT"/>
        </w:rPr>
      </w:pPr>
    </w:p>
    <w:p w14:paraId="7317A445" w14:textId="0879DEFE" w:rsidR="00C647BD" w:rsidRDefault="00C647BD" w:rsidP="00C647BD">
      <w:pPr>
        <w:pStyle w:val="ListParagraph"/>
        <w:rPr>
          <w:lang w:val="it-IT"/>
        </w:rPr>
      </w:pPr>
      <w:r>
        <w:rPr>
          <w:noProof/>
        </w:rPr>
        <w:drawing>
          <wp:inline distT="0" distB="0" distL="0" distR="0" wp14:anchorId="07D52A23" wp14:editId="3BC92443">
            <wp:extent cx="1466850" cy="1466850"/>
            <wp:effectExtent l="0" t="0" r="0" b="0"/>
            <wp:docPr id="1546532748" name="Picture 34" descr="A qr cod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qr code with a white background&#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inline>
        </w:drawing>
      </w:r>
      <w:r>
        <w:rPr>
          <w:noProof/>
        </w:rPr>
        <w:drawing>
          <wp:inline distT="0" distB="0" distL="0" distR="0" wp14:anchorId="17BE2342" wp14:editId="2E80FCFA">
            <wp:extent cx="476250" cy="476250"/>
            <wp:effectExtent l="0" t="0" r="0" b="0"/>
            <wp:docPr id="176825288" name="Picture 3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Description automatically generated with medium confidenc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745B6AB3" wp14:editId="2575C61C">
            <wp:extent cx="476250" cy="476250"/>
            <wp:effectExtent l="0" t="0" r="0" b="0"/>
            <wp:docPr id="1425757420" name="Picture 3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black background with a black square&#10;&#10;Description automatically generated with medium confiden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7219390E" wp14:editId="323DD7FF">
            <wp:extent cx="476250" cy="476250"/>
            <wp:effectExtent l="0" t="0" r="0" b="0"/>
            <wp:docPr id="1738472338" name="Picture 3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black background with a black square&#10;&#10;Description automatically generated with medium confidenc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4CAEBACE" wp14:editId="0994117B">
            <wp:extent cx="476250" cy="476250"/>
            <wp:effectExtent l="0" t="0" r="0" b="0"/>
            <wp:docPr id="2088680351" name="Picture 3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black background with a black square&#10;&#10;Description automatically generated with medium confidenc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66416041" wp14:editId="106F45DF">
            <wp:extent cx="476250" cy="476250"/>
            <wp:effectExtent l="0" t="0" r="0" b="0"/>
            <wp:docPr id="1634422679" name="Picture 2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black background with a black square&#10;&#10;Description automatically generated with medium confiden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75167B45" wp14:editId="17D8399B">
            <wp:extent cx="476250" cy="476250"/>
            <wp:effectExtent l="0" t="0" r="0" b="0"/>
            <wp:docPr id="327814314" name="Picture 2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black background with a black square&#10;&#10;Description automatically generated with medium confidenc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7A840837" wp14:editId="5D26AE9F">
            <wp:extent cx="476250" cy="476250"/>
            <wp:effectExtent l="0" t="0" r="0" b="0"/>
            <wp:docPr id="651996744" name="Picture 2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black background with a black square&#10;&#10;Description automatically generated with medium confidenc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363C1374" wp14:editId="3005F642">
            <wp:extent cx="476250" cy="476250"/>
            <wp:effectExtent l="0" t="0" r="0" b="0"/>
            <wp:docPr id="1467167539"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black background with a black square&#10;&#10;Description automatically generated with medium confidenc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39C30B27" wp14:editId="6FC51C6A">
            <wp:extent cx="476250" cy="476250"/>
            <wp:effectExtent l="0" t="0" r="0" b="0"/>
            <wp:docPr id="2031587332"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black background with a black square&#10;&#10;Description automatically generated with medium confidenc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0A8FB1FC" wp14:editId="77DFF18F">
            <wp:extent cx="476250" cy="476250"/>
            <wp:effectExtent l="0" t="0" r="0" b="0"/>
            <wp:docPr id="534860547" name="Picture 2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black background with a black square&#10;&#10;Description automatically generated with medium confidenc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45ABC9B8" wp14:editId="6543003F">
            <wp:extent cx="476250" cy="476250"/>
            <wp:effectExtent l="0" t="0" r="0" b="0"/>
            <wp:docPr id="1967799121" name="Picture 2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black background with a black square&#10;&#10;Description automatically generated with medium confidenc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6A666205" wp14:editId="566D501F">
            <wp:extent cx="476250" cy="476250"/>
            <wp:effectExtent l="0" t="0" r="0" b="0"/>
            <wp:docPr id="1303202169"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black background with a black square&#10;&#10;Description automatically generated with medium confidenc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74CB5346" wp14:editId="3AA789EE">
            <wp:extent cx="476250" cy="476250"/>
            <wp:effectExtent l="0" t="0" r="0" b="0"/>
            <wp:docPr id="892472474"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black background with a black square&#10;&#10;Description automatically generated with medium confidenc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37468F21" wp14:editId="4863530A">
            <wp:extent cx="476250" cy="476250"/>
            <wp:effectExtent l="0" t="0" r="0" b="0"/>
            <wp:docPr id="1400404717"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Pr>
          <w:noProof/>
        </w:rPr>
        <w:drawing>
          <wp:inline distT="0" distB="0" distL="0" distR="0" wp14:anchorId="28EDB1A4" wp14:editId="25758FD6">
            <wp:extent cx="476250" cy="476250"/>
            <wp:effectExtent l="0" t="0" r="0" b="0"/>
            <wp:docPr id="1237666874"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black background with a black square&#10;&#10;Description automatically generated with medium confidenc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14:paraId="11AE7F89" w14:textId="77777777" w:rsidR="00C647BD" w:rsidRDefault="00C647BD" w:rsidP="00EC0EE4">
      <w:pPr>
        <w:sectPr w:rsidR="00C647BD" w:rsidSect="00C647BD">
          <w:type w:val="continuous"/>
          <w:pgSz w:w="16838" w:h="11906" w:orient="landscape"/>
          <w:pgMar w:top="720" w:right="720" w:bottom="720" w:left="720" w:header="340" w:footer="227" w:gutter="0"/>
          <w:cols w:num="3" w:space="708"/>
          <w:docGrid w:linePitch="360"/>
        </w:sectPr>
      </w:pPr>
    </w:p>
    <w:p w14:paraId="1EBFF7C6" w14:textId="3DB03A95" w:rsidR="001024B4" w:rsidRDefault="001024B4" w:rsidP="00EC0EE4"/>
    <w:p w14:paraId="45913993" w14:textId="42401774" w:rsidR="00A31FAB" w:rsidRDefault="00C647BD" w:rsidP="00EC0EE4">
      <w:r w:rsidRPr="008E223D">
        <w:rPr>
          <w:noProof/>
          <w:sz w:val="16"/>
          <w:szCs w:val="16"/>
        </w:rPr>
        <w:lastRenderedPageBreak/>
        <w:drawing>
          <wp:inline distT="0" distB="0" distL="0" distR="0" wp14:anchorId="2FD0A42B" wp14:editId="7236D617">
            <wp:extent cx="4152900" cy="3762375"/>
            <wp:effectExtent l="0" t="0" r="0" b="9525"/>
            <wp:docPr id="2108685010" name="Picture 1" descr="A white and black pag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85010" name="Picture 1" descr="A white and black page with black text&#10;&#10;Description automatically generated"/>
                    <pic:cNvPicPr/>
                  </pic:nvPicPr>
                  <pic:blipFill rotWithShape="1">
                    <a:blip r:embed="rId45"/>
                    <a:srcRect t="5048"/>
                    <a:stretch/>
                  </pic:blipFill>
                  <pic:spPr bwMode="auto">
                    <a:xfrm>
                      <a:off x="0" y="0"/>
                      <a:ext cx="4153480" cy="3762900"/>
                    </a:xfrm>
                    <a:prstGeom prst="rect">
                      <a:avLst/>
                    </a:prstGeom>
                    <a:ln>
                      <a:noFill/>
                    </a:ln>
                    <a:extLst>
                      <a:ext uri="{53640926-AAD7-44D8-BBD7-CCE9431645EC}">
                        <a14:shadowObscured xmlns:a14="http://schemas.microsoft.com/office/drawing/2010/main"/>
                      </a:ext>
                    </a:extLst>
                  </pic:spPr>
                </pic:pic>
              </a:graphicData>
            </a:graphic>
          </wp:inline>
        </w:drawing>
      </w:r>
    </w:p>
    <w:sectPr w:rsidR="00A31FAB" w:rsidSect="00C647BD">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37406"/>
    <w:multiLevelType w:val="hybridMultilevel"/>
    <w:tmpl w:val="AD1A62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BD2C70"/>
    <w:multiLevelType w:val="hybridMultilevel"/>
    <w:tmpl w:val="10C6F9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22546AC"/>
    <w:multiLevelType w:val="hybridMultilevel"/>
    <w:tmpl w:val="1228E0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62E601E"/>
    <w:multiLevelType w:val="hybridMultilevel"/>
    <w:tmpl w:val="45E6EA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9413B1D"/>
    <w:multiLevelType w:val="hybridMultilevel"/>
    <w:tmpl w:val="018CAE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3A761067"/>
    <w:multiLevelType w:val="hybridMultilevel"/>
    <w:tmpl w:val="081445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5BC55EF"/>
    <w:multiLevelType w:val="hybridMultilevel"/>
    <w:tmpl w:val="1260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A7468A2"/>
    <w:multiLevelType w:val="hybridMultilevel"/>
    <w:tmpl w:val="CEB6D5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5BB90972"/>
    <w:multiLevelType w:val="hybridMultilevel"/>
    <w:tmpl w:val="224063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5DB945A2"/>
    <w:multiLevelType w:val="hybridMultilevel"/>
    <w:tmpl w:val="40324F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64DC0877"/>
    <w:multiLevelType w:val="hybridMultilevel"/>
    <w:tmpl w:val="DFE60F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2F6299A"/>
    <w:multiLevelType w:val="hybridMultilevel"/>
    <w:tmpl w:val="799AAF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DBA2C8B"/>
    <w:multiLevelType w:val="hybridMultilevel"/>
    <w:tmpl w:val="0BA636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F4C5DF4"/>
    <w:multiLevelType w:val="hybridMultilevel"/>
    <w:tmpl w:val="432074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37442114">
    <w:abstractNumId w:val="31"/>
  </w:num>
  <w:num w:numId="2" w16cid:durableId="1452900034">
    <w:abstractNumId w:val="11"/>
  </w:num>
  <w:num w:numId="3" w16cid:durableId="650141326">
    <w:abstractNumId w:val="30"/>
  </w:num>
  <w:num w:numId="4" w16cid:durableId="1452087542">
    <w:abstractNumId w:val="18"/>
  </w:num>
  <w:num w:numId="5" w16cid:durableId="142700090">
    <w:abstractNumId w:val="26"/>
  </w:num>
  <w:num w:numId="6" w16cid:durableId="2117821649">
    <w:abstractNumId w:val="27"/>
  </w:num>
  <w:num w:numId="7" w16cid:durableId="1387099999">
    <w:abstractNumId w:val="19"/>
  </w:num>
  <w:num w:numId="8" w16cid:durableId="1940677281">
    <w:abstractNumId w:val="33"/>
  </w:num>
  <w:num w:numId="9" w16cid:durableId="664239605">
    <w:abstractNumId w:val="32"/>
  </w:num>
  <w:num w:numId="10" w16cid:durableId="1914511619">
    <w:abstractNumId w:val="12"/>
  </w:num>
  <w:num w:numId="11" w16cid:durableId="48265120">
    <w:abstractNumId w:val="10"/>
  </w:num>
  <w:num w:numId="12" w16cid:durableId="1848784402">
    <w:abstractNumId w:val="35"/>
  </w:num>
  <w:num w:numId="13" w16cid:durableId="1852179325">
    <w:abstractNumId w:val="2"/>
  </w:num>
  <w:num w:numId="14" w16cid:durableId="1809009161">
    <w:abstractNumId w:val="4"/>
  </w:num>
  <w:num w:numId="15" w16cid:durableId="1201018582">
    <w:abstractNumId w:val="20"/>
  </w:num>
  <w:num w:numId="16" w16cid:durableId="1019896491">
    <w:abstractNumId w:val="5"/>
  </w:num>
  <w:num w:numId="17" w16cid:durableId="417143152">
    <w:abstractNumId w:val="6"/>
  </w:num>
  <w:num w:numId="18" w16cid:durableId="481429557">
    <w:abstractNumId w:val="3"/>
  </w:num>
  <w:num w:numId="19" w16cid:durableId="149447313">
    <w:abstractNumId w:val="14"/>
  </w:num>
  <w:num w:numId="20" w16cid:durableId="1880970402">
    <w:abstractNumId w:val="1"/>
  </w:num>
  <w:num w:numId="21" w16cid:durableId="1884293158">
    <w:abstractNumId w:val="28"/>
  </w:num>
  <w:num w:numId="22" w16cid:durableId="585379779">
    <w:abstractNumId w:val="9"/>
  </w:num>
  <w:num w:numId="23" w16cid:durableId="803348527">
    <w:abstractNumId w:val="15"/>
  </w:num>
  <w:num w:numId="24" w16cid:durableId="1211577798">
    <w:abstractNumId w:val="21"/>
    <w:lvlOverride w:ilvl="0"/>
    <w:lvlOverride w:ilvl="1"/>
    <w:lvlOverride w:ilvl="2"/>
    <w:lvlOverride w:ilvl="3"/>
    <w:lvlOverride w:ilvl="4"/>
    <w:lvlOverride w:ilvl="5"/>
    <w:lvlOverride w:ilvl="6"/>
    <w:lvlOverride w:ilvl="7"/>
    <w:lvlOverride w:ilvl="8"/>
  </w:num>
  <w:num w:numId="25" w16cid:durableId="1645044886">
    <w:abstractNumId w:val="17"/>
    <w:lvlOverride w:ilvl="0"/>
    <w:lvlOverride w:ilvl="1"/>
    <w:lvlOverride w:ilvl="2"/>
    <w:lvlOverride w:ilvl="3"/>
    <w:lvlOverride w:ilvl="4"/>
    <w:lvlOverride w:ilvl="5"/>
    <w:lvlOverride w:ilvl="6"/>
    <w:lvlOverride w:ilvl="7"/>
    <w:lvlOverride w:ilvl="8"/>
  </w:num>
  <w:num w:numId="26" w16cid:durableId="813643457">
    <w:abstractNumId w:val="7"/>
    <w:lvlOverride w:ilvl="0"/>
    <w:lvlOverride w:ilvl="1"/>
    <w:lvlOverride w:ilvl="2"/>
    <w:lvlOverride w:ilvl="3"/>
    <w:lvlOverride w:ilvl="4"/>
    <w:lvlOverride w:ilvl="5"/>
    <w:lvlOverride w:ilvl="6"/>
    <w:lvlOverride w:ilvl="7"/>
    <w:lvlOverride w:ilvl="8"/>
  </w:num>
  <w:num w:numId="27" w16cid:durableId="151259121">
    <w:abstractNumId w:val="23"/>
    <w:lvlOverride w:ilvl="0"/>
    <w:lvlOverride w:ilvl="1"/>
    <w:lvlOverride w:ilvl="2"/>
    <w:lvlOverride w:ilvl="3"/>
    <w:lvlOverride w:ilvl="4"/>
    <w:lvlOverride w:ilvl="5"/>
    <w:lvlOverride w:ilvl="6"/>
    <w:lvlOverride w:ilvl="7"/>
    <w:lvlOverride w:ilvl="8"/>
  </w:num>
  <w:num w:numId="28" w16cid:durableId="2093357861">
    <w:abstractNumId w:val="8"/>
    <w:lvlOverride w:ilvl="0"/>
    <w:lvlOverride w:ilvl="1"/>
    <w:lvlOverride w:ilvl="2"/>
    <w:lvlOverride w:ilvl="3"/>
    <w:lvlOverride w:ilvl="4"/>
    <w:lvlOverride w:ilvl="5"/>
    <w:lvlOverride w:ilvl="6"/>
    <w:lvlOverride w:ilvl="7"/>
    <w:lvlOverride w:ilvl="8"/>
  </w:num>
  <w:num w:numId="29" w16cid:durableId="1259752663">
    <w:abstractNumId w:val="24"/>
    <w:lvlOverride w:ilvl="0"/>
    <w:lvlOverride w:ilvl="1"/>
    <w:lvlOverride w:ilvl="2"/>
    <w:lvlOverride w:ilvl="3"/>
    <w:lvlOverride w:ilvl="4"/>
    <w:lvlOverride w:ilvl="5"/>
    <w:lvlOverride w:ilvl="6"/>
    <w:lvlOverride w:ilvl="7"/>
    <w:lvlOverride w:ilvl="8"/>
  </w:num>
  <w:num w:numId="30" w16cid:durableId="1520510331">
    <w:abstractNumId w:val="13"/>
    <w:lvlOverride w:ilvl="0"/>
    <w:lvlOverride w:ilvl="1"/>
    <w:lvlOverride w:ilvl="2"/>
    <w:lvlOverride w:ilvl="3"/>
    <w:lvlOverride w:ilvl="4"/>
    <w:lvlOverride w:ilvl="5"/>
    <w:lvlOverride w:ilvl="6"/>
    <w:lvlOverride w:ilvl="7"/>
    <w:lvlOverride w:ilvl="8"/>
  </w:num>
  <w:num w:numId="31" w16cid:durableId="243103006">
    <w:abstractNumId w:val="25"/>
    <w:lvlOverride w:ilvl="0"/>
    <w:lvlOverride w:ilvl="1"/>
    <w:lvlOverride w:ilvl="2"/>
    <w:lvlOverride w:ilvl="3"/>
    <w:lvlOverride w:ilvl="4"/>
    <w:lvlOverride w:ilvl="5"/>
    <w:lvlOverride w:ilvl="6"/>
    <w:lvlOverride w:ilvl="7"/>
    <w:lvlOverride w:ilvl="8"/>
  </w:num>
  <w:num w:numId="32" w16cid:durableId="67046090">
    <w:abstractNumId w:val="36"/>
    <w:lvlOverride w:ilvl="0"/>
    <w:lvlOverride w:ilvl="1"/>
    <w:lvlOverride w:ilvl="2"/>
    <w:lvlOverride w:ilvl="3"/>
    <w:lvlOverride w:ilvl="4"/>
    <w:lvlOverride w:ilvl="5"/>
    <w:lvlOverride w:ilvl="6"/>
    <w:lvlOverride w:ilvl="7"/>
    <w:lvlOverride w:ilvl="8"/>
  </w:num>
  <w:num w:numId="33" w16cid:durableId="958074198">
    <w:abstractNumId w:val="16"/>
    <w:lvlOverride w:ilvl="0"/>
    <w:lvlOverride w:ilvl="1"/>
    <w:lvlOverride w:ilvl="2"/>
    <w:lvlOverride w:ilvl="3"/>
    <w:lvlOverride w:ilvl="4"/>
    <w:lvlOverride w:ilvl="5"/>
    <w:lvlOverride w:ilvl="6"/>
    <w:lvlOverride w:ilvl="7"/>
    <w:lvlOverride w:ilvl="8"/>
  </w:num>
  <w:num w:numId="34" w16cid:durableId="365103990">
    <w:abstractNumId w:val="0"/>
    <w:lvlOverride w:ilvl="0"/>
    <w:lvlOverride w:ilvl="1"/>
    <w:lvlOverride w:ilvl="2"/>
    <w:lvlOverride w:ilvl="3"/>
    <w:lvlOverride w:ilvl="4"/>
    <w:lvlOverride w:ilvl="5"/>
    <w:lvlOverride w:ilvl="6"/>
    <w:lvlOverride w:ilvl="7"/>
    <w:lvlOverride w:ilvl="8"/>
  </w:num>
  <w:num w:numId="35" w16cid:durableId="1032681618">
    <w:abstractNumId w:val="29"/>
    <w:lvlOverride w:ilvl="0"/>
    <w:lvlOverride w:ilvl="1"/>
    <w:lvlOverride w:ilvl="2"/>
    <w:lvlOverride w:ilvl="3"/>
    <w:lvlOverride w:ilvl="4"/>
    <w:lvlOverride w:ilvl="5"/>
    <w:lvlOverride w:ilvl="6"/>
    <w:lvlOverride w:ilvl="7"/>
    <w:lvlOverride w:ilvl="8"/>
  </w:num>
  <w:num w:numId="36" w16cid:durableId="334846260">
    <w:abstractNumId w:val="22"/>
    <w:lvlOverride w:ilvl="0"/>
    <w:lvlOverride w:ilvl="1"/>
    <w:lvlOverride w:ilvl="2"/>
    <w:lvlOverride w:ilvl="3"/>
    <w:lvlOverride w:ilvl="4"/>
    <w:lvlOverride w:ilvl="5"/>
    <w:lvlOverride w:ilvl="6"/>
    <w:lvlOverride w:ilvl="7"/>
    <w:lvlOverride w:ilvl="8"/>
  </w:num>
  <w:num w:numId="37" w16cid:durableId="1029602526">
    <w:abstractNumId w:val="3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drawingGridHorizontalSpacing w:val="110"/>
  <w:displayHorizontalDrawingGridEvery w:val="2"/>
  <w:characterSpacingControl w:val="doNotCompress"/>
  <w:hdrShapeDefaults>
    <o:shapedefaults v:ext="edit" spidmax="93185">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70061"/>
    <w:rsid w:val="0008394C"/>
    <w:rsid w:val="0009311E"/>
    <w:rsid w:val="000C590A"/>
    <w:rsid w:val="000D0B30"/>
    <w:rsid w:val="001024B4"/>
    <w:rsid w:val="0010483F"/>
    <w:rsid w:val="001218BE"/>
    <w:rsid w:val="00154F41"/>
    <w:rsid w:val="00155949"/>
    <w:rsid w:val="001639D1"/>
    <w:rsid w:val="00177BE1"/>
    <w:rsid w:val="001A5F20"/>
    <w:rsid w:val="001C7130"/>
    <w:rsid w:val="001E1303"/>
    <w:rsid w:val="001E2BDD"/>
    <w:rsid w:val="001E573F"/>
    <w:rsid w:val="001F44F9"/>
    <w:rsid w:val="001F5686"/>
    <w:rsid w:val="00222CF5"/>
    <w:rsid w:val="00246B08"/>
    <w:rsid w:val="002806AB"/>
    <w:rsid w:val="00292837"/>
    <w:rsid w:val="002D24C8"/>
    <w:rsid w:val="002D73F4"/>
    <w:rsid w:val="003215C2"/>
    <w:rsid w:val="003575A5"/>
    <w:rsid w:val="00365771"/>
    <w:rsid w:val="0037522D"/>
    <w:rsid w:val="00384184"/>
    <w:rsid w:val="003845C1"/>
    <w:rsid w:val="003E4CEA"/>
    <w:rsid w:val="003E54AA"/>
    <w:rsid w:val="003E7AE5"/>
    <w:rsid w:val="003F4068"/>
    <w:rsid w:val="004066CE"/>
    <w:rsid w:val="004108A8"/>
    <w:rsid w:val="004260AF"/>
    <w:rsid w:val="00432CE3"/>
    <w:rsid w:val="004975F4"/>
    <w:rsid w:val="004A5370"/>
    <w:rsid w:val="004A6589"/>
    <w:rsid w:val="004C2B42"/>
    <w:rsid w:val="004D5803"/>
    <w:rsid w:val="00505DE9"/>
    <w:rsid w:val="00514506"/>
    <w:rsid w:val="0053007B"/>
    <w:rsid w:val="00531757"/>
    <w:rsid w:val="00532622"/>
    <w:rsid w:val="005752CD"/>
    <w:rsid w:val="00591C8B"/>
    <w:rsid w:val="00595B84"/>
    <w:rsid w:val="005C417E"/>
    <w:rsid w:val="005E0104"/>
    <w:rsid w:val="0062193F"/>
    <w:rsid w:val="00655CF5"/>
    <w:rsid w:val="00664302"/>
    <w:rsid w:val="00672DCF"/>
    <w:rsid w:val="006929C3"/>
    <w:rsid w:val="006C078B"/>
    <w:rsid w:val="006E107C"/>
    <w:rsid w:val="006F6CF3"/>
    <w:rsid w:val="007109D4"/>
    <w:rsid w:val="00723D97"/>
    <w:rsid w:val="00741DCB"/>
    <w:rsid w:val="00741EA8"/>
    <w:rsid w:val="00767F03"/>
    <w:rsid w:val="00783BFB"/>
    <w:rsid w:val="00784C02"/>
    <w:rsid w:val="00796710"/>
    <w:rsid w:val="007A0A01"/>
    <w:rsid w:val="007E45F4"/>
    <w:rsid w:val="007F1D39"/>
    <w:rsid w:val="007F743E"/>
    <w:rsid w:val="00811D65"/>
    <w:rsid w:val="008161EB"/>
    <w:rsid w:val="00821B1D"/>
    <w:rsid w:val="00860107"/>
    <w:rsid w:val="00890578"/>
    <w:rsid w:val="00890E6E"/>
    <w:rsid w:val="008979E9"/>
    <w:rsid w:val="008C199C"/>
    <w:rsid w:val="008D0704"/>
    <w:rsid w:val="008D0E3F"/>
    <w:rsid w:val="0091242E"/>
    <w:rsid w:val="00932B35"/>
    <w:rsid w:val="00944AA3"/>
    <w:rsid w:val="00975589"/>
    <w:rsid w:val="009A3C70"/>
    <w:rsid w:val="009B0E3B"/>
    <w:rsid w:val="009C4AF2"/>
    <w:rsid w:val="009C65B7"/>
    <w:rsid w:val="00A0214F"/>
    <w:rsid w:val="00A029D7"/>
    <w:rsid w:val="00A04130"/>
    <w:rsid w:val="00A31FAB"/>
    <w:rsid w:val="00A40BB9"/>
    <w:rsid w:val="00A835FC"/>
    <w:rsid w:val="00A9211A"/>
    <w:rsid w:val="00A933D8"/>
    <w:rsid w:val="00AA09D7"/>
    <w:rsid w:val="00AA5EE0"/>
    <w:rsid w:val="00AD2DF1"/>
    <w:rsid w:val="00AE7B66"/>
    <w:rsid w:val="00B057C5"/>
    <w:rsid w:val="00B21E41"/>
    <w:rsid w:val="00B32801"/>
    <w:rsid w:val="00B40B71"/>
    <w:rsid w:val="00B56BB8"/>
    <w:rsid w:val="00BA03A1"/>
    <w:rsid w:val="00BA08AD"/>
    <w:rsid w:val="00BC5CF2"/>
    <w:rsid w:val="00BE01E7"/>
    <w:rsid w:val="00BE488D"/>
    <w:rsid w:val="00C37885"/>
    <w:rsid w:val="00C40BBB"/>
    <w:rsid w:val="00C647BD"/>
    <w:rsid w:val="00C84FE0"/>
    <w:rsid w:val="00CC555B"/>
    <w:rsid w:val="00CE2559"/>
    <w:rsid w:val="00D30A40"/>
    <w:rsid w:val="00D52BE2"/>
    <w:rsid w:val="00D554D1"/>
    <w:rsid w:val="00D55F91"/>
    <w:rsid w:val="00D7078A"/>
    <w:rsid w:val="00D71A7F"/>
    <w:rsid w:val="00D904D7"/>
    <w:rsid w:val="00D92900"/>
    <w:rsid w:val="00D936F1"/>
    <w:rsid w:val="00DD0611"/>
    <w:rsid w:val="00DE3F02"/>
    <w:rsid w:val="00DE40B3"/>
    <w:rsid w:val="00E106C3"/>
    <w:rsid w:val="00E73BFA"/>
    <w:rsid w:val="00E81549"/>
    <w:rsid w:val="00EC0EE4"/>
    <w:rsid w:val="00EC53A3"/>
    <w:rsid w:val="00F76745"/>
    <w:rsid w:val="00F775EB"/>
    <w:rsid w:val="00F8115C"/>
    <w:rsid w:val="00FB6F8A"/>
    <w:rsid w:val="00FF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3185">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368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header" Target="header1.xml"/><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2090</Words>
  <Characters>11913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2</cp:revision>
  <dcterms:created xsi:type="dcterms:W3CDTF">2024-12-05T14:20:00Z</dcterms:created>
  <dcterms:modified xsi:type="dcterms:W3CDTF">2024-12-05T14:20:00Z</dcterms:modified>
</cp:coreProperties>
</file>